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B3B6" w14:textId="45C7DF98" w:rsidR="007E5D62" w:rsidRPr="007E5D62" w:rsidRDefault="007E5D62" w:rsidP="001A7C84">
      <w:pPr>
        <w:jc w:val="righ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152E3C" w14:paraId="413D96D6" w14:textId="77777777" w:rsidTr="00BC7A93">
        <w:trPr>
          <w:trHeight w:val="12698"/>
        </w:trPr>
        <w:tc>
          <w:tcPr>
            <w:tcW w:w="10402" w:type="dxa"/>
            <w:shd w:val="clear" w:color="auto" w:fill="auto"/>
          </w:tcPr>
          <w:p w14:paraId="486F2336" w14:textId="13497107" w:rsidR="003A20DA" w:rsidRPr="00DE500D" w:rsidRDefault="00CF0620" w:rsidP="003A20DA">
            <w:pPr>
              <w:widowControl/>
              <w:jc w:val="left"/>
              <w:rPr>
                <w:rFonts w:ascii="Times New Roman" w:eastAsia="ＭＳ Ｐ明朝" w:hAnsi="Times New Roman"/>
                <w:szCs w:val="22"/>
              </w:rPr>
            </w:pPr>
            <w:r w:rsidRPr="00DE500D">
              <w:rPr>
                <w:rFonts w:ascii="Times New Roman" w:eastAsia="ＭＳ Ｐ明朝" w:hAnsi="Times New Roman"/>
                <w:noProof/>
                <w:szCs w:val="22"/>
              </w:rPr>
              <mc:AlternateContent>
                <mc:Choice Requires="wps">
                  <w:drawing>
                    <wp:anchor distT="0" distB="0" distL="114300" distR="114300" simplePos="0" relativeHeight="251655680" behindDoc="0" locked="0" layoutInCell="1" allowOverlap="1" wp14:anchorId="0A4586D6" wp14:editId="658AAFC5">
                      <wp:simplePos x="0" y="0"/>
                      <wp:positionH relativeFrom="column">
                        <wp:posOffset>5184140</wp:posOffset>
                      </wp:positionH>
                      <wp:positionV relativeFrom="paragraph">
                        <wp:posOffset>176530</wp:posOffset>
                      </wp:positionV>
                      <wp:extent cx="1066800" cy="390525"/>
                      <wp:effectExtent l="9525" t="10160" r="9525" b="889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562290CB" w14:textId="23A410B1" w:rsidR="004B2904" w:rsidRPr="006467FE" w:rsidRDefault="004B2904" w:rsidP="00063A31">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w:t>
                                  </w:r>
                                  <w:r w:rsidR="00832B2A">
                                    <w:rPr>
                                      <w:rFonts w:ascii="ＭＳ Ｐゴシック" w:eastAsia="ＭＳ Ｐゴシック" w:hAnsi="ＭＳ Ｐゴシック" w:hint="eastAsia"/>
                                      <w:b/>
                                      <w:sz w:val="40"/>
                                      <w:szCs w:val="40"/>
                                    </w:rPr>
                                    <w:t>Ⅱ</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86D6" id="_x0000_t202" coordsize="21600,21600" o:spt="202" path="m,l,21600r21600,l21600,xe">
                      <v:stroke joinstyle="miter"/>
                      <v:path gradientshapeok="t" o:connecttype="rect"/>
                    </v:shapetype>
                    <v:shape id="テキスト ボックス 1" o:spid="_x0000_s1026" type="#_x0000_t202" style="position:absolute;margin-left:408.2pt;margin-top:13.9pt;width:84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">
                      <v:textbox inset="5.85pt,.7pt,5.85pt,.7pt">
                        <w:txbxContent>
                          <w:p w14:paraId="562290CB" w14:textId="23A410B1" w:rsidR="004B2904" w:rsidRPr="006467FE" w:rsidRDefault="004B2904" w:rsidP="00063A31">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w:t>
                            </w:r>
                            <w:r w:rsidR="00832B2A">
                              <w:rPr>
                                <w:rFonts w:ascii="ＭＳ Ｐゴシック" w:eastAsia="ＭＳ Ｐゴシック" w:hAnsi="ＭＳ Ｐゴシック" w:hint="eastAsia"/>
                                <w:b/>
                                <w:sz w:val="40"/>
                                <w:szCs w:val="40"/>
                              </w:rPr>
                              <w:t>Ⅱ</w:t>
                            </w:r>
                            <w:r w:rsidRPr="006467FE">
                              <w:rPr>
                                <w:rFonts w:ascii="ＭＳ Ｐゴシック" w:eastAsia="ＭＳ Ｐゴシック" w:hAnsi="ＭＳ Ｐゴシック" w:hint="eastAsia"/>
                                <w:b/>
                                <w:sz w:val="40"/>
                                <w:szCs w:val="40"/>
                              </w:rPr>
                              <w:t>種</w:t>
                            </w:r>
                          </w:p>
                        </w:txbxContent>
                      </v:textbox>
                    </v:shape>
                  </w:pict>
                </mc:Fallback>
              </mc:AlternateContent>
            </w:r>
            <w:r w:rsidRPr="00DE500D">
              <w:rPr>
                <w:rFonts w:ascii="Times New Roman" w:eastAsia="ＭＳ Ｐ明朝" w:hAnsi="Times New Roman"/>
                <w:noProof/>
                <w:szCs w:val="22"/>
              </w:rPr>
              <w:drawing>
                <wp:inline distT="0" distB="0" distL="0" distR="0" wp14:anchorId="28527EC2" wp14:editId="16D68CF0">
                  <wp:extent cx="981075" cy="885825"/>
                  <wp:effectExtent l="0" t="0" r="9525" b="9525"/>
                  <wp:docPr id="1" name="図 2" descr="logo_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inline>
              </w:drawing>
            </w:r>
          </w:p>
          <w:p w14:paraId="6AA69D24" w14:textId="77777777" w:rsidR="003A20DA" w:rsidRPr="00DE500D" w:rsidRDefault="003A20DA" w:rsidP="003A20DA">
            <w:pPr>
              <w:widowControl/>
              <w:jc w:val="left"/>
              <w:rPr>
                <w:rFonts w:ascii="Times New Roman" w:eastAsia="ＭＳ Ｐ明朝" w:hAnsi="Times New Roman"/>
                <w:szCs w:val="22"/>
              </w:rPr>
            </w:pPr>
          </w:p>
          <w:p w14:paraId="14E755B5" w14:textId="77777777" w:rsidR="003A20DA" w:rsidRPr="00DE500D" w:rsidRDefault="003A20DA" w:rsidP="003A20DA">
            <w:pPr>
              <w:widowControl/>
              <w:jc w:val="left"/>
              <w:rPr>
                <w:rFonts w:ascii="Times New Roman" w:eastAsia="ＭＳ Ｐ明朝" w:hAnsi="Times New Roman"/>
                <w:szCs w:val="22"/>
              </w:rPr>
            </w:pPr>
          </w:p>
          <w:p w14:paraId="09CFBC40" w14:textId="77777777" w:rsidR="003A20DA" w:rsidRPr="00DE500D" w:rsidRDefault="003A20DA" w:rsidP="003A20DA">
            <w:pPr>
              <w:widowControl/>
              <w:jc w:val="left"/>
              <w:rPr>
                <w:rFonts w:ascii="Times New Roman" w:eastAsia="ＭＳ Ｐ明朝" w:hAnsi="Times New Roman"/>
              </w:rPr>
            </w:pPr>
          </w:p>
          <w:p w14:paraId="01759F46" w14:textId="20018767" w:rsidR="003A20DA" w:rsidRPr="00DE500D" w:rsidRDefault="003A47AA" w:rsidP="003A20DA">
            <w:pPr>
              <w:widowControl/>
              <w:jc w:val="center"/>
              <w:rPr>
                <w:rFonts w:ascii="Times New Roman" w:eastAsia="ＭＳ Ｐゴシック" w:hAnsi="Times New Roman"/>
                <w:sz w:val="40"/>
                <w:szCs w:val="40"/>
              </w:rPr>
            </w:pPr>
            <w:r w:rsidRPr="00DE500D">
              <w:rPr>
                <w:rFonts w:ascii="ＭＳ Ｐゴシック" w:eastAsia="ＭＳ Ｐゴシック" w:hAnsi="ＭＳ Ｐゴシック"/>
                <w:b/>
                <w:sz w:val="40"/>
                <w:szCs w:val="40"/>
              </w:rPr>
              <w:t>研究の名称</w:t>
            </w:r>
            <w:r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sz w:val="40"/>
                <w:szCs w:val="40"/>
              </w:rPr>
              <w:t>の臨床試験</w:t>
            </w:r>
          </w:p>
          <w:p w14:paraId="186BE080" w14:textId="77777777" w:rsidR="00564BA0" w:rsidRPr="00DE500D" w:rsidRDefault="00564BA0" w:rsidP="00564BA0">
            <w:pPr>
              <w:widowControl/>
              <w:rPr>
                <w:rFonts w:ascii="Times New Roman" w:eastAsia="ＭＳ Ｐゴシック" w:hAnsi="Times New Roman"/>
                <w:sz w:val="40"/>
                <w:szCs w:val="40"/>
              </w:rPr>
            </w:pPr>
          </w:p>
          <w:p w14:paraId="7D905E72" w14:textId="77777777" w:rsidR="003A20DA" w:rsidRPr="00DE500D" w:rsidRDefault="003A20DA" w:rsidP="003A20DA">
            <w:pPr>
              <w:widowControl/>
              <w:jc w:val="center"/>
              <w:rPr>
                <w:rFonts w:ascii="Times New Roman" w:eastAsia="ＭＳ Ｐゴシック" w:hAnsi="Times New Roman"/>
                <w:sz w:val="40"/>
                <w:szCs w:val="40"/>
              </w:rPr>
            </w:pPr>
            <w:r w:rsidRPr="00DE500D">
              <w:rPr>
                <w:rFonts w:ascii="Times New Roman" w:eastAsia="ＭＳ Ｐゴシック" w:hAnsi="Times New Roman" w:hint="eastAsia"/>
                <w:sz w:val="40"/>
                <w:szCs w:val="40"/>
              </w:rPr>
              <w:t>（臨床試験登録番号：　　　　　　　　　）</w:t>
            </w:r>
          </w:p>
          <w:p w14:paraId="26843FDA" w14:textId="77777777" w:rsidR="003A20DA" w:rsidRPr="00DE500D" w:rsidRDefault="003A20DA" w:rsidP="003A20DA">
            <w:pPr>
              <w:widowControl/>
              <w:jc w:val="left"/>
              <w:rPr>
                <w:rFonts w:ascii="Times New Roman" w:eastAsia="ＭＳ Ｐ明朝" w:hAnsi="Times New Roman"/>
              </w:rPr>
            </w:pPr>
          </w:p>
          <w:p w14:paraId="3A9256CD" w14:textId="77777777" w:rsidR="00564BA0" w:rsidRPr="00E00968" w:rsidRDefault="00564BA0" w:rsidP="003A20DA">
            <w:pPr>
              <w:widowControl/>
              <w:jc w:val="left"/>
              <w:rPr>
                <w:rFonts w:ascii="Times New Roman" w:eastAsia="ＭＳ Ｐ明朝" w:hAnsi="Times New Roman"/>
              </w:rPr>
            </w:pPr>
          </w:p>
          <w:p w14:paraId="1B18D0B0" w14:textId="77777777" w:rsidR="00BC7A93" w:rsidRPr="00DE500D" w:rsidRDefault="00BC7A93" w:rsidP="003A20DA">
            <w:pPr>
              <w:widowControl/>
              <w:jc w:val="left"/>
              <w:rPr>
                <w:rFonts w:ascii="Times New Roman" w:eastAsia="ＭＳ Ｐ明朝" w:hAnsi="Times New Roman"/>
              </w:rPr>
            </w:pPr>
          </w:p>
          <w:p w14:paraId="220ABE17" w14:textId="77777777" w:rsidR="00BC7A93" w:rsidRPr="00DE500D" w:rsidRDefault="00BC7A93" w:rsidP="003A20DA">
            <w:pPr>
              <w:widowControl/>
              <w:jc w:val="left"/>
              <w:rPr>
                <w:rFonts w:ascii="Times New Roman" w:eastAsia="ＭＳ Ｐ明朝" w:hAnsi="Times New Roman"/>
              </w:rPr>
            </w:pPr>
          </w:p>
          <w:p w14:paraId="112B3D25" w14:textId="77777777" w:rsidR="003A20DA" w:rsidRPr="00DE500D" w:rsidRDefault="003A20DA" w:rsidP="003A20DA">
            <w:pPr>
              <w:widowControl/>
              <w:jc w:val="left"/>
              <w:rPr>
                <w:rFonts w:ascii="Times New Roman" w:eastAsia="ＭＳ Ｐ明朝" w:hAnsi="Times New Roman"/>
              </w:rPr>
            </w:pPr>
          </w:p>
          <w:p w14:paraId="42D55E2D" w14:textId="77777777" w:rsidR="003A20DA" w:rsidRPr="00DE500D" w:rsidRDefault="003A20DA" w:rsidP="003A20DA">
            <w:pPr>
              <w:widowControl/>
              <w:ind w:left="840" w:firstLine="840"/>
              <w:jc w:val="left"/>
              <w:rPr>
                <w:rFonts w:ascii="ＭＳ 明朝" w:hAnsi="ＭＳ 明朝"/>
              </w:rPr>
            </w:pPr>
            <w:r w:rsidRPr="00DE500D">
              <w:rPr>
                <w:rFonts w:ascii="ＭＳ 明朝" w:hAnsi="ＭＳ 明朝"/>
              </w:rPr>
              <w:t>研究</w:t>
            </w:r>
            <w:r w:rsidR="008A7402" w:rsidRPr="00DE500D">
              <w:rPr>
                <w:rFonts w:ascii="ＭＳ 明朝" w:hAnsi="ＭＳ 明朝"/>
              </w:rPr>
              <w:t>責任</w:t>
            </w:r>
            <w:r w:rsidR="00C16B13">
              <w:rPr>
                <w:rFonts w:ascii="ＭＳ 明朝" w:hAnsi="ＭＳ 明朝" w:hint="eastAsia"/>
              </w:rPr>
              <w:t>（代表）</w:t>
            </w:r>
            <w:r w:rsidR="00161348">
              <w:rPr>
                <w:rFonts w:ascii="ＭＳ 明朝" w:hAnsi="ＭＳ 明朝" w:hint="eastAsia"/>
              </w:rPr>
              <w:t>者</w:t>
            </w:r>
          </w:p>
          <w:p w14:paraId="0E8AC4DC" w14:textId="77777777" w:rsidR="003A20DA" w:rsidRPr="00DE500D" w:rsidRDefault="003A20DA" w:rsidP="003A20DA">
            <w:pPr>
              <w:widowControl/>
              <w:ind w:left="1680" w:firstLine="840"/>
              <w:jc w:val="left"/>
              <w:rPr>
                <w:rFonts w:ascii="ＭＳ 明朝" w:hAnsi="ＭＳ 明朝"/>
              </w:rPr>
            </w:pPr>
            <w:r w:rsidRPr="00DE500D">
              <w:rPr>
                <w:rFonts w:ascii="ＭＳ 明朝" w:hAnsi="ＭＳ 明朝"/>
              </w:rPr>
              <w:t>○○○○</w:t>
            </w:r>
            <w:r w:rsidR="00C55BDC">
              <w:rPr>
                <w:rFonts w:ascii="ＭＳ 明朝" w:hAnsi="ＭＳ 明朝" w:hint="eastAsia"/>
              </w:rPr>
              <w:t xml:space="preserve">　職名</w:t>
            </w:r>
          </w:p>
          <w:p w14:paraId="7CAEDD99" w14:textId="77777777" w:rsidR="003A20DA" w:rsidRPr="00DE500D" w:rsidRDefault="003A20DA" w:rsidP="003A20DA">
            <w:pPr>
              <w:widowControl/>
              <w:ind w:left="1680" w:firstLine="840"/>
              <w:jc w:val="left"/>
              <w:rPr>
                <w:rFonts w:ascii="ＭＳ 明朝" w:hAnsi="ＭＳ 明朝"/>
              </w:rPr>
            </w:pPr>
            <w:r w:rsidRPr="00DE500D">
              <w:rPr>
                <w:rFonts w:ascii="ＭＳ 明朝" w:hAnsi="ＭＳ 明朝"/>
              </w:rPr>
              <w:t>東北大学○○○分野</w:t>
            </w:r>
          </w:p>
          <w:p w14:paraId="5B7820D4" w14:textId="77777777" w:rsidR="003A20DA" w:rsidRDefault="003A20DA" w:rsidP="003A20DA">
            <w:pPr>
              <w:widowControl/>
              <w:ind w:left="1680" w:firstLine="840"/>
              <w:jc w:val="left"/>
            </w:pPr>
            <w:r w:rsidRPr="00DE500D">
              <w:t>〒</w:t>
            </w:r>
          </w:p>
          <w:p w14:paraId="2A9054BC" w14:textId="77777777" w:rsidR="00161348" w:rsidRPr="00DE500D" w:rsidRDefault="00161348" w:rsidP="003A20DA">
            <w:pPr>
              <w:widowControl/>
              <w:ind w:left="1680" w:firstLine="840"/>
              <w:jc w:val="left"/>
              <w:rPr>
                <w:lang w:val="fr-FR"/>
              </w:rPr>
            </w:pPr>
            <w:r>
              <w:rPr>
                <w:rFonts w:hint="eastAsia"/>
              </w:rPr>
              <w:t>住所</w:t>
            </w:r>
          </w:p>
          <w:p w14:paraId="7E0F8377" w14:textId="77777777" w:rsidR="003A20DA" w:rsidRPr="00DE500D" w:rsidRDefault="003A20DA" w:rsidP="003A20DA">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34335DE6" w14:textId="77777777" w:rsidR="003A20DA" w:rsidRPr="00DE500D" w:rsidRDefault="003A20DA" w:rsidP="003A20DA">
            <w:pPr>
              <w:widowControl/>
              <w:ind w:left="1680" w:firstLine="840"/>
              <w:jc w:val="left"/>
              <w:rPr>
                <w:lang w:val="fr-FR"/>
              </w:rPr>
            </w:pPr>
            <w:r w:rsidRPr="00DE500D">
              <w:rPr>
                <w:lang w:val="fr-FR"/>
              </w:rPr>
              <w:t>E-mail</w:t>
            </w:r>
          </w:p>
          <w:p w14:paraId="31A60929" w14:textId="77777777" w:rsidR="003A20DA" w:rsidRPr="00DE500D" w:rsidRDefault="003A20DA" w:rsidP="003A20DA">
            <w:pPr>
              <w:widowControl/>
              <w:jc w:val="left"/>
              <w:rPr>
                <w:rFonts w:ascii="ＭＳ 明朝" w:hAnsi="ＭＳ 明朝"/>
                <w:lang w:val="fr-FR"/>
              </w:rPr>
            </w:pPr>
          </w:p>
          <w:p w14:paraId="49BA441C" w14:textId="77777777" w:rsidR="003A20DA" w:rsidRPr="00DE500D" w:rsidRDefault="003A20DA" w:rsidP="003A20DA">
            <w:pPr>
              <w:widowControl/>
              <w:ind w:left="840" w:firstLine="840"/>
              <w:jc w:val="left"/>
              <w:rPr>
                <w:rFonts w:ascii="ＭＳ 明朝" w:hAnsi="ＭＳ 明朝"/>
                <w:lang w:val="fr-FR"/>
              </w:rPr>
            </w:pPr>
            <w:r w:rsidRPr="00DE500D">
              <w:rPr>
                <w:rFonts w:ascii="ＭＳ 明朝" w:hAnsi="ＭＳ 明朝"/>
              </w:rPr>
              <w:t>研究事務局</w:t>
            </w:r>
          </w:p>
          <w:p w14:paraId="09D3B453" w14:textId="77777777" w:rsidR="003A20DA" w:rsidRPr="00DE500D" w:rsidRDefault="003A20DA" w:rsidP="003A20DA">
            <w:pPr>
              <w:widowControl/>
              <w:ind w:left="1680" w:firstLine="840"/>
              <w:jc w:val="left"/>
              <w:rPr>
                <w:rFonts w:ascii="ＭＳ 明朝" w:hAnsi="ＭＳ 明朝"/>
                <w:lang w:val="fr-FR"/>
              </w:rPr>
            </w:pPr>
            <w:r w:rsidRPr="00DE500D">
              <w:rPr>
                <w:rFonts w:ascii="ＭＳ 明朝" w:hAnsi="ＭＳ 明朝"/>
                <w:lang w:val="fr-FR"/>
              </w:rPr>
              <w:t>□□□□</w:t>
            </w:r>
          </w:p>
          <w:p w14:paraId="19B998F0" w14:textId="77777777" w:rsidR="003A20DA" w:rsidRPr="00DE500D" w:rsidRDefault="003A20DA" w:rsidP="003A20DA">
            <w:pPr>
              <w:widowControl/>
              <w:ind w:left="1680" w:firstLine="840"/>
              <w:jc w:val="left"/>
              <w:rPr>
                <w:rFonts w:ascii="ＭＳ 明朝" w:hAnsi="ＭＳ 明朝"/>
                <w:lang w:val="fr-FR"/>
              </w:rPr>
            </w:pPr>
            <w:r w:rsidRPr="00DE500D">
              <w:rPr>
                <w:rFonts w:ascii="ＭＳ 明朝" w:hAnsi="ＭＳ 明朝"/>
              </w:rPr>
              <w:t>東北大学</w:t>
            </w:r>
            <w:r w:rsidRPr="00DE500D">
              <w:rPr>
                <w:rFonts w:ascii="ＭＳ 明朝" w:hAnsi="ＭＳ 明朝" w:cs="Cambria Math"/>
                <w:lang w:val="fr-FR"/>
              </w:rPr>
              <w:t>△△△</w:t>
            </w:r>
            <w:r w:rsidRPr="00DE500D">
              <w:rPr>
                <w:rFonts w:ascii="ＭＳ 明朝" w:hAnsi="ＭＳ 明朝"/>
              </w:rPr>
              <w:t>分野</w:t>
            </w:r>
          </w:p>
          <w:p w14:paraId="002CFF4A" w14:textId="77777777" w:rsidR="003A20DA" w:rsidRPr="006C3857" w:rsidRDefault="003A20DA" w:rsidP="003A20DA">
            <w:pPr>
              <w:widowControl/>
              <w:ind w:left="1680" w:firstLine="840"/>
              <w:jc w:val="left"/>
              <w:rPr>
                <w:lang w:val="fr-FR"/>
              </w:rPr>
            </w:pPr>
            <w:r w:rsidRPr="00DE500D">
              <w:t>〒</w:t>
            </w:r>
          </w:p>
          <w:p w14:paraId="594A7407" w14:textId="77777777" w:rsidR="00161348" w:rsidRPr="00DE500D" w:rsidRDefault="00161348" w:rsidP="003A20DA">
            <w:pPr>
              <w:widowControl/>
              <w:ind w:left="1680" w:firstLine="840"/>
              <w:jc w:val="left"/>
              <w:rPr>
                <w:lang w:val="fr-FR"/>
              </w:rPr>
            </w:pPr>
            <w:r>
              <w:rPr>
                <w:rFonts w:hint="eastAsia"/>
              </w:rPr>
              <w:t>住所</w:t>
            </w:r>
          </w:p>
          <w:p w14:paraId="18520897" w14:textId="77777777" w:rsidR="003A20DA" w:rsidRPr="00DE500D" w:rsidRDefault="003A20DA" w:rsidP="003A20DA">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1E2034C4" w14:textId="77777777" w:rsidR="003A20DA" w:rsidRPr="00DE500D" w:rsidRDefault="003A20DA" w:rsidP="003A20DA">
            <w:pPr>
              <w:widowControl/>
              <w:ind w:left="1680" w:firstLine="840"/>
              <w:jc w:val="left"/>
              <w:rPr>
                <w:lang w:val="fr-FR"/>
              </w:rPr>
            </w:pPr>
            <w:r w:rsidRPr="00DE500D">
              <w:rPr>
                <w:lang w:val="fr-FR"/>
              </w:rPr>
              <w:t>E-mail</w:t>
            </w:r>
          </w:p>
          <w:p w14:paraId="5495079D" w14:textId="77777777" w:rsidR="003A20DA" w:rsidRPr="00DE500D" w:rsidRDefault="003A20DA" w:rsidP="003A20DA">
            <w:pPr>
              <w:widowControl/>
              <w:jc w:val="left"/>
              <w:rPr>
                <w:lang w:val="fr-FR"/>
              </w:rPr>
            </w:pPr>
          </w:p>
          <w:p w14:paraId="7451E5A7" w14:textId="77777777" w:rsidR="003A20DA" w:rsidRPr="00DE500D" w:rsidRDefault="003A20DA" w:rsidP="003A20DA">
            <w:pPr>
              <w:widowControl/>
              <w:jc w:val="left"/>
              <w:rPr>
                <w:lang w:val="fr-FR"/>
              </w:rPr>
            </w:pPr>
          </w:p>
          <w:p w14:paraId="04E42CC9" w14:textId="77777777" w:rsidR="00BC7A93" w:rsidRPr="00DE500D" w:rsidRDefault="00BC7A93" w:rsidP="003A20DA">
            <w:pPr>
              <w:widowControl/>
              <w:jc w:val="left"/>
              <w:rPr>
                <w:lang w:val="fr-FR"/>
              </w:rPr>
            </w:pPr>
          </w:p>
          <w:p w14:paraId="4096CAE6" w14:textId="77777777" w:rsidR="003A20DA" w:rsidRPr="00DE500D" w:rsidRDefault="003A20DA" w:rsidP="003A20DA">
            <w:pPr>
              <w:widowControl/>
              <w:ind w:left="840" w:right="630" w:firstLine="840"/>
              <w:jc w:val="right"/>
              <w:rPr>
                <w:lang w:val="fr-FR"/>
              </w:rPr>
            </w:pPr>
            <w:r w:rsidRPr="00DE500D">
              <w:rPr>
                <w:lang w:val="fr-FR"/>
              </w:rPr>
              <w:t>20</w:t>
            </w:r>
            <w:r w:rsidR="00564BA0" w:rsidRPr="00DE500D">
              <w:t xml:space="preserve">　　</w:t>
            </w:r>
            <w:r w:rsidRPr="00DE500D">
              <w:t>年</w:t>
            </w:r>
            <w:r w:rsidR="00564BA0" w:rsidRPr="00DE500D">
              <w:t xml:space="preserve">　　</w:t>
            </w:r>
            <w:r w:rsidRPr="00DE500D">
              <w:t>月</w:t>
            </w:r>
            <w:r w:rsidR="00564BA0" w:rsidRPr="00DE500D">
              <w:t xml:space="preserve">　　</w:t>
            </w:r>
            <w:r w:rsidRPr="00DE500D">
              <w:t>日</w:t>
            </w:r>
            <w:r w:rsidR="00564BA0" w:rsidRPr="00DE500D">
              <w:t xml:space="preserve">　</w:t>
            </w:r>
            <w:r w:rsidRPr="00DE500D">
              <w:t>作成</w:t>
            </w:r>
            <w:r w:rsidR="008A7402" w:rsidRPr="00DE500D">
              <w:rPr>
                <w:lang w:val="fr-FR"/>
              </w:rPr>
              <w:t>（</w:t>
            </w:r>
            <w:r w:rsidR="008A7402" w:rsidRPr="00DE500D">
              <w:t>第　版</w:t>
            </w:r>
            <w:r w:rsidR="008A7402" w:rsidRPr="00DE500D">
              <w:rPr>
                <w:lang w:val="fr-FR"/>
              </w:rPr>
              <w:t>）</w:t>
            </w:r>
          </w:p>
          <w:p w14:paraId="73F2B603" w14:textId="77777777" w:rsidR="00564BA0" w:rsidRPr="00DE500D" w:rsidRDefault="00564BA0" w:rsidP="003A20DA">
            <w:pPr>
              <w:widowControl/>
              <w:jc w:val="left"/>
              <w:rPr>
                <w:rFonts w:ascii="Times New Roman" w:eastAsia="ＭＳ Ｐ明朝" w:hAnsi="Times New Roman"/>
                <w:szCs w:val="22"/>
                <w:lang w:val="fr-FR"/>
              </w:rPr>
            </w:pPr>
          </w:p>
        </w:tc>
      </w:tr>
    </w:tbl>
    <w:p w14:paraId="72D0726C" w14:textId="311A8F5E" w:rsidR="00BC7A93" w:rsidRPr="002F503C" w:rsidRDefault="00806FFA" w:rsidP="008A7402">
      <w:pPr>
        <w:rPr>
          <w:rFonts w:ascii="Times New Roman" w:eastAsia="ＭＳ Ｐ明朝" w:hAnsi="Times New Roman"/>
          <w:color w:val="0070C0"/>
          <w:lang w:val="fr-FR"/>
        </w:rPr>
      </w:pPr>
      <w:r w:rsidRPr="002F503C">
        <w:rPr>
          <w:rFonts w:ascii="Times New Roman" w:eastAsia="ＭＳ Ｐ明朝" w:hAnsi="Times New Roman" w:hint="eastAsia"/>
          <w:color w:val="0070C0"/>
          <w:lang w:val="fr-FR"/>
        </w:rPr>
        <w:t>＜この文書について＞</w:t>
      </w:r>
      <w:r w:rsidR="00A5555A" w:rsidRPr="002F503C">
        <w:rPr>
          <w:rFonts w:ascii="Times New Roman" w:eastAsia="ＭＳ Ｐ明朝" w:hAnsi="Times New Roman" w:hint="eastAsia"/>
          <w:color w:val="0070C0"/>
          <w:lang w:val="fr-FR"/>
        </w:rPr>
        <w:t>※</w:t>
      </w:r>
      <w:r w:rsidRPr="002F503C">
        <w:rPr>
          <w:rFonts w:ascii="Times New Roman" w:eastAsia="ＭＳ Ｐ明朝" w:hAnsi="Times New Roman" w:hint="eastAsia"/>
          <w:color w:val="0070C0"/>
          <w:lang w:val="fr-FR"/>
        </w:rPr>
        <w:t>読み終わったら</w:t>
      </w:r>
      <w:r w:rsidRPr="002F503C">
        <w:rPr>
          <w:rFonts w:ascii="Times New Roman" w:eastAsia="ＭＳ Ｐ明朝" w:hAnsi="Times New Roman"/>
          <w:color w:val="0070C0"/>
          <w:lang w:val="fr-FR"/>
        </w:rPr>
        <w:t>3</w:t>
      </w:r>
      <w:r w:rsidRPr="002F503C">
        <w:rPr>
          <w:rFonts w:ascii="Times New Roman" w:eastAsia="ＭＳ Ｐ明朝" w:hAnsi="Times New Roman" w:hint="eastAsia"/>
          <w:color w:val="0070C0"/>
          <w:lang w:val="fr-FR"/>
        </w:rPr>
        <w:t>行とも削除のこと。</w:t>
      </w:r>
    </w:p>
    <w:p w14:paraId="41C27B8A" w14:textId="77777777" w:rsidR="006D532A" w:rsidRPr="00DE500D" w:rsidRDefault="006D532A" w:rsidP="008A7402">
      <w:pPr>
        <w:rPr>
          <w:rFonts w:ascii="ＭＳ Ｐゴシック" w:eastAsia="ＭＳ Ｐゴシック" w:hAnsi="ＭＳ Ｐゴシック"/>
          <w:b/>
          <w:color w:val="FF0000"/>
        </w:rPr>
      </w:pPr>
      <w:r w:rsidRPr="00DE500D">
        <w:rPr>
          <w:rFonts w:ascii="ＭＳ Ｐゴシック" w:eastAsia="ＭＳ Ｐゴシック" w:hAnsi="ＭＳ Ｐゴシック" w:hint="eastAsia"/>
          <w:b/>
          <w:color w:val="FF0000"/>
        </w:rPr>
        <w:t>本テンプレート中の</w:t>
      </w:r>
      <w:r w:rsidR="004640DE" w:rsidRPr="00DE500D">
        <w:rPr>
          <w:rFonts w:ascii="ＭＳ Ｐゴシック" w:eastAsia="ＭＳ Ｐゴシック" w:hAnsi="ＭＳ Ｐゴシック" w:hint="eastAsia"/>
          <w:b/>
          <w:color w:val="FF0000"/>
        </w:rPr>
        <w:t>赤文字</w:t>
      </w:r>
      <w:r w:rsidRPr="00DE500D">
        <w:rPr>
          <w:rFonts w:ascii="ＭＳ Ｐゴシック" w:eastAsia="ＭＳ Ｐゴシック" w:hAnsi="ＭＳ Ｐゴシック" w:hint="eastAsia"/>
          <w:b/>
          <w:color w:val="FF0000"/>
        </w:rPr>
        <w:t>：記載必須項目</w:t>
      </w:r>
    </w:p>
    <w:p w14:paraId="5D0A42F5" w14:textId="77777777" w:rsidR="00BF24F0" w:rsidRPr="006A5A71" w:rsidRDefault="00BF24F0" w:rsidP="00BF24F0">
      <w:pPr>
        <w:rPr>
          <w:rFonts w:ascii="ＭＳ Ｐゴシック" w:eastAsia="ＭＳ Ｐゴシック" w:hAnsi="ＭＳ Ｐゴシック"/>
          <w:b/>
        </w:rPr>
      </w:pPr>
      <w:r w:rsidRPr="006A5A71">
        <w:rPr>
          <w:rFonts w:ascii="ＭＳ Ｐゴシック" w:eastAsia="ＭＳ Ｐゴシック" w:hAnsi="ＭＳ Ｐゴシック" w:hint="eastAsia"/>
          <w:b/>
        </w:rPr>
        <w:t>本テンプレート中の黒文字：例文（研究</w:t>
      </w:r>
      <w:r w:rsidR="00AC19ED">
        <w:rPr>
          <w:rFonts w:ascii="ＭＳ Ｐゴシック" w:eastAsia="ＭＳ Ｐゴシック" w:hAnsi="ＭＳ Ｐゴシック" w:hint="eastAsia"/>
          <w:b/>
        </w:rPr>
        <w:t>内容に沿うよう適宜変更すること</w:t>
      </w:r>
      <w:r w:rsidRPr="006A5A71">
        <w:rPr>
          <w:rFonts w:ascii="ＭＳ Ｐゴシック" w:eastAsia="ＭＳ Ｐゴシック" w:hAnsi="ＭＳ Ｐゴシック" w:hint="eastAsia"/>
          <w:b/>
        </w:rPr>
        <w:t>）</w:t>
      </w:r>
      <w:r w:rsidR="00C16B13">
        <w:rPr>
          <w:rFonts w:ascii="ＭＳ Ｐゴシック" w:eastAsia="ＭＳ Ｐゴシック" w:hAnsi="ＭＳ Ｐゴシック" w:hint="eastAsia"/>
          <w:b/>
        </w:rPr>
        <w:t>ただし太字は削除不可。</w:t>
      </w:r>
    </w:p>
    <w:p w14:paraId="6DB7AB6F" w14:textId="77777777" w:rsidR="00BF24F0" w:rsidRPr="00F02046" w:rsidRDefault="00BF24F0" w:rsidP="00BF24F0">
      <w:pPr>
        <w:rPr>
          <w:rFonts w:ascii="ＭＳ Ｐゴシック" w:eastAsia="ＭＳ Ｐゴシック" w:hAnsi="ＭＳ Ｐゴシック"/>
          <w:b/>
          <w:color w:val="0070C0"/>
        </w:rPr>
      </w:pPr>
      <w:r w:rsidRPr="00F02046">
        <w:rPr>
          <w:rFonts w:ascii="ＭＳ Ｐゴシック" w:eastAsia="ＭＳ Ｐゴシック" w:hAnsi="ＭＳ Ｐゴシック" w:hint="eastAsia"/>
          <w:b/>
          <w:color w:val="0070C0"/>
        </w:rPr>
        <w:t>本テンプレート中の青文字：作成時の留意事項（作成時に削除すること）</w:t>
      </w:r>
    </w:p>
    <w:p w14:paraId="3A38B9E2" w14:textId="77777777" w:rsidR="0045106F" w:rsidRPr="001F0803" w:rsidRDefault="003A20DA" w:rsidP="002F503C">
      <w:pPr>
        <w:pStyle w:val="af8"/>
        <w:spacing w:before="165" w:after="165"/>
      </w:pPr>
      <w:r w:rsidRPr="00DE500D">
        <w:rPr>
          <w:rFonts w:ascii="Times New Roman" w:eastAsia="ＭＳ Ｐ明朝" w:hAnsi="Times New Roman"/>
        </w:rPr>
        <w:br w:type="page"/>
      </w:r>
      <w:r w:rsidR="00FA148C" w:rsidRPr="001F0803">
        <w:rPr>
          <w:lang w:val="ja-JP"/>
        </w:rPr>
        <w:lastRenderedPageBreak/>
        <w:t>目次</w:t>
      </w:r>
    </w:p>
    <w:p w14:paraId="5E958400" w14:textId="21295986" w:rsidR="00461E67" w:rsidRDefault="00434846">
      <w:pPr>
        <w:pStyle w:val="11"/>
        <w:tabs>
          <w:tab w:val="left" w:pos="420"/>
          <w:tab w:val="right" w:leader="dot" w:pos="10194"/>
        </w:tabs>
        <w:rPr>
          <w:rFonts w:asciiTheme="minorHAnsi" w:eastAsiaTheme="minorEastAsia" w:hAnsiTheme="minorHAnsi" w:cstheme="minorBidi"/>
          <w:kern w:val="2"/>
          <w:sz w:val="21"/>
        </w:rPr>
      </w:pPr>
      <w:r w:rsidRPr="00DE500D">
        <w:rPr>
          <w:rFonts w:ascii="ＭＳ Ｐゴシック" w:eastAsia="ＭＳ Ｐゴシック" w:hAnsi="ＭＳ Ｐゴシック"/>
          <w:b/>
        </w:rPr>
        <w:fldChar w:fldCharType="begin"/>
      </w:r>
      <w:r w:rsidRPr="00DE500D">
        <w:rPr>
          <w:rFonts w:ascii="ＭＳ Ｐゴシック" w:eastAsia="ＭＳ Ｐゴシック" w:hAnsi="ＭＳ Ｐゴシック"/>
          <w:b/>
        </w:rPr>
        <w:instrText xml:space="preserve"> TOC \o "1-3" \h \z \u </w:instrText>
      </w:r>
      <w:r w:rsidRPr="00DE500D">
        <w:rPr>
          <w:rFonts w:ascii="ＭＳ Ｐゴシック" w:eastAsia="ＭＳ Ｐゴシック" w:hAnsi="ＭＳ Ｐゴシック"/>
          <w:b/>
        </w:rPr>
        <w:fldChar w:fldCharType="separate"/>
      </w:r>
      <w:hyperlink w:anchor="_Toc132723270" w:history="1">
        <w:r w:rsidR="00461E67" w:rsidRPr="00632D59">
          <w:rPr>
            <w:rStyle w:val="af2"/>
          </w:rPr>
          <w:t>0.</w:t>
        </w:r>
        <w:r w:rsidR="00461E67">
          <w:rPr>
            <w:rFonts w:asciiTheme="minorHAnsi" w:eastAsiaTheme="minorEastAsia" w:hAnsiTheme="minorHAnsi" w:cstheme="minorBidi"/>
            <w:kern w:val="2"/>
            <w:sz w:val="21"/>
          </w:rPr>
          <w:tab/>
        </w:r>
        <w:r w:rsidR="00461E67" w:rsidRPr="00632D59">
          <w:rPr>
            <w:rStyle w:val="af2"/>
          </w:rPr>
          <w:t>概要</w:t>
        </w:r>
        <w:r w:rsidR="00461E67">
          <w:rPr>
            <w:webHidden/>
          </w:rPr>
          <w:tab/>
        </w:r>
        <w:r w:rsidR="00461E67">
          <w:rPr>
            <w:webHidden/>
          </w:rPr>
          <w:fldChar w:fldCharType="begin"/>
        </w:r>
        <w:r w:rsidR="00461E67">
          <w:rPr>
            <w:webHidden/>
          </w:rPr>
          <w:instrText xml:space="preserve"> PAGEREF _Toc132723270 \h </w:instrText>
        </w:r>
        <w:r w:rsidR="00461E67">
          <w:rPr>
            <w:webHidden/>
          </w:rPr>
        </w:r>
        <w:r w:rsidR="00461E67">
          <w:rPr>
            <w:webHidden/>
          </w:rPr>
          <w:fldChar w:fldCharType="separate"/>
        </w:r>
        <w:r w:rsidR="008119A5">
          <w:rPr>
            <w:webHidden/>
          </w:rPr>
          <w:t>0</w:t>
        </w:r>
        <w:r w:rsidR="00461E67">
          <w:rPr>
            <w:webHidden/>
          </w:rPr>
          <w:fldChar w:fldCharType="end"/>
        </w:r>
      </w:hyperlink>
    </w:p>
    <w:p w14:paraId="28F5DD80" w14:textId="7EEE31E5"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271" w:history="1">
        <w:r w:rsidRPr="00632D59">
          <w:rPr>
            <w:rStyle w:val="af2"/>
          </w:rPr>
          <w:t>1.</w:t>
        </w:r>
        <w:r>
          <w:rPr>
            <w:rFonts w:asciiTheme="minorHAnsi" w:eastAsiaTheme="minorEastAsia" w:hAnsiTheme="minorHAnsi" w:cstheme="minorBidi"/>
            <w:kern w:val="2"/>
            <w:sz w:val="21"/>
          </w:rPr>
          <w:tab/>
        </w:r>
        <w:r w:rsidRPr="00632D59">
          <w:rPr>
            <w:rStyle w:val="af2"/>
          </w:rPr>
          <w:t>目的</w:t>
        </w:r>
        <w:r>
          <w:rPr>
            <w:webHidden/>
          </w:rPr>
          <w:tab/>
        </w:r>
        <w:r>
          <w:rPr>
            <w:webHidden/>
          </w:rPr>
          <w:fldChar w:fldCharType="begin"/>
        </w:r>
        <w:r>
          <w:rPr>
            <w:webHidden/>
          </w:rPr>
          <w:instrText xml:space="preserve"> PAGEREF _Toc132723271 \h </w:instrText>
        </w:r>
        <w:r>
          <w:rPr>
            <w:webHidden/>
          </w:rPr>
        </w:r>
        <w:r>
          <w:rPr>
            <w:webHidden/>
          </w:rPr>
          <w:fldChar w:fldCharType="separate"/>
        </w:r>
        <w:r w:rsidR="008119A5">
          <w:rPr>
            <w:webHidden/>
          </w:rPr>
          <w:t>1</w:t>
        </w:r>
        <w:r>
          <w:rPr>
            <w:webHidden/>
          </w:rPr>
          <w:fldChar w:fldCharType="end"/>
        </w:r>
      </w:hyperlink>
    </w:p>
    <w:p w14:paraId="7B3F47BF" w14:textId="29E6B08E"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272" w:history="1">
        <w:r w:rsidRPr="00632D59">
          <w:rPr>
            <w:rStyle w:val="af2"/>
          </w:rPr>
          <w:t>2.</w:t>
        </w:r>
        <w:r>
          <w:rPr>
            <w:rFonts w:asciiTheme="minorHAnsi" w:eastAsiaTheme="minorEastAsia" w:hAnsiTheme="minorHAnsi" w:cstheme="minorBidi"/>
            <w:kern w:val="2"/>
            <w:sz w:val="21"/>
          </w:rPr>
          <w:tab/>
        </w:r>
        <w:r w:rsidRPr="00632D59">
          <w:rPr>
            <w:rStyle w:val="af2"/>
          </w:rPr>
          <w:t>背景と研究計画の根拠</w:t>
        </w:r>
        <w:r>
          <w:rPr>
            <w:webHidden/>
          </w:rPr>
          <w:tab/>
        </w:r>
        <w:r>
          <w:rPr>
            <w:webHidden/>
          </w:rPr>
          <w:fldChar w:fldCharType="begin"/>
        </w:r>
        <w:r>
          <w:rPr>
            <w:webHidden/>
          </w:rPr>
          <w:instrText xml:space="preserve"> PAGEREF _Toc132723272 \h </w:instrText>
        </w:r>
        <w:r>
          <w:rPr>
            <w:webHidden/>
          </w:rPr>
        </w:r>
        <w:r>
          <w:rPr>
            <w:webHidden/>
          </w:rPr>
          <w:fldChar w:fldCharType="separate"/>
        </w:r>
        <w:r w:rsidR="008119A5">
          <w:rPr>
            <w:webHidden/>
          </w:rPr>
          <w:t>1</w:t>
        </w:r>
        <w:r>
          <w:rPr>
            <w:webHidden/>
          </w:rPr>
          <w:fldChar w:fldCharType="end"/>
        </w:r>
      </w:hyperlink>
    </w:p>
    <w:p w14:paraId="45B058D5" w14:textId="7346079C" w:rsidR="00461E67" w:rsidRDefault="00461E67" w:rsidP="00152E3C">
      <w:pPr>
        <w:pStyle w:val="21"/>
        <w:rPr>
          <w:rFonts w:asciiTheme="minorHAnsi" w:eastAsiaTheme="minorEastAsia" w:hAnsiTheme="minorHAnsi" w:cstheme="minorBidi"/>
          <w:noProof/>
        </w:rPr>
      </w:pPr>
      <w:hyperlink w:anchor="_Toc132723273" w:history="1">
        <w:r w:rsidRPr="00632D59">
          <w:rPr>
            <w:rStyle w:val="af2"/>
            <w:noProof/>
          </w:rPr>
          <w:t>2.1.</w:t>
        </w:r>
        <w:r>
          <w:rPr>
            <w:rFonts w:asciiTheme="minorHAnsi" w:eastAsiaTheme="minorEastAsia" w:hAnsiTheme="minorHAnsi" w:cstheme="minorBidi"/>
            <w:noProof/>
          </w:rPr>
          <w:tab/>
        </w:r>
        <w:r w:rsidRPr="00632D59">
          <w:rPr>
            <w:rStyle w:val="af2"/>
            <w:noProof/>
          </w:rPr>
          <w:t>背景</w:t>
        </w:r>
        <w:r>
          <w:rPr>
            <w:noProof/>
            <w:webHidden/>
          </w:rPr>
          <w:tab/>
        </w:r>
        <w:r>
          <w:rPr>
            <w:noProof/>
            <w:webHidden/>
          </w:rPr>
          <w:fldChar w:fldCharType="begin"/>
        </w:r>
        <w:r>
          <w:rPr>
            <w:noProof/>
            <w:webHidden/>
          </w:rPr>
          <w:instrText xml:space="preserve"> PAGEREF _Toc132723273 \h </w:instrText>
        </w:r>
        <w:r>
          <w:rPr>
            <w:noProof/>
            <w:webHidden/>
          </w:rPr>
        </w:r>
        <w:r>
          <w:rPr>
            <w:noProof/>
            <w:webHidden/>
          </w:rPr>
          <w:fldChar w:fldCharType="separate"/>
        </w:r>
        <w:r w:rsidR="008119A5">
          <w:rPr>
            <w:noProof/>
            <w:webHidden/>
          </w:rPr>
          <w:t>1</w:t>
        </w:r>
        <w:r>
          <w:rPr>
            <w:noProof/>
            <w:webHidden/>
          </w:rPr>
          <w:fldChar w:fldCharType="end"/>
        </w:r>
      </w:hyperlink>
    </w:p>
    <w:p w14:paraId="194CB355" w14:textId="5A7062E4" w:rsidR="00461E67" w:rsidRDefault="00461E67" w:rsidP="00152E3C">
      <w:pPr>
        <w:pStyle w:val="21"/>
        <w:rPr>
          <w:rFonts w:asciiTheme="minorHAnsi" w:eastAsiaTheme="minorEastAsia" w:hAnsiTheme="minorHAnsi" w:cstheme="minorBidi"/>
          <w:noProof/>
        </w:rPr>
      </w:pPr>
      <w:hyperlink w:anchor="_Toc132723274" w:history="1">
        <w:r w:rsidRPr="00632D59">
          <w:rPr>
            <w:rStyle w:val="af2"/>
            <w:noProof/>
          </w:rPr>
          <w:t>2.2.</w:t>
        </w:r>
        <w:r>
          <w:rPr>
            <w:rFonts w:asciiTheme="minorHAnsi" w:eastAsiaTheme="minorEastAsia" w:hAnsiTheme="minorHAnsi" w:cstheme="minorBidi"/>
            <w:noProof/>
          </w:rPr>
          <w:tab/>
        </w:r>
        <w:r w:rsidRPr="00632D59">
          <w:rPr>
            <w:rStyle w:val="af2"/>
            <w:noProof/>
          </w:rPr>
          <w:t>研究の科学的合理性の根拠</w:t>
        </w:r>
        <w:r>
          <w:rPr>
            <w:noProof/>
            <w:webHidden/>
          </w:rPr>
          <w:tab/>
        </w:r>
        <w:r>
          <w:rPr>
            <w:noProof/>
            <w:webHidden/>
          </w:rPr>
          <w:fldChar w:fldCharType="begin"/>
        </w:r>
        <w:r>
          <w:rPr>
            <w:noProof/>
            <w:webHidden/>
          </w:rPr>
          <w:instrText xml:space="preserve"> PAGEREF _Toc132723274 \h </w:instrText>
        </w:r>
        <w:r>
          <w:rPr>
            <w:noProof/>
            <w:webHidden/>
          </w:rPr>
        </w:r>
        <w:r>
          <w:rPr>
            <w:noProof/>
            <w:webHidden/>
          </w:rPr>
          <w:fldChar w:fldCharType="separate"/>
        </w:r>
        <w:r w:rsidR="008119A5">
          <w:rPr>
            <w:noProof/>
            <w:webHidden/>
          </w:rPr>
          <w:t>2</w:t>
        </w:r>
        <w:r>
          <w:rPr>
            <w:noProof/>
            <w:webHidden/>
          </w:rPr>
          <w:fldChar w:fldCharType="end"/>
        </w:r>
      </w:hyperlink>
    </w:p>
    <w:p w14:paraId="2E887017" w14:textId="0B75282B"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275" w:history="1">
        <w:r w:rsidRPr="00632D59">
          <w:rPr>
            <w:rStyle w:val="af2"/>
          </w:rPr>
          <w:t>3.</w:t>
        </w:r>
        <w:r>
          <w:rPr>
            <w:rFonts w:asciiTheme="minorHAnsi" w:eastAsiaTheme="minorEastAsia" w:hAnsiTheme="minorHAnsi" w:cstheme="minorBidi"/>
            <w:kern w:val="2"/>
            <w:sz w:val="21"/>
          </w:rPr>
          <w:tab/>
        </w:r>
        <w:r w:rsidRPr="00632D59">
          <w:rPr>
            <w:rStyle w:val="af2"/>
          </w:rPr>
          <w:t>研究対象者の選定方針</w:t>
        </w:r>
        <w:r>
          <w:rPr>
            <w:webHidden/>
          </w:rPr>
          <w:tab/>
        </w:r>
        <w:r>
          <w:rPr>
            <w:webHidden/>
          </w:rPr>
          <w:fldChar w:fldCharType="begin"/>
        </w:r>
        <w:r>
          <w:rPr>
            <w:webHidden/>
          </w:rPr>
          <w:instrText xml:space="preserve"> PAGEREF _Toc132723275 \h </w:instrText>
        </w:r>
        <w:r>
          <w:rPr>
            <w:webHidden/>
          </w:rPr>
        </w:r>
        <w:r>
          <w:rPr>
            <w:webHidden/>
          </w:rPr>
          <w:fldChar w:fldCharType="separate"/>
        </w:r>
        <w:r w:rsidR="008119A5">
          <w:rPr>
            <w:webHidden/>
          </w:rPr>
          <w:t>2</w:t>
        </w:r>
        <w:r>
          <w:rPr>
            <w:webHidden/>
          </w:rPr>
          <w:fldChar w:fldCharType="end"/>
        </w:r>
      </w:hyperlink>
    </w:p>
    <w:p w14:paraId="4340DC46" w14:textId="5CD190E7" w:rsidR="00461E67" w:rsidRDefault="00461E67" w:rsidP="00152E3C">
      <w:pPr>
        <w:pStyle w:val="21"/>
        <w:rPr>
          <w:rFonts w:asciiTheme="minorHAnsi" w:eastAsiaTheme="minorEastAsia" w:hAnsiTheme="minorHAnsi" w:cstheme="minorBidi"/>
          <w:noProof/>
        </w:rPr>
      </w:pPr>
      <w:hyperlink w:anchor="_Toc132723276" w:history="1">
        <w:r w:rsidRPr="00632D59">
          <w:rPr>
            <w:rStyle w:val="af2"/>
            <w:noProof/>
          </w:rPr>
          <w:t>3.1.</w:t>
        </w:r>
        <w:r>
          <w:rPr>
            <w:rFonts w:asciiTheme="minorHAnsi" w:eastAsiaTheme="minorEastAsia" w:hAnsiTheme="minorHAnsi" w:cstheme="minorBidi"/>
            <w:noProof/>
          </w:rPr>
          <w:tab/>
        </w:r>
        <w:r w:rsidRPr="00632D59">
          <w:rPr>
            <w:rStyle w:val="af2"/>
            <w:noProof/>
          </w:rPr>
          <w:t>適格基準</w:t>
        </w:r>
        <w:r>
          <w:rPr>
            <w:noProof/>
            <w:webHidden/>
          </w:rPr>
          <w:tab/>
        </w:r>
        <w:r>
          <w:rPr>
            <w:noProof/>
            <w:webHidden/>
          </w:rPr>
          <w:fldChar w:fldCharType="begin"/>
        </w:r>
        <w:r>
          <w:rPr>
            <w:noProof/>
            <w:webHidden/>
          </w:rPr>
          <w:instrText xml:space="preserve"> PAGEREF _Toc132723276 \h </w:instrText>
        </w:r>
        <w:r>
          <w:rPr>
            <w:noProof/>
            <w:webHidden/>
          </w:rPr>
        </w:r>
        <w:r>
          <w:rPr>
            <w:noProof/>
            <w:webHidden/>
          </w:rPr>
          <w:fldChar w:fldCharType="separate"/>
        </w:r>
        <w:r w:rsidR="008119A5">
          <w:rPr>
            <w:noProof/>
            <w:webHidden/>
          </w:rPr>
          <w:t>2</w:t>
        </w:r>
        <w:r>
          <w:rPr>
            <w:noProof/>
            <w:webHidden/>
          </w:rPr>
          <w:fldChar w:fldCharType="end"/>
        </w:r>
      </w:hyperlink>
    </w:p>
    <w:p w14:paraId="2A4F52EE" w14:textId="7DF63BA4" w:rsidR="00461E67" w:rsidRDefault="00461E67" w:rsidP="00152E3C">
      <w:pPr>
        <w:pStyle w:val="21"/>
        <w:rPr>
          <w:rFonts w:asciiTheme="minorHAnsi" w:eastAsiaTheme="minorEastAsia" w:hAnsiTheme="minorHAnsi" w:cstheme="minorBidi"/>
          <w:noProof/>
        </w:rPr>
      </w:pPr>
      <w:hyperlink w:anchor="_Toc132723277" w:history="1">
        <w:r w:rsidRPr="00632D59">
          <w:rPr>
            <w:rStyle w:val="af2"/>
            <w:noProof/>
          </w:rPr>
          <w:t>3.2.</w:t>
        </w:r>
        <w:r>
          <w:rPr>
            <w:rFonts w:asciiTheme="minorHAnsi" w:eastAsiaTheme="minorEastAsia" w:hAnsiTheme="minorHAnsi" w:cstheme="minorBidi"/>
            <w:noProof/>
          </w:rPr>
          <w:tab/>
        </w:r>
        <w:r w:rsidRPr="00632D59">
          <w:rPr>
            <w:rStyle w:val="af2"/>
            <w:noProof/>
          </w:rPr>
          <w:t>除外基準</w:t>
        </w:r>
        <w:r>
          <w:rPr>
            <w:noProof/>
            <w:webHidden/>
          </w:rPr>
          <w:tab/>
        </w:r>
        <w:r>
          <w:rPr>
            <w:noProof/>
            <w:webHidden/>
          </w:rPr>
          <w:fldChar w:fldCharType="begin"/>
        </w:r>
        <w:r>
          <w:rPr>
            <w:noProof/>
            <w:webHidden/>
          </w:rPr>
          <w:instrText xml:space="preserve"> PAGEREF _Toc132723277 \h </w:instrText>
        </w:r>
        <w:r>
          <w:rPr>
            <w:noProof/>
            <w:webHidden/>
          </w:rPr>
        </w:r>
        <w:r>
          <w:rPr>
            <w:noProof/>
            <w:webHidden/>
          </w:rPr>
          <w:fldChar w:fldCharType="separate"/>
        </w:r>
        <w:r w:rsidR="008119A5">
          <w:rPr>
            <w:noProof/>
            <w:webHidden/>
          </w:rPr>
          <w:t>3</w:t>
        </w:r>
        <w:r>
          <w:rPr>
            <w:noProof/>
            <w:webHidden/>
          </w:rPr>
          <w:fldChar w:fldCharType="end"/>
        </w:r>
      </w:hyperlink>
    </w:p>
    <w:p w14:paraId="402D44B6" w14:textId="2016445C"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278" w:history="1">
        <w:r w:rsidRPr="00632D59">
          <w:rPr>
            <w:rStyle w:val="af2"/>
          </w:rPr>
          <w:t>4.</w:t>
        </w:r>
        <w:r>
          <w:rPr>
            <w:rFonts w:asciiTheme="minorHAnsi" w:eastAsiaTheme="minorEastAsia" w:hAnsiTheme="minorHAnsi" w:cstheme="minorBidi"/>
            <w:kern w:val="2"/>
            <w:sz w:val="21"/>
          </w:rPr>
          <w:tab/>
        </w:r>
        <w:r w:rsidRPr="00632D59">
          <w:rPr>
            <w:rStyle w:val="af2"/>
          </w:rPr>
          <w:t>予定症例数、設定根拠</w:t>
        </w:r>
        <w:r>
          <w:rPr>
            <w:webHidden/>
          </w:rPr>
          <w:tab/>
        </w:r>
        <w:r>
          <w:rPr>
            <w:webHidden/>
          </w:rPr>
          <w:fldChar w:fldCharType="begin"/>
        </w:r>
        <w:r>
          <w:rPr>
            <w:webHidden/>
          </w:rPr>
          <w:instrText xml:space="preserve"> PAGEREF _Toc132723278 \h </w:instrText>
        </w:r>
        <w:r>
          <w:rPr>
            <w:webHidden/>
          </w:rPr>
        </w:r>
        <w:r>
          <w:rPr>
            <w:webHidden/>
          </w:rPr>
          <w:fldChar w:fldCharType="separate"/>
        </w:r>
        <w:r w:rsidR="008119A5">
          <w:rPr>
            <w:webHidden/>
          </w:rPr>
          <w:t>3</w:t>
        </w:r>
        <w:r>
          <w:rPr>
            <w:webHidden/>
          </w:rPr>
          <w:fldChar w:fldCharType="end"/>
        </w:r>
      </w:hyperlink>
    </w:p>
    <w:p w14:paraId="23B1C233" w14:textId="0A2329CF" w:rsidR="00461E67" w:rsidRDefault="00461E67" w:rsidP="00152E3C">
      <w:pPr>
        <w:pStyle w:val="21"/>
        <w:rPr>
          <w:rFonts w:asciiTheme="minorHAnsi" w:eastAsiaTheme="minorEastAsia" w:hAnsiTheme="minorHAnsi" w:cstheme="minorBidi"/>
          <w:noProof/>
        </w:rPr>
      </w:pPr>
      <w:hyperlink w:anchor="_Toc132723279" w:history="1">
        <w:r w:rsidRPr="00632D59">
          <w:rPr>
            <w:rStyle w:val="af2"/>
            <w:noProof/>
          </w:rPr>
          <w:t>4.1.</w:t>
        </w:r>
        <w:r>
          <w:rPr>
            <w:rFonts w:asciiTheme="minorHAnsi" w:eastAsiaTheme="minorEastAsia" w:hAnsiTheme="minorHAnsi" w:cstheme="minorBidi"/>
            <w:noProof/>
          </w:rPr>
          <w:tab/>
        </w:r>
        <w:r w:rsidRPr="00632D59">
          <w:rPr>
            <w:rStyle w:val="af2"/>
            <w:noProof/>
          </w:rPr>
          <w:t>予定症例数</w:t>
        </w:r>
        <w:r>
          <w:rPr>
            <w:noProof/>
            <w:webHidden/>
          </w:rPr>
          <w:tab/>
        </w:r>
        <w:r>
          <w:rPr>
            <w:noProof/>
            <w:webHidden/>
          </w:rPr>
          <w:fldChar w:fldCharType="begin"/>
        </w:r>
        <w:r>
          <w:rPr>
            <w:noProof/>
            <w:webHidden/>
          </w:rPr>
          <w:instrText xml:space="preserve"> PAGEREF _Toc132723279 \h </w:instrText>
        </w:r>
        <w:r>
          <w:rPr>
            <w:noProof/>
            <w:webHidden/>
          </w:rPr>
        </w:r>
        <w:r>
          <w:rPr>
            <w:noProof/>
            <w:webHidden/>
          </w:rPr>
          <w:fldChar w:fldCharType="separate"/>
        </w:r>
        <w:r w:rsidR="008119A5">
          <w:rPr>
            <w:noProof/>
            <w:webHidden/>
          </w:rPr>
          <w:t>3</w:t>
        </w:r>
        <w:r>
          <w:rPr>
            <w:noProof/>
            <w:webHidden/>
          </w:rPr>
          <w:fldChar w:fldCharType="end"/>
        </w:r>
      </w:hyperlink>
    </w:p>
    <w:p w14:paraId="7573EE53" w14:textId="0D2250BD" w:rsidR="00461E67" w:rsidRDefault="00461E67" w:rsidP="00152E3C">
      <w:pPr>
        <w:pStyle w:val="21"/>
        <w:rPr>
          <w:rFonts w:asciiTheme="minorHAnsi" w:eastAsiaTheme="minorEastAsia" w:hAnsiTheme="minorHAnsi" w:cstheme="minorBidi"/>
          <w:noProof/>
        </w:rPr>
      </w:pPr>
      <w:hyperlink w:anchor="_Toc132723280" w:history="1">
        <w:r w:rsidRPr="00632D59">
          <w:rPr>
            <w:rStyle w:val="af2"/>
            <w:noProof/>
          </w:rPr>
          <w:t>4.2.</w:t>
        </w:r>
        <w:r>
          <w:rPr>
            <w:rFonts w:asciiTheme="minorHAnsi" w:eastAsiaTheme="minorEastAsia" w:hAnsiTheme="minorHAnsi" w:cstheme="minorBidi"/>
            <w:noProof/>
          </w:rPr>
          <w:tab/>
        </w:r>
        <w:r w:rsidRPr="00632D59">
          <w:rPr>
            <w:rStyle w:val="af2"/>
            <w:noProof/>
          </w:rPr>
          <w:t>設定根拠</w:t>
        </w:r>
        <w:r>
          <w:rPr>
            <w:noProof/>
            <w:webHidden/>
          </w:rPr>
          <w:tab/>
        </w:r>
        <w:r>
          <w:rPr>
            <w:noProof/>
            <w:webHidden/>
          </w:rPr>
          <w:fldChar w:fldCharType="begin"/>
        </w:r>
        <w:r>
          <w:rPr>
            <w:noProof/>
            <w:webHidden/>
          </w:rPr>
          <w:instrText xml:space="preserve"> PAGEREF _Toc132723280 \h </w:instrText>
        </w:r>
        <w:r>
          <w:rPr>
            <w:noProof/>
            <w:webHidden/>
          </w:rPr>
        </w:r>
        <w:r>
          <w:rPr>
            <w:noProof/>
            <w:webHidden/>
          </w:rPr>
          <w:fldChar w:fldCharType="separate"/>
        </w:r>
        <w:r w:rsidR="008119A5">
          <w:rPr>
            <w:noProof/>
            <w:webHidden/>
          </w:rPr>
          <w:t>3</w:t>
        </w:r>
        <w:r>
          <w:rPr>
            <w:noProof/>
            <w:webHidden/>
          </w:rPr>
          <w:fldChar w:fldCharType="end"/>
        </w:r>
      </w:hyperlink>
    </w:p>
    <w:p w14:paraId="7B8AD126" w14:textId="393EFB48" w:rsidR="00461E67" w:rsidRDefault="00461E67" w:rsidP="00152E3C">
      <w:pPr>
        <w:pStyle w:val="21"/>
        <w:rPr>
          <w:rFonts w:asciiTheme="minorHAnsi" w:eastAsiaTheme="minorEastAsia" w:hAnsiTheme="minorHAnsi" w:cstheme="minorBidi"/>
          <w:noProof/>
        </w:rPr>
      </w:pPr>
      <w:hyperlink w:anchor="_Toc132723281" w:history="1">
        <w:r w:rsidRPr="00632D59">
          <w:rPr>
            <w:rStyle w:val="af2"/>
            <w:noProof/>
          </w:rPr>
          <w:t>4.3.</w:t>
        </w:r>
        <w:r>
          <w:rPr>
            <w:rFonts w:asciiTheme="minorHAnsi" w:eastAsiaTheme="minorEastAsia" w:hAnsiTheme="minorHAnsi" w:cstheme="minorBidi"/>
            <w:noProof/>
          </w:rPr>
          <w:tab/>
        </w:r>
        <w:r w:rsidRPr="00632D59">
          <w:rPr>
            <w:rStyle w:val="af2"/>
            <w:noProof/>
          </w:rPr>
          <w:t>研究対象者登録見込み</w:t>
        </w:r>
        <w:r>
          <w:rPr>
            <w:noProof/>
            <w:webHidden/>
          </w:rPr>
          <w:tab/>
        </w:r>
        <w:r>
          <w:rPr>
            <w:noProof/>
            <w:webHidden/>
          </w:rPr>
          <w:fldChar w:fldCharType="begin"/>
        </w:r>
        <w:r>
          <w:rPr>
            <w:noProof/>
            <w:webHidden/>
          </w:rPr>
          <w:instrText xml:space="preserve"> PAGEREF _Toc132723281 \h </w:instrText>
        </w:r>
        <w:r>
          <w:rPr>
            <w:noProof/>
            <w:webHidden/>
          </w:rPr>
        </w:r>
        <w:r>
          <w:rPr>
            <w:noProof/>
            <w:webHidden/>
          </w:rPr>
          <w:fldChar w:fldCharType="separate"/>
        </w:r>
        <w:r w:rsidR="008119A5">
          <w:rPr>
            <w:noProof/>
            <w:webHidden/>
          </w:rPr>
          <w:t>4</w:t>
        </w:r>
        <w:r>
          <w:rPr>
            <w:noProof/>
            <w:webHidden/>
          </w:rPr>
          <w:fldChar w:fldCharType="end"/>
        </w:r>
      </w:hyperlink>
    </w:p>
    <w:p w14:paraId="17868755" w14:textId="69EE73B9"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282" w:history="1">
        <w:r w:rsidRPr="00632D59">
          <w:rPr>
            <w:rStyle w:val="af2"/>
          </w:rPr>
          <w:t>5.</w:t>
        </w:r>
        <w:r>
          <w:rPr>
            <w:rFonts w:asciiTheme="minorHAnsi" w:eastAsiaTheme="minorEastAsia" w:hAnsiTheme="minorHAnsi" w:cstheme="minorBidi"/>
            <w:kern w:val="2"/>
            <w:sz w:val="21"/>
          </w:rPr>
          <w:tab/>
        </w:r>
        <w:r w:rsidRPr="00632D59">
          <w:rPr>
            <w:rStyle w:val="af2"/>
          </w:rPr>
          <w:t>登録・割付</w:t>
        </w:r>
        <w:r>
          <w:rPr>
            <w:webHidden/>
          </w:rPr>
          <w:tab/>
        </w:r>
        <w:r>
          <w:rPr>
            <w:webHidden/>
          </w:rPr>
          <w:fldChar w:fldCharType="begin"/>
        </w:r>
        <w:r>
          <w:rPr>
            <w:webHidden/>
          </w:rPr>
          <w:instrText xml:space="preserve"> PAGEREF _Toc132723282 \h </w:instrText>
        </w:r>
        <w:r>
          <w:rPr>
            <w:webHidden/>
          </w:rPr>
        </w:r>
        <w:r>
          <w:rPr>
            <w:webHidden/>
          </w:rPr>
          <w:fldChar w:fldCharType="separate"/>
        </w:r>
        <w:r w:rsidR="008119A5">
          <w:rPr>
            <w:webHidden/>
          </w:rPr>
          <w:t>4</w:t>
        </w:r>
        <w:r>
          <w:rPr>
            <w:webHidden/>
          </w:rPr>
          <w:fldChar w:fldCharType="end"/>
        </w:r>
      </w:hyperlink>
    </w:p>
    <w:p w14:paraId="1F028A58" w14:textId="3764C72A" w:rsidR="00461E67" w:rsidRDefault="00461E67" w:rsidP="00152E3C">
      <w:pPr>
        <w:pStyle w:val="21"/>
        <w:rPr>
          <w:rFonts w:asciiTheme="minorHAnsi" w:eastAsiaTheme="minorEastAsia" w:hAnsiTheme="minorHAnsi" w:cstheme="minorBidi"/>
          <w:noProof/>
        </w:rPr>
      </w:pPr>
      <w:hyperlink w:anchor="_Toc132723283" w:history="1">
        <w:r w:rsidRPr="00632D59">
          <w:rPr>
            <w:rStyle w:val="af2"/>
            <w:noProof/>
          </w:rPr>
          <w:t>5.1.</w:t>
        </w:r>
        <w:r>
          <w:rPr>
            <w:rFonts w:asciiTheme="minorHAnsi" w:eastAsiaTheme="minorEastAsia" w:hAnsiTheme="minorHAnsi" w:cstheme="minorBidi"/>
            <w:noProof/>
          </w:rPr>
          <w:tab/>
        </w:r>
        <w:r w:rsidRPr="00632D59">
          <w:rPr>
            <w:rStyle w:val="af2"/>
            <w:noProof/>
          </w:rPr>
          <w:t>登録</w:t>
        </w:r>
        <w:r>
          <w:rPr>
            <w:noProof/>
            <w:webHidden/>
          </w:rPr>
          <w:tab/>
        </w:r>
        <w:r>
          <w:rPr>
            <w:noProof/>
            <w:webHidden/>
          </w:rPr>
          <w:fldChar w:fldCharType="begin"/>
        </w:r>
        <w:r>
          <w:rPr>
            <w:noProof/>
            <w:webHidden/>
          </w:rPr>
          <w:instrText xml:space="preserve"> PAGEREF _Toc132723283 \h </w:instrText>
        </w:r>
        <w:r>
          <w:rPr>
            <w:noProof/>
            <w:webHidden/>
          </w:rPr>
        </w:r>
        <w:r>
          <w:rPr>
            <w:noProof/>
            <w:webHidden/>
          </w:rPr>
          <w:fldChar w:fldCharType="separate"/>
        </w:r>
        <w:r w:rsidR="008119A5">
          <w:rPr>
            <w:noProof/>
            <w:webHidden/>
          </w:rPr>
          <w:t>4</w:t>
        </w:r>
        <w:r>
          <w:rPr>
            <w:noProof/>
            <w:webHidden/>
          </w:rPr>
          <w:fldChar w:fldCharType="end"/>
        </w:r>
      </w:hyperlink>
    </w:p>
    <w:p w14:paraId="3F8209DE" w14:textId="4E34935E" w:rsidR="00461E67" w:rsidRDefault="00461E67" w:rsidP="00152E3C">
      <w:pPr>
        <w:pStyle w:val="21"/>
        <w:rPr>
          <w:rFonts w:asciiTheme="minorHAnsi" w:eastAsiaTheme="minorEastAsia" w:hAnsiTheme="minorHAnsi" w:cstheme="minorBidi"/>
          <w:noProof/>
        </w:rPr>
      </w:pPr>
      <w:hyperlink w:anchor="_Toc132723284" w:history="1">
        <w:r w:rsidRPr="00632D59">
          <w:rPr>
            <w:rStyle w:val="af2"/>
            <w:noProof/>
          </w:rPr>
          <w:t>5.2.</w:t>
        </w:r>
        <w:r>
          <w:rPr>
            <w:rFonts w:asciiTheme="minorHAnsi" w:eastAsiaTheme="minorEastAsia" w:hAnsiTheme="minorHAnsi" w:cstheme="minorBidi"/>
            <w:noProof/>
          </w:rPr>
          <w:tab/>
        </w:r>
        <w:r w:rsidRPr="00632D59">
          <w:rPr>
            <w:rStyle w:val="af2"/>
            <w:noProof/>
          </w:rPr>
          <w:t>割付</w:t>
        </w:r>
        <w:r>
          <w:rPr>
            <w:noProof/>
            <w:webHidden/>
          </w:rPr>
          <w:tab/>
        </w:r>
        <w:r>
          <w:rPr>
            <w:noProof/>
            <w:webHidden/>
          </w:rPr>
          <w:fldChar w:fldCharType="begin"/>
        </w:r>
        <w:r>
          <w:rPr>
            <w:noProof/>
            <w:webHidden/>
          </w:rPr>
          <w:instrText xml:space="preserve"> PAGEREF _Toc132723284 \h </w:instrText>
        </w:r>
        <w:r>
          <w:rPr>
            <w:noProof/>
            <w:webHidden/>
          </w:rPr>
        </w:r>
        <w:r>
          <w:rPr>
            <w:noProof/>
            <w:webHidden/>
          </w:rPr>
          <w:fldChar w:fldCharType="separate"/>
        </w:r>
        <w:r w:rsidR="008119A5">
          <w:rPr>
            <w:noProof/>
            <w:webHidden/>
          </w:rPr>
          <w:t>4</w:t>
        </w:r>
        <w:r>
          <w:rPr>
            <w:noProof/>
            <w:webHidden/>
          </w:rPr>
          <w:fldChar w:fldCharType="end"/>
        </w:r>
      </w:hyperlink>
    </w:p>
    <w:p w14:paraId="7AC15074" w14:textId="2582B967"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285" w:history="1">
        <w:r w:rsidRPr="00632D59">
          <w:rPr>
            <w:rStyle w:val="af2"/>
          </w:rPr>
          <w:t>6.</w:t>
        </w:r>
        <w:r>
          <w:rPr>
            <w:rFonts w:asciiTheme="minorHAnsi" w:eastAsiaTheme="minorEastAsia" w:hAnsiTheme="minorHAnsi" w:cstheme="minorBidi"/>
            <w:kern w:val="2"/>
            <w:sz w:val="21"/>
          </w:rPr>
          <w:tab/>
        </w:r>
        <w:r w:rsidRPr="00632D59">
          <w:rPr>
            <w:rStyle w:val="af2"/>
          </w:rPr>
          <w:t>研究の方法、期間</w:t>
        </w:r>
        <w:r>
          <w:rPr>
            <w:webHidden/>
          </w:rPr>
          <w:tab/>
        </w:r>
        <w:r>
          <w:rPr>
            <w:webHidden/>
          </w:rPr>
          <w:fldChar w:fldCharType="begin"/>
        </w:r>
        <w:r>
          <w:rPr>
            <w:webHidden/>
          </w:rPr>
          <w:instrText xml:space="preserve"> PAGEREF _Toc132723285 \h </w:instrText>
        </w:r>
        <w:r>
          <w:rPr>
            <w:webHidden/>
          </w:rPr>
        </w:r>
        <w:r>
          <w:rPr>
            <w:webHidden/>
          </w:rPr>
          <w:fldChar w:fldCharType="separate"/>
        </w:r>
        <w:r w:rsidR="008119A5">
          <w:rPr>
            <w:webHidden/>
          </w:rPr>
          <w:t>5</w:t>
        </w:r>
        <w:r>
          <w:rPr>
            <w:webHidden/>
          </w:rPr>
          <w:fldChar w:fldCharType="end"/>
        </w:r>
      </w:hyperlink>
    </w:p>
    <w:p w14:paraId="653864EE" w14:textId="517F3502" w:rsidR="00461E67" w:rsidRDefault="00461E67" w:rsidP="00152E3C">
      <w:pPr>
        <w:pStyle w:val="21"/>
        <w:rPr>
          <w:rFonts w:asciiTheme="minorHAnsi" w:eastAsiaTheme="minorEastAsia" w:hAnsiTheme="minorHAnsi" w:cstheme="minorBidi"/>
          <w:noProof/>
        </w:rPr>
      </w:pPr>
      <w:hyperlink w:anchor="_Toc132723286" w:history="1">
        <w:r w:rsidRPr="00632D59">
          <w:rPr>
            <w:rStyle w:val="af2"/>
            <w:noProof/>
          </w:rPr>
          <w:t>6.1.</w:t>
        </w:r>
        <w:r>
          <w:rPr>
            <w:rFonts w:asciiTheme="minorHAnsi" w:eastAsiaTheme="minorEastAsia" w:hAnsiTheme="minorHAnsi" w:cstheme="minorBidi"/>
            <w:noProof/>
          </w:rPr>
          <w:tab/>
        </w:r>
        <w:r w:rsidRPr="00632D59">
          <w:rPr>
            <w:rStyle w:val="af2"/>
            <w:noProof/>
          </w:rPr>
          <w:t>研究デザイン</w:t>
        </w:r>
        <w:r>
          <w:rPr>
            <w:noProof/>
            <w:webHidden/>
          </w:rPr>
          <w:tab/>
        </w:r>
        <w:r>
          <w:rPr>
            <w:noProof/>
            <w:webHidden/>
          </w:rPr>
          <w:fldChar w:fldCharType="begin"/>
        </w:r>
        <w:r>
          <w:rPr>
            <w:noProof/>
            <w:webHidden/>
          </w:rPr>
          <w:instrText xml:space="preserve"> PAGEREF _Toc132723286 \h </w:instrText>
        </w:r>
        <w:r>
          <w:rPr>
            <w:noProof/>
            <w:webHidden/>
          </w:rPr>
        </w:r>
        <w:r>
          <w:rPr>
            <w:noProof/>
            <w:webHidden/>
          </w:rPr>
          <w:fldChar w:fldCharType="separate"/>
        </w:r>
        <w:r w:rsidR="008119A5">
          <w:rPr>
            <w:noProof/>
            <w:webHidden/>
          </w:rPr>
          <w:t>5</w:t>
        </w:r>
        <w:r>
          <w:rPr>
            <w:noProof/>
            <w:webHidden/>
          </w:rPr>
          <w:fldChar w:fldCharType="end"/>
        </w:r>
      </w:hyperlink>
    </w:p>
    <w:p w14:paraId="3F84E2CA" w14:textId="73D2276C" w:rsidR="00461E67" w:rsidRDefault="00461E67" w:rsidP="00152E3C">
      <w:pPr>
        <w:pStyle w:val="21"/>
        <w:rPr>
          <w:rFonts w:asciiTheme="minorHAnsi" w:eastAsiaTheme="minorEastAsia" w:hAnsiTheme="minorHAnsi" w:cstheme="minorBidi"/>
          <w:noProof/>
        </w:rPr>
      </w:pPr>
      <w:hyperlink w:anchor="_Toc132723287" w:history="1">
        <w:r w:rsidRPr="00632D59">
          <w:rPr>
            <w:rStyle w:val="af2"/>
            <w:noProof/>
          </w:rPr>
          <w:t>6.2.</w:t>
        </w:r>
        <w:r>
          <w:rPr>
            <w:rFonts w:asciiTheme="minorHAnsi" w:eastAsiaTheme="minorEastAsia" w:hAnsiTheme="minorHAnsi" w:cstheme="minorBidi"/>
            <w:noProof/>
          </w:rPr>
          <w:tab/>
        </w:r>
        <w:r w:rsidRPr="00632D59">
          <w:rPr>
            <w:rStyle w:val="af2"/>
            <w:noProof/>
          </w:rPr>
          <w:t>治療・介入の内容</w:t>
        </w:r>
        <w:r>
          <w:rPr>
            <w:noProof/>
            <w:webHidden/>
          </w:rPr>
          <w:tab/>
        </w:r>
        <w:r>
          <w:rPr>
            <w:noProof/>
            <w:webHidden/>
          </w:rPr>
          <w:fldChar w:fldCharType="begin"/>
        </w:r>
        <w:r>
          <w:rPr>
            <w:noProof/>
            <w:webHidden/>
          </w:rPr>
          <w:instrText xml:space="preserve"> PAGEREF _Toc132723287 \h </w:instrText>
        </w:r>
        <w:r>
          <w:rPr>
            <w:noProof/>
            <w:webHidden/>
          </w:rPr>
        </w:r>
        <w:r>
          <w:rPr>
            <w:noProof/>
            <w:webHidden/>
          </w:rPr>
          <w:fldChar w:fldCharType="separate"/>
        </w:r>
        <w:r w:rsidR="008119A5">
          <w:rPr>
            <w:noProof/>
            <w:webHidden/>
          </w:rPr>
          <w:t>5</w:t>
        </w:r>
        <w:r>
          <w:rPr>
            <w:noProof/>
            <w:webHidden/>
          </w:rPr>
          <w:fldChar w:fldCharType="end"/>
        </w:r>
      </w:hyperlink>
    </w:p>
    <w:p w14:paraId="67FD4189" w14:textId="605D0725" w:rsidR="00461E67" w:rsidRDefault="00461E67" w:rsidP="00152E3C">
      <w:pPr>
        <w:pStyle w:val="21"/>
        <w:rPr>
          <w:rFonts w:asciiTheme="minorHAnsi" w:eastAsiaTheme="minorEastAsia" w:hAnsiTheme="minorHAnsi" w:cstheme="minorBidi"/>
          <w:noProof/>
        </w:rPr>
      </w:pPr>
      <w:hyperlink w:anchor="_Toc132723288" w:history="1">
        <w:r w:rsidRPr="00632D59">
          <w:rPr>
            <w:rStyle w:val="af2"/>
            <w:noProof/>
          </w:rPr>
          <w:t>6.3.</w:t>
        </w:r>
        <w:r>
          <w:rPr>
            <w:rFonts w:asciiTheme="minorHAnsi" w:eastAsiaTheme="minorEastAsia" w:hAnsiTheme="minorHAnsi" w:cstheme="minorBidi"/>
            <w:noProof/>
          </w:rPr>
          <w:tab/>
        </w:r>
        <w:r w:rsidRPr="00632D59">
          <w:rPr>
            <w:rStyle w:val="af2"/>
            <w:noProof/>
          </w:rPr>
          <w:t>併用療法</w:t>
        </w:r>
        <w:r>
          <w:rPr>
            <w:noProof/>
            <w:webHidden/>
          </w:rPr>
          <w:tab/>
        </w:r>
        <w:r>
          <w:rPr>
            <w:noProof/>
            <w:webHidden/>
          </w:rPr>
          <w:fldChar w:fldCharType="begin"/>
        </w:r>
        <w:r>
          <w:rPr>
            <w:noProof/>
            <w:webHidden/>
          </w:rPr>
          <w:instrText xml:space="preserve"> PAGEREF _Toc132723288 \h </w:instrText>
        </w:r>
        <w:r>
          <w:rPr>
            <w:noProof/>
            <w:webHidden/>
          </w:rPr>
        </w:r>
        <w:r>
          <w:rPr>
            <w:noProof/>
            <w:webHidden/>
          </w:rPr>
          <w:fldChar w:fldCharType="separate"/>
        </w:r>
        <w:r w:rsidR="008119A5">
          <w:rPr>
            <w:noProof/>
            <w:webHidden/>
          </w:rPr>
          <w:t>6</w:t>
        </w:r>
        <w:r>
          <w:rPr>
            <w:noProof/>
            <w:webHidden/>
          </w:rPr>
          <w:fldChar w:fldCharType="end"/>
        </w:r>
      </w:hyperlink>
    </w:p>
    <w:p w14:paraId="79C82305" w14:textId="3E5437CF" w:rsidR="00461E67" w:rsidRDefault="00461E67" w:rsidP="00152E3C">
      <w:pPr>
        <w:pStyle w:val="21"/>
        <w:rPr>
          <w:rFonts w:asciiTheme="minorHAnsi" w:eastAsiaTheme="minorEastAsia" w:hAnsiTheme="minorHAnsi" w:cstheme="minorBidi"/>
          <w:noProof/>
        </w:rPr>
      </w:pPr>
      <w:hyperlink w:anchor="_Toc132723289" w:history="1">
        <w:r w:rsidRPr="00632D59">
          <w:rPr>
            <w:rStyle w:val="af2"/>
            <w:noProof/>
          </w:rPr>
          <w:t>6.4.</w:t>
        </w:r>
        <w:r>
          <w:rPr>
            <w:rFonts w:asciiTheme="minorHAnsi" w:eastAsiaTheme="minorEastAsia" w:hAnsiTheme="minorHAnsi" w:cstheme="minorBidi"/>
            <w:noProof/>
          </w:rPr>
          <w:tab/>
        </w:r>
        <w:r w:rsidRPr="00632D59">
          <w:rPr>
            <w:rStyle w:val="af2"/>
            <w:noProof/>
          </w:rPr>
          <w:t>後治療</w:t>
        </w:r>
        <w:r>
          <w:rPr>
            <w:noProof/>
            <w:webHidden/>
          </w:rPr>
          <w:tab/>
        </w:r>
        <w:r>
          <w:rPr>
            <w:noProof/>
            <w:webHidden/>
          </w:rPr>
          <w:fldChar w:fldCharType="begin"/>
        </w:r>
        <w:r>
          <w:rPr>
            <w:noProof/>
            <w:webHidden/>
          </w:rPr>
          <w:instrText xml:space="preserve"> PAGEREF _Toc132723289 \h </w:instrText>
        </w:r>
        <w:r>
          <w:rPr>
            <w:noProof/>
            <w:webHidden/>
          </w:rPr>
        </w:r>
        <w:r>
          <w:rPr>
            <w:noProof/>
            <w:webHidden/>
          </w:rPr>
          <w:fldChar w:fldCharType="separate"/>
        </w:r>
        <w:r w:rsidR="008119A5">
          <w:rPr>
            <w:noProof/>
            <w:webHidden/>
          </w:rPr>
          <w:t>7</w:t>
        </w:r>
        <w:r>
          <w:rPr>
            <w:noProof/>
            <w:webHidden/>
          </w:rPr>
          <w:fldChar w:fldCharType="end"/>
        </w:r>
      </w:hyperlink>
    </w:p>
    <w:p w14:paraId="0DF4797F" w14:textId="66FB7B24" w:rsidR="00461E67" w:rsidRDefault="00461E67" w:rsidP="00152E3C">
      <w:pPr>
        <w:pStyle w:val="21"/>
        <w:rPr>
          <w:rFonts w:asciiTheme="minorHAnsi" w:eastAsiaTheme="minorEastAsia" w:hAnsiTheme="minorHAnsi" w:cstheme="minorBidi"/>
          <w:noProof/>
        </w:rPr>
      </w:pPr>
      <w:hyperlink w:anchor="_Toc132723290" w:history="1">
        <w:r w:rsidRPr="00632D59">
          <w:rPr>
            <w:rStyle w:val="af2"/>
            <w:noProof/>
          </w:rPr>
          <w:t>6.5.</w:t>
        </w:r>
        <w:r>
          <w:rPr>
            <w:rFonts w:asciiTheme="minorHAnsi" w:eastAsiaTheme="minorEastAsia" w:hAnsiTheme="minorHAnsi" w:cstheme="minorBidi"/>
            <w:noProof/>
          </w:rPr>
          <w:tab/>
        </w:r>
        <w:r w:rsidRPr="00632D59">
          <w:rPr>
            <w:rStyle w:val="af2"/>
            <w:noProof/>
          </w:rPr>
          <w:t>検査スケジュール</w:t>
        </w:r>
        <w:r>
          <w:rPr>
            <w:noProof/>
            <w:webHidden/>
          </w:rPr>
          <w:tab/>
        </w:r>
        <w:r>
          <w:rPr>
            <w:noProof/>
            <w:webHidden/>
          </w:rPr>
          <w:fldChar w:fldCharType="begin"/>
        </w:r>
        <w:r>
          <w:rPr>
            <w:noProof/>
            <w:webHidden/>
          </w:rPr>
          <w:instrText xml:space="preserve"> PAGEREF _Toc132723290 \h </w:instrText>
        </w:r>
        <w:r>
          <w:rPr>
            <w:noProof/>
            <w:webHidden/>
          </w:rPr>
        </w:r>
        <w:r>
          <w:rPr>
            <w:noProof/>
            <w:webHidden/>
          </w:rPr>
          <w:fldChar w:fldCharType="separate"/>
        </w:r>
        <w:r w:rsidR="008119A5">
          <w:rPr>
            <w:noProof/>
            <w:webHidden/>
          </w:rPr>
          <w:t>7</w:t>
        </w:r>
        <w:r>
          <w:rPr>
            <w:noProof/>
            <w:webHidden/>
          </w:rPr>
          <w:fldChar w:fldCharType="end"/>
        </w:r>
      </w:hyperlink>
    </w:p>
    <w:p w14:paraId="76E5A838" w14:textId="241A0161" w:rsidR="00461E67" w:rsidRDefault="00461E67" w:rsidP="00152E3C">
      <w:pPr>
        <w:pStyle w:val="21"/>
        <w:rPr>
          <w:rFonts w:asciiTheme="minorHAnsi" w:eastAsiaTheme="minorEastAsia" w:hAnsiTheme="minorHAnsi" w:cstheme="minorBidi"/>
          <w:noProof/>
        </w:rPr>
      </w:pPr>
      <w:hyperlink w:anchor="_Toc132723291" w:history="1">
        <w:r w:rsidRPr="00632D59">
          <w:rPr>
            <w:rStyle w:val="af2"/>
            <w:noProof/>
          </w:rPr>
          <w:t>6.6.</w:t>
        </w:r>
        <w:r>
          <w:rPr>
            <w:rFonts w:asciiTheme="minorHAnsi" w:eastAsiaTheme="minorEastAsia" w:hAnsiTheme="minorHAnsi" w:cstheme="minorBidi"/>
            <w:noProof/>
          </w:rPr>
          <w:tab/>
        </w:r>
        <w:r w:rsidRPr="00632D59">
          <w:rPr>
            <w:rStyle w:val="af2"/>
            <w:noProof/>
          </w:rPr>
          <w:t>ゲノム解析</w:t>
        </w:r>
        <w:r>
          <w:rPr>
            <w:noProof/>
            <w:webHidden/>
          </w:rPr>
          <w:tab/>
        </w:r>
        <w:r>
          <w:rPr>
            <w:noProof/>
            <w:webHidden/>
          </w:rPr>
          <w:fldChar w:fldCharType="begin"/>
        </w:r>
        <w:r>
          <w:rPr>
            <w:noProof/>
            <w:webHidden/>
          </w:rPr>
          <w:instrText xml:space="preserve"> PAGEREF _Toc132723291 \h </w:instrText>
        </w:r>
        <w:r>
          <w:rPr>
            <w:noProof/>
            <w:webHidden/>
          </w:rPr>
        </w:r>
        <w:r>
          <w:rPr>
            <w:noProof/>
            <w:webHidden/>
          </w:rPr>
          <w:fldChar w:fldCharType="separate"/>
        </w:r>
        <w:r w:rsidR="008119A5">
          <w:rPr>
            <w:noProof/>
            <w:webHidden/>
          </w:rPr>
          <w:t>9</w:t>
        </w:r>
        <w:r>
          <w:rPr>
            <w:noProof/>
            <w:webHidden/>
          </w:rPr>
          <w:fldChar w:fldCharType="end"/>
        </w:r>
      </w:hyperlink>
    </w:p>
    <w:p w14:paraId="63735731" w14:textId="445E12FA" w:rsidR="00461E67" w:rsidRDefault="00461E67" w:rsidP="00152E3C">
      <w:pPr>
        <w:pStyle w:val="21"/>
        <w:rPr>
          <w:rFonts w:asciiTheme="minorHAnsi" w:eastAsiaTheme="minorEastAsia" w:hAnsiTheme="minorHAnsi" w:cstheme="minorBidi"/>
          <w:noProof/>
        </w:rPr>
      </w:pPr>
      <w:hyperlink w:anchor="_Toc132723292" w:history="1">
        <w:r w:rsidRPr="00632D59">
          <w:rPr>
            <w:rStyle w:val="af2"/>
            <w:noProof/>
          </w:rPr>
          <w:t>6.7.</w:t>
        </w:r>
        <w:r>
          <w:rPr>
            <w:rFonts w:asciiTheme="minorHAnsi" w:eastAsiaTheme="minorEastAsia" w:hAnsiTheme="minorHAnsi" w:cstheme="minorBidi"/>
            <w:noProof/>
          </w:rPr>
          <w:tab/>
        </w:r>
        <w:r w:rsidRPr="00632D59">
          <w:rPr>
            <w:rStyle w:val="af2"/>
            <w:noProof/>
          </w:rPr>
          <w:t>研究期間</w:t>
        </w:r>
        <w:r>
          <w:rPr>
            <w:noProof/>
            <w:webHidden/>
          </w:rPr>
          <w:tab/>
        </w:r>
        <w:r>
          <w:rPr>
            <w:noProof/>
            <w:webHidden/>
          </w:rPr>
          <w:fldChar w:fldCharType="begin"/>
        </w:r>
        <w:r>
          <w:rPr>
            <w:noProof/>
            <w:webHidden/>
          </w:rPr>
          <w:instrText xml:space="preserve"> PAGEREF _Toc132723292 \h </w:instrText>
        </w:r>
        <w:r>
          <w:rPr>
            <w:noProof/>
            <w:webHidden/>
          </w:rPr>
        </w:r>
        <w:r>
          <w:rPr>
            <w:noProof/>
            <w:webHidden/>
          </w:rPr>
          <w:fldChar w:fldCharType="separate"/>
        </w:r>
        <w:r w:rsidR="008119A5">
          <w:rPr>
            <w:noProof/>
            <w:webHidden/>
          </w:rPr>
          <w:t>10</w:t>
        </w:r>
        <w:r>
          <w:rPr>
            <w:noProof/>
            <w:webHidden/>
          </w:rPr>
          <w:fldChar w:fldCharType="end"/>
        </w:r>
      </w:hyperlink>
    </w:p>
    <w:p w14:paraId="5AE4CD8A" w14:textId="0B1391CF"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293" w:history="1">
        <w:r w:rsidRPr="00632D59">
          <w:rPr>
            <w:rStyle w:val="af2"/>
          </w:rPr>
          <w:t>7.</w:t>
        </w:r>
        <w:r>
          <w:rPr>
            <w:rFonts w:asciiTheme="minorHAnsi" w:eastAsiaTheme="minorEastAsia" w:hAnsiTheme="minorHAnsi" w:cstheme="minorBidi"/>
            <w:kern w:val="2"/>
            <w:sz w:val="21"/>
          </w:rPr>
          <w:tab/>
        </w:r>
        <w:r w:rsidRPr="00632D59">
          <w:rPr>
            <w:rStyle w:val="af2"/>
          </w:rPr>
          <w:t>評価項目・評価方法</w:t>
        </w:r>
        <w:r>
          <w:rPr>
            <w:webHidden/>
          </w:rPr>
          <w:tab/>
        </w:r>
        <w:r>
          <w:rPr>
            <w:webHidden/>
          </w:rPr>
          <w:fldChar w:fldCharType="begin"/>
        </w:r>
        <w:r>
          <w:rPr>
            <w:webHidden/>
          </w:rPr>
          <w:instrText xml:space="preserve"> PAGEREF _Toc132723293 \h </w:instrText>
        </w:r>
        <w:r>
          <w:rPr>
            <w:webHidden/>
          </w:rPr>
        </w:r>
        <w:r>
          <w:rPr>
            <w:webHidden/>
          </w:rPr>
          <w:fldChar w:fldCharType="separate"/>
        </w:r>
        <w:r w:rsidR="008119A5">
          <w:rPr>
            <w:webHidden/>
          </w:rPr>
          <w:t>10</w:t>
        </w:r>
        <w:r>
          <w:rPr>
            <w:webHidden/>
          </w:rPr>
          <w:fldChar w:fldCharType="end"/>
        </w:r>
      </w:hyperlink>
    </w:p>
    <w:p w14:paraId="16ADFFB3" w14:textId="532DCE35" w:rsidR="00461E67" w:rsidRDefault="00461E67" w:rsidP="00152E3C">
      <w:pPr>
        <w:pStyle w:val="21"/>
        <w:rPr>
          <w:rFonts w:asciiTheme="minorHAnsi" w:eastAsiaTheme="minorEastAsia" w:hAnsiTheme="minorHAnsi" w:cstheme="minorBidi"/>
          <w:noProof/>
        </w:rPr>
      </w:pPr>
      <w:hyperlink w:anchor="_Toc132723294" w:history="1">
        <w:r w:rsidRPr="00632D59">
          <w:rPr>
            <w:rStyle w:val="af2"/>
            <w:noProof/>
          </w:rPr>
          <w:t>7.1.</w:t>
        </w:r>
        <w:r>
          <w:rPr>
            <w:rFonts w:asciiTheme="minorHAnsi" w:eastAsiaTheme="minorEastAsia" w:hAnsiTheme="minorHAnsi" w:cstheme="minorBidi"/>
            <w:noProof/>
          </w:rPr>
          <w:tab/>
        </w:r>
        <w:r w:rsidRPr="00632D59">
          <w:rPr>
            <w:rStyle w:val="af2"/>
            <w:noProof/>
          </w:rPr>
          <w:t>主要評価項目</w:t>
        </w:r>
        <w:r>
          <w:rPr>
            <w:noProof/>
            <w:webHidden/>
          </w:rPr>
          <w:tab/>
        </w:r>
        <w:r>
          <w:rPr>
            <w:noProof/>
            <w:webHidden/>
          </w:rPr>
          <w:fldChar w:fldCharType="begin"/>
        </w:r>
        <w:r>
          <w:rPr>
            <w:noProof/>
            <w:webHidden/>
          </w:rPr>
          <w:instrText xml:space="preserve"> PAGEREF _Toc132723294 \h </w:instrText>
        </w:r>
        <w:r>
          <w:rPr>
            <w:noProof/>
            <w:webHidden/>
          </w:rPr>
        </w:r>
        <w:r>
          <w:rPr>
            <w:noProof/>
            <w:webHidden/>
          </w:rPr>
          <w:fldChar w:fldCharType="separate"/>
        </w:r>
        <w:r w:rsidR="008119A5">
          <w:rPr>
            <w:noProof/>
            <w:webHidden/>
          </w:rPr>
          <w:t>10</w:t>
        </w:r>
        <w:r>
          <w:rPr>
            <w:noProof/>
            <w:webHidden/>
          </w:rPr>
          <w:fldChar w:fldCharType="end"/>
        </w:r>
      </w:hyperlink>
    </w:p>
    <w:p w14:paraId="2C374454" w14:textId="5A9FEA10" w:rsidR="00461E67" w:rsidRDefault="00461E67" w:rsidP="00152E3C">
      <w:pPr>
        <w:pStyle w:val="21"/>
        <w:rPr>
          <w:rFonts w:asciiTheme="minorHAnsi" w:eastAsiaTheme="minorEastAsia" w:hAnsiTheme="minorHAnsi" w:cstheme="minorBidi"/>
          <w:noProof/>
        </w:rPr>
      </w:pPr>
      <w:hyperlink w:anchor="_Toc132723295" w:history="1">
        <w:r w:rsidRPr="00632D59">
          <w:rPr>
            <w:rStyle w:val="af2"/>
            <w:noProof/>
          </w:rPr>
          <w:t>7.2.</w:t>
        </w:r>
        <w:r>
          <w:rPr>
            <w:rFonts w:asciiTheme="minorHAnsi" w:eastAsiaTheme="minorEastAsia" w:hAnsiTheme="minorHAnsi" w:cstheme="minorBidi"/>
            <w:noProof/>
          </w:rPr>
          <w:tab/>
        </w:r>
        <w:r w:rsidRPr="00632D59">
          <w:rPr>
            <w:rStyle w:val="af2"/>
            <w:noProof/>
          </w:rPr>
          <w:t>副次的評価項目</w:t>
        </w:r>
        <w:r>
          <w:rPr>
            <w:noProof/>
            <w:webHidden/>
          </w:rPr>
          <w:tab/>
        </w:r>
        <w:r>
          <w:rPr>
            <w:noProof/>
            <w:webHidden/>
          </w:rPr>
          <w:fldChar w:fldCharType="begin"/>
        </w:r>
        <w:r>
          <w:rPr>
            <w:noProof/>
            <w:webHidden/>
          </w:rPr>
          <w:instrText xml:space="preserve"> PAGEREF _Toc132723295 \h </w:instrText>
        </w:r>
        <w:r>
          <w:rPr>
            <w:noProof/>
            <w:webHidden/>
          </w:rPr>
        </w:r>
        <w:r>
          <w:rPr>
            <w:noProof/>
            <w:webHidden/>
          </w:rPr>
          <w:fldChar w:fldCharType="separate"/>
        </w:r>
        <w:r w:rsidR="008119A5">
          <w:rPr>
            <w:noProof/>
            <w:webHidden/>
          </w:rPr>
          <w:t>10</w:t>
        </w:r>
        <w:r>
          <w:rPr>
            <w:noProof/>
            <w:webHidden/>
          </w:rPr>
          <w:fldChar w:fldCharType="end"/>
        </w:r>
      </w:hyperlink>
    </w:p>
    <w:p w14:paraId="5F451D3C" w14:textId="02FAF8B2" w:rsidR="00461E67" w:rsidRDefault="00461E67" w:rsidP="00152E3C">
      <w:pPr>
        <w:pStyle w:val="21"/>
        <w:rPr>
          <w:rFonts w:asciiTheme="minorHAnsi" w:eastAsiaTheme="minorEastAsia" w:hAnsiTheme="minorHAnsi" w:cstheme="minorBidi"/>
          <w:noProof/>
        </w:rPr>
      </w:pPr>
      <w:hyperlink w:anchor="_Toc132723296" w:history="1">
        <w:r w:rsidRPr="00632D59">
          <w:rPr>
            <w:rStyle w:val="af2"/>
            <w:noProof/>
          </w:rPr>
          <w:t>7.3.</w:t>
        </w:r>
        <w:r>
          <w:rPr>
            <w:rFonts w:asciiTheme="minorHAnsi" w:eastAsiaTheme="minorEastAsia" w:hAnsiTheme="minorHAnsi" w:cstheme="minorBidi"/>
            <w:noProof/>
          </w:rPr>
          <w:tab/>
        </w:r>
        <w:r w:rsidRPr="00632D59">
          <w:rPr>
            <w:rStyle w:val="af2"/>
            <w:noProof/>
          </w:rPr>
          <w:t>評価の中央判定</w:t>
        </w:r>
        <w:r>
          <w:rPr>
            <w:noProof/>
            <w:webHidden/>
          </w:rPr>
          <w:tab/>
        </w:r>
        <w:r>
          <w:rPr>
            <w:noProof/>
            <w:webHidden/>
          </w:rPr>
          <w:fldChar w:fldCharType="begin"/>
        </w:r>
        <w:r>
          <w:rPr>
            <w:noProof/>
            <w:webHidden/>
          </w:rPr>
          <w:instrText xml:space="preserve"> PAGEREF _Toc132723296 \h </w:instrText>
        </w:r>
        <w:r>
          <w:rPr>
            <w:noProof/>
            <w:webHidden/>
          </w:rPr>
        </w:r>
        <w:r>
          <w:rPr>
            <w:noProof/>
            <w:webHidden/>
          </w:rPr>
          <w:fldChar w:fldCharType="separate"/>
        </w:r>
        <w:r w:rsidR="008119A5">
          <w:rPr>
            <w:noProof/>
            <w:webHidden/>
          </w:rPr>
          <w:t>10</w:t>
        </w:r>
        <w:r>
          <w:rPr>
            <w:noProof/>
            <w:webHidden/>
          </w:rPr>
          <w:fldChar w:fldCharType="end"/>
        </w:r>
      </w:hyperlink>
    </w:p>
    <w:p w14:paraId="797F7503" w14:textId="192B1648"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297" w:history="1">
        <w:r w:rsidRPr="00632D59">
          <w:rPr>
            <w:rStyle w:val="af2"/>
          </w:rPr>
          <w:t>8.</w:t>
        </w:r>
        <w:r>
          <w:rPr>
            <w:rFonts w:asciiTheme="minorHAnsi" w:eastAsiaTheme="minorEastAsia" w:hAnsiTheme="minorHAnsi" w:cstheme="minorBidi"/>
            <w:kern w:val="2"/>
            <w:sz w:val="21"/>
          </w:rPr>
          <w:tab/>
        </w:r>
        <w:r w:rsidRPr="00632D59">
          <w:rPr>
            <w:rStyle w:val="af2"/>
          </w:rPr>
          <w:t>統計解析</w:t>
        </w:r>
        <w:r>
          <w:rPr>
            <w:webHidden/>
          </w:rPr>
          <w:tab/>
        </w:r>
        <w:r>
          <w:rPr>
            <w:webHidden/>
          </w:rPr>
          <w:fldChar w:fldCharType="begin"/>
        </w:r>
        <w:r>
          <w:rPr>
            <w:webHidden/>
          </w:rPr>
          <w:instrText xml:space="preserve"> PAGEREF _Toc132723297 \h </w:instrText>
        </w:r>
        <w:r>
          <w:rPr>
            <w:webHidden/>
          </w:rPr>
        </w:r>
        <w:r>
          <w:rPr>
            <w:webHidden/>
          </w:rPr>
          <w:fldChar w:fldCharType="separate"/>
        </w:r>
        <w:r w:rsidR="008119A5">
          <w:rPr>
            <w:webHidden/>
          </w:rPr>
          <w:t>10</w:t>
        </w:r>
        <w:r>
          <w:rPr>
            <w:webHidden/>
          </w:rPr>
          <w:fldChar w:fldCharType="end"/>
        </w:r>
      </w:hyperlink>
    </w:p>
    <w:p w14:paraId="29B8FBB6" w14:textId="1E85E75F" w:rsidR="00461E67" w:rsidRDefault="00461E67" w:rsidP="00152E3C">
      <w:pPr>
        <w:pStyle w:val="21"/>
        <w:rPr>
          <w:rFonts w:asciiTheme="minorHAnsi" w:eastAsiaTheme="minorEastAsia" w:hAnsiTheme="minorHAnsi" w:cstheme="minorBidi"/>
          <w:noProof/>
        </w:rPr>
      </w:pPr>
      <w:hyperlink w:anchor="_Toc132723298" w:history="1">
        <w:r w:rsidRPr="00632D59">
          <w:rPr>
            <w:rStyle w:val="af2"/>
            <w:noProof/>
          </w:rPr>
          <w:t>8.1.</w:t>
        </w:r>
        <w:r>
          <w:rPr>
            <w:rFonts w:asciiTheme="minorHAnsi" w:eastAsiaTheme="minorEastAsia" w:hAnsiTheme="minorHAnsi" w:cstheme="minorBidi"/>
            <w:noProof/>
          </w:rPr>
          <w:tab/>
        </w:r>
        <w:r w:rsidRPr="00632D59">
          <w:rPr>
            <w:rStyle w:val="af2"/>
            <w:noProof/>
          </w:rPr>
          <w:t>統計解析の方法</w:t>
        </w:r>
        <w:r>
          <w:rPr>
            <w:noProof/>
            <w:webHidden/>
          </w:rPr>
          <w:tab/>
        </w:r>
        <w:r>
          <w:rPr>
            <w:noProof/>
            <w:webHidden/>
          </w:rPr>
          <w:fldChar w:fldCharType="begin"/>
        </w:r>
        <w:r>
          <w:rPr>
            <w:noProof/>
            <w:webHidden/>
          </w:rPr>
          <w:instrText xml:space="preserve"> PAGEREF _Toc132723298 \h </w:instrText>
        </w:r>
        <w:r>
          <w:rPr>
            <w:noProof/>
            <w:webHidden/>
          </w:rPr>
        </w:r>
        <w:r>
          <w:rPr>
            <w:noProof/>
            <w:webHidden/>
          </w:rPr>
          <w:fldChar w:fldCharType="separate"/>
        </w:r>
        <w:r w:rsidR="008119A5">
          <w:rPr>
            <w:noProof/>
            <w:webHidden/>
          </w:rPr>
          <w:t>10</w:t>
        </w:r>
        <w:r>
          <w:rPr>
            <w:noProof/>
            <w:webHidden/>
          </w:rPr>
          <w:fldChar w:fldCharType="end"/>
        </w:r>
      </w:hyperlink>
    </w:p>
    <w:p w14:paraId="389D4644" w14:textId="58A772BE" w:rsidR="00461E67" w:rsidRDefault="00461E67" w:rsidP="00152E3C">
      <w:pPr>
        <w:pStyle w:val="21"/>
        <w:rPr>
          <w:rFonts w:asciiTheme="minorHAnsi" w:eastAsiaTheme="minorEastAsia" w:hAnsiTheme="minorHAnsi" w:cstheme="minorBidi"/>
          <w:noProof/>
        </w:rPr>
      </w:pPr>
      <w:hyperlink w:anchor="_Toc132723299" w:history="1">
        <w:r w:rsidRPr="00632D59">
          <w:rPr>
            <w:rStyle w:val="af2"/>
            <w:noProof/>
          </w:rPr>
          <w:t>8.2.</w:t>
        </w:r>
        <w:r>
          <w:rPr>
            <w:rFonts w:asciiTheme="minorHAnsi" w:eastAsiaTheme="minorEastAsia" w:hAnsiTheme="minorHAnsi" w:cstheme="minorBidi"/>
            <w:noProof/>
          </w:rPr>
          <w:tab/>
        </w:r>
        <w:r w:rsidRPr="00632D59">
          <w:rPr>
            <w:rStyle w:val="af2"/>
            <w:noProof/>
          </w:rPr>
          <w:t>中間解析と研究の早期中止</w:t>
        </w:r>
        <w:r>
          <w:rPr>
            <w:noProof/>
            <w:webHidden/>
          </w:rPr>
          <w:tab/>
        </w:r>
        <w:r>
          <w:rPr>
            <w:noProof/>
            <w:webHidden/>
          </w:rPr>
          <w:fldChar w:fldCharType="begin"/>
        </w:r>
        <w:r>
          <w:rPr>
            <w:noProof/>
            <w:webHidden/>
          </w:rPr>
          <w:instrText xml:space="preserve"> PAGEREF _Toc132723299 \h </w:instrText>
        </w:r>
        <w:r>
          <w:rPr>
            <w:noProof/>
            <w:webHidden/>
          </w:rPr>
        </w:r>
        <w:r>
          <w:rPr>
            <w:noProof/>
            <w:webHidden/>
          </w:rPr>
          <w:fldChar w:fldCharType="separate"/>
        </w:r>
        <w:r w:rsidR="008119A5">
          <w:rPr>
            <w:noProof/>
            <w:webHidden/>
          </w:rPr>
          <w:t>11</w:t>
        </w:r>
        <w:r>
          <w:rPr>
            <w:noProof/>
            <w:webHidden/>
          </w:rPr>
          <w:fldChar w:fldCharType="end"/>
        </w:r>
      </w:hyperlink>
    </w:p>
    <w:p w14:paraId="049D6DAE" w14:textId="71C25CE9" w:rsidR="00461E67" w:rsidRDefault="00461E67">
      <w:pPr>
        <w:pStyle w:val="11"/>
        <w:tabs>
          <w:tab w:val="left" w:pos="420"/>
          <w:tab w:val="right" w:leader="dot" w:pos="10194"/>
        </w:tabs>
        <w:rPr>
          <w:rFonts w:asciiTheme="minorHAnsi" w:eastAsiaTheme="minorEastAsia" w:hAnsiTheme="minorHAnsi" w:cstheme="minorBidi"/>
          <w:kern w:val="2"/>
          <w:sz w:val="21"/>
        </w:rPr>
      </w:pPr>
      <w:hyperlink w:anchor="_Toc132723300" w:history="1">
        <w:r w:rsidRPr="00632D59">
          <w:rPr>
            <w:rStyle w:val="af2"/>
          </w:rPr>
          <w:t>9.</w:t>
        </w:r>
        <w:r>
          <w:rPr>
            <w:rFonts w:asciiTheme="minorHAnsi" w:eastAsiaTheme="minorEastAsia" w:hAnsiTheme="minorHAnsi" w:cstheme="minorBidi"/>
            <w:kern w:val="2"/>
            <w:sz w:val="21"/>
          </w:rPr>
          <w:tab/>
        </w:r>
        <w:r w:rsidRPr="00632D59">
          <w:rPr>
            <w:rStyle w:val="af2"/>
          </w:rPr>
          <w:t>データの管理方法、自己点検の方法</w:t>
        </w:r>
        <w:r>
          <w:rPr>
            <w:webHidden/>
          </w:rPr>
          <w:tab/>
        </w:r>
        <w:r>
          <w:rPr>
            <w:webHidden/>
          </w:rPr>
          <w:fldChar w:fldCharType="begin"/>
        </w:r>
        <w:r>
          <w:rPr>
            <w:webHidden/>
          </w:rPr>
          <w:instrText xml:space="preserve"> PAGEREF _Toc132723300 \h </w:instrText>
        </w:r>
        <w:r>
          <w:rPr>
            <w:webHidden/>
          </w:rPr>
        </w:r>
        <w:r>
          <w:rPr>
            <w:webHidden/>
          </w:rPr>
          <w:fldChar w:fldCharType="separate"/>
        </w:r>
        <w:r w:rsidR="008119A5">
          <w:rPr>
            <w:webHidden/>
          </w:rPr>
          <w:t>11</w:t>
        </w:r>
        <w:r>
          <w:rPr>
            <w:webHidden/>
          </w:rPr>
          <w:fldChar w:fldCharType="end"/>
        </w:r>
      </w:hyperlink>
    </w:p>
    <w:p w14:paraId="268570EC" w14:textId="503674BE" w:rsidR="00461E67" w:rsidRDefault="00461E67" w:rsidP="00152E3C">
      <w:pPr>
        <w:pStyle w:val="21"/>
        <w:rPr>
          <w:rFonts w:asciiTheme="minorHAnsi" w:eastAsiaTheme="minorEastAsia" w:hAnsiTheme="minorHAnsi" w:cstheme="minorBidi"/>
          <w:noProof/>
        </w:rPr>
      </w:pPr>
      <w:hyperlink w:anchor="_Toc132723301" w:history="1">
        <w:r w:rsidRPr="00632D59">
          <w:rPr>
            <w:rStyle w:val="af2"/>
            <w:noProof/>
          </w:rPr>
          <w:t>9.1.</w:t>
        </w:r>
        <w:r>
          <w:rPr>
            <w:rFonts w:asciiTheme="minorHAnsi" w:eastAsiaTheme="minorEastAsia" w:hAnsiTheme="minorHAnsi" w:cstheme="minorBidi"/>
            <w:noProof/>
          </w:rPr>
          <w:tab/>
        </w:r>
        <w:r w:rsidRPr="00632D59">
          <w:rPr>
            <w:rStyle w:val="af2"/>
            <w:noProof/>
          </w:rPr>
          <w:t>症例記録（</w:t>
        </w:r>
        <w:r w:rsidRPr="00632D59">
          <w:rPr>
            <w:rStyle w:val="af2"/>
            <w:noProof/>
          </w:rPr>
          <w:t>Case Report Form</w:t>
        </w:r>
        <w:r w:rsidRPr="00632D59">
          <w:rPr>
            <w:rStyle w:val="af2"/>
            <w:noProof/>
          </w:rPr>
          <w:t>：</w:t>
        </w:r>
        <w:r w:rsidRPr="00632D59">
          <w:rPr>
            <w:rStyle w:val="af2"/>
            <w:noProof/>
          </w:rPr>
          <w:t>CRF</w:t>
        </w:r>
        <w:r w:rsidRPr="00632D59">
          <w:rPr>
            <w:rStyle w:val="af2"/>
            <w:noProof/>
          </w:rPr>
          <w:t>）の作成</w:t>
        </w:r>
        <w:r>
          <w:rPr>
            <w:noProof/>
            <w:webHidden/>
          </w:rPr>
          <w:tab/>
        </w:r>
        <w:r>
          <w:rPr>
            <w:noProof/>
            <w:webHidden/>
          </w:rPr>
          <w:fldChar w:fldCharType="begin"/>
        </w:r>
        <w:r>
          <w:rPr>
            <w:noProof/>
            <w:webHidden/>
          </w:rPr>
          <w:instrText xml:space="preserve"> PAGEREF _Toc132723301 \h </w:instrText>
        </w:r>
        <w:r>
          <w:rPr>
            <w:noProof/>
            <w:webHidden/>
          </w:rPr>
        </w:r>
        <w:r>
          <w:rPr>
            <w:noProof/>
            <w:webHidden/>
          </w:rPr>
          <w:fldChar w:fldCharType="separate"/>
        </w:r>
        <w:r w:rsidR="008119A5">
          <w:rPr>
            <w:noProof/>
            <w:webHidden/>
          </w:rPr>
          <w:t>11</w:t>
        </w:r>
        <w:r>
          <w:rPr>
            <w:noProof/>
            <w:webHidden/>
          </w:rPr>
          <w:fldChar w:fldCharType="end"/>
        </w:r>
      </w:hyperlink>
    </w:p>
    <w:p w14:paraId="6849D6DD" w14:textId="62CCD0A9" w:rsidR="00461E67" w:rsidRDefault="00461E67" w:rsidP="00152E3C">
      <w:pPr>
        <w:pStyle w:val="21"/>
        <w:rPr>
          <w:rFonts w:asciiTheme="minorHAnsi" w:eastAsiaTheme="minorEastAsia" w:hAnsiTheme="minorHAnsi" w:cstheme="minorBidi"/>
          <w:noProof/>
        </w:rPr>
      </w:pPr>
      <w:hyperlink w:anchor="_Toc132723302" w:history="1">
        <w:r w:rsidRPr="00632D59">
          <w:rPr>
            <w:rStyle w:val="af2"/>
            <w:noProof/>
          </w:rPr>
          <w:t>9.2.</w:t>
        </w:r>
        <w:r>
          <w:rPr>
            <w:rFonts w:asciiTheme="minorHAnsi" w:eastAsiaTheme="minorEastAsia" w:hAnsiTheme="minorHAnsi" w:cstheme="minorBidi"/>
            <w:noProof/>
          </w:rPr>
          <w:tab/>
        </w:r>
        <w:r w:rsidRPr="00632D59">
          <w:rPr>
            <w:rStyle w:val="af2"/>
            <w:noProof/>
          </w:rPr>
          <w:t>CRF</w:t>
        </w:r>
        <w:r w:rsidRPr="00632D59">
          <w:rPr>
            <w:rStyle w:val="af2"/>
            <w:noProof/>
          </w:rPr>
          <w:t>の自己点検</w:t>
        </w:r>
        <w:r>
          <w:rPr>
            <w:noProof/>
            <w:webHidden/>
          </w:rPr>
          <w:tab/>
        </w:r>
        <w:r>
          <w:rPr>
            <w:noProof/>
            <w:webHidden/>
          </w:rPr>
          <w:fldChar w:fldCharType="begin"/>
        </w:r>
        <w:r>
          <w:rPr>
            <w:noProof/>
            <w:webHidden/>
          </w:rPr>
          <w:instrText xml:space="preserve"> PAGEREF _Toc132723302 \h </w:instrText>
        </w:r>
        <w:r>
          <w:rPr>
            <w:noProof/>
            <w:webHidden/>
          </w:rPr>
        </w:r>
        <w:r>
          <w:rPr>
            <w:noProof/>
            <w:webHidden/>
          </w:rPr>
          <w:fldChar w:fldCharType="separate"/>
        </w:r>
        <w:r w:rsidR="008119A5">
          <w:rPr>
            <w:noProof/>
            <w:webHidden/>
          </w:rPr>
          <w:t>11</w:t>
        </w:r>
        <w:r>
          <w:rPr>
            <w:noProof/>
            <w:webHidden/>
          </w:rPr>
          <w:fldChar w:fldCharType="end"/>
        </w:r>
      </w:hyperlink>
    </w:p>
    <w:p w14:paraId="73C4C0E9" w14:textId="6AC3ED75" w:rsidR="00461E67" w:rsidRDefault="00461E67" w:rsidP="00152E3C">
      <w:pPr>
        <w:pStyle w:val="21"/>
        <w:rPr>
          <w:rFonts w:asciiTheme="minorHAnsi" w:eastAsiaTheme="minorEastAsia" w:hAnsiTheme="minorHAnsi" w:cstheme="minorBidi"/>
          <w:noProof/>
        </w:rPr>
      </w:pPr>
      <w:hyperlink w:anchor="_Toc132723303" w:history="1">
        <w:r w:rsidRPr="00632D59">
          <w:rPr>
            <w:rStyle w:val="af2"/>
            <w:noProof/>
          </w:rPr>
          <w:t>9.3.</w:t>
        </w:r>
        <w:r>
          <w:rPr>
            <w:rFonts w:asciiTheme="minorHAnsi" w:eastAsiaTheme="minorEastAsia" w:hAnsiTheme="minorHAnsi" w:cstheme="minorBidi"/>
            <w:noProof/>
          </w:rPr>
          <w:tab/>
        </w:r>
        <w:r w:rsidRPr="00632D59">
          <w:rPr>
            <w:rStyle w:val="af2"/>
            <w:noProof/>
          </w:rPr>
          <w:t>CRF</w:t>
        </w:r>
        <w:r w:rsidRPr="00632D59">
          <w:rPr>
            <w:rStyle w:val="af2"/>
            <w:noProof/>
          </w:rPr>
          <w:t>の送付及び保管</w:t>
        </w:r>
        <w:r>
          <w:rPr>
            <w:noProof/>
            <w:webHidden/>
          </w:rPr>
          <w:tab/>
        </w:r>
        <w:r>
          <w:rPr>
            <w:noProof/>
            <w:webHidden/>
          </w:rPr>
          <w:fldChar w:fldCharType="begin"/>
        </w:r>
        <w:r>
          <w:rPr>
            <w:noProof/>
            <w:webHidden/>
          </w:rPr>
          <w:instrText xml:space="preserve"> PAGEREF _Toc132723303 \h </w:instrText>
        </w:r>
        <w:r>
          <w:rPr>
            <w:noProof/>
            <w:webHidden/>
          </w:rPr>
        </w:r>
        <w:r>
          <w:rPr>
            <w:noProof/>
            <w:webHidden/>
          </w:rPr>
          <w:fldChar w:fldCharType="separate"/>
        </w:r>
        <w:r w:rsidR="008119A5">
          <w:rPr>
            <w:noProof/>
            <w:webHidden/>
          </w:rPr>
          <w:t>11</w:t>
        </w:r>
        <w:r>
          <w:rPr>
            <w:noProof/>
            <w:webHidden/>
          </w:rPr>
          <w:fldChar w:fldCharType="end"/>
        </w:r>
      </w:hyperlink>
    </w:p>
    <w:p w14:paraId="5E29A8AC" w14:textId="16B2FE50" w:rsidR="00461E67" w:rsidRDefault="00461E67" w:rsidP="00152E3C">
      <w:pPr>
        <w:pStyle w:val="21"/>
        <w:rPr>
          <w:rFonts w:asciiTheme="minorHAnsi" w:eastAsiaTheme="minorEastAsia" w:hAnsiTheme="minorHAnsi" w:cstheme="minorBidi"/>
          <w:noProof/>
        </w:rPr>
      </w:pPr>
      <w:hyperlink w:anchor="_Toc132723304" w:history="1">
        <w:r w:rsidRPr="00632D59">
          <w:rPr>
            <w:rStyle w:val="af2"/>
            <w:noProof/>
          </w:rPr>
          <w:t>9.4.</w:t>
        </w:r>
        <w:r>
          <w:rPr>
            <w:rFonts w:asciiTheme="minorHAnsi" w:eastAsiaTheme="minorEastAsia" w:hAnsiTheme="minorHAnsi" w:cstheme="minorBidi"/>
            <w:noProof/>
          </w:rPr>
          <w:tab/>
        </w:r>
        <w:r w:rsidRPr="00632D59">
          <w:rPr>
            <w:rStyle w:val="af2"/>
            <w:noProof/>
          </w:rPr>
          <w:t>CRF</w:t>
        </w:r>
        <w:r w:rsidRPr="00632D59">
          <w:rPr>
            <w:rStyle w:val="af2"/>
            <w:noProof/>
          </w:rPr>
          <w:t>の修正手順</w:t>
        </w:r>
        <w:r>
          <w:rPr>
            <w:noProof/>
            <w:webHidden/>
          </w:rPr>
          <w:tab/>
        </w:r>
        <w:r>
          <w:rPr>
            <w:noProof/>
            <w:webHidden/>
          </w:rPr>
          <w:fldChar w:fldCharType="begin"/>
        </w:r>
        <w:r>
          <w:rPr>
            <w:noProof/>
            <w:webHidden/>
          </w:rPr>
          <w:instrText xml:space="preserve"> PAGEREF _Toc132723304 \h </w:instrText>
        </w:r>
        <w:r>
          <w:rPr>
            <w:noProof/>
            <w:webHidden/>
          </w:rPr>
        </w:r>
        <w:r>
          <w:rPr>
            <w:noProof/>
            <w:webHidden/>
          </w:rPr>
          <w:fldChar w:fldCharType="separate"/>
        </w:r>
        <w:r w:rsidR="008119A5">
          <w:rPr>
            <w:noProof/>
            <w:webHidden/>
          </w:rPr>
          <w:t>12</w:t>
        </w:r>
        <w:r>
          <w:rPr>
            <w:noProof/>
            <w:webHidden/>
          </w:rPr>
          <w:fldChar w:fldCharType="end"/>
        </w:r>
      </w:hyperlink>
    </w:p>
    <w:p w14:paraId="7F38BC67" w14:textId="6D7AA3A1"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05" w:history="1">
        <w:r w:rsidRPr="00632D59">
          <w:rPr>
            <w:rStyle w:val="af2"/>
          </w:rPr>
          <w:t>10.</w:t>
        </w:r>
        <w:r>
          <w:rPr>
            <w:rFonts w:asciiTheme="minorHAnsi" w:eastAsiaTheme="minorEastAsia" w:hAnsiTheme="minorHAnsi" w:cstheme="minorBidi"/>
            <w:kern w:val="2"/>
            <w:sz w:val="21"/>
          </w:rPr>
          <w:tab/>
        </w:r>
        <w:r w:rsidRPr="00632D59">
          <w:rPr>
            <w:rStyle w:val="af2"/>
          </w:rPr>
          <w:t>研究の資金源等、研究機関の研究に係る利益相反及び個人の収益等、研究者等の研究に係る利益相反に関する状況</w:t>
        </w:r>
        <w:r>
          <w:rPr>
            <w:webHidden/>
          </w:rPr>
          <w:tab/>
        </w:r>
        <w:r>
          <w:rPr>
            <w:webHidden/>
          </w:rPr>
          <w:fldChar w:fldCharType="begin"/>
        </w:r>
        <w:r>
          <w:rPr>
            <w:webHidden/>
          </w:rPr>
          <w:instrText xml:space="preserve"> PAGEREF _Toc132723305 \h </w:instrText>
        </w:r>
        <w:r>
          <w:rPr>
            <w:webHidden/>
          </w:rPr>
        </w:r>
        <w:r>
          <w:rPr>
            <w:webHidden/>
          </w:rPr>
          <w:fldChar w:fldCharType="separate"/>
        </w:r>
        <w:r w:rsidR="008119A5">
          <w:rPr>
            <w:webHidden/>
          </w:rPr>
          <w:t>12</w:t>
        </w:r>
        <w:r>
          <w:rPr>
            <w:webHidden/>
          </w:rPr>
          <w:fldChar w:fldCharType="end"/>
        </w:r>
      </w:hyperlink>
    </w:p>
    <w:p w14:paraId="3EA0A72A" w14:textId="0213121C"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06" w:history="1">
        <w:r w:rsidRPr="00632D59">
          <w:rPr>
            <w:rStyle w:val="af2"/>
          </w:rPr>
          <w:t>11.</w:t>
        </w:r>
        <w:r>
          <w:rPr>
            <w:rFonts w:asciiTheme="minorHAnsi" w:eastAsiaTheme="minorEastAsia" w:hAnsiTheme="minorHAnsi" w:cstheme="minorBidi"/>
            <w:kern w:val="2"/>
            <w:sz w:val="21"/>
          </w:rPr>
          <w:tab/>
        </w:r>
        <w:r w:rsidRPr="00632D59">
          <w:rPr>
            <w:rStyle w:val="af2"/>
          </w:rPr>
          <w:t>知的財産</w:t>
        </w:r>
        <w:r>
          <w:rPr>
            <w:webHidden/>
          </w:rPr>
          <w:tab/>
        </w:r>
        <w:r>
          <w:rPr>
            <w:webHidden/>
          </w:rPr>
          <w:fldChar w:fldCharType="begin"/>
        </w:r>
        <w:r>
          <w:rPr>
            <w:webHidden/>
          </w:rPr>
          <w:instrText xml:space="preserve"> PAGEREF _Toc132723306 \h </w:instrText>
        </w:r>
        <w:r>
          <w:rPr>
            <w:webHidden/>
          </w:rPr>
        </w:r>
        <w:r>
          <w:rPr>
            <w:webHidden/>
          </w:rPr>
          <w:fldChar w:fldCharType="separate"/>
        </w:r>
        <w:r w:rsidR="008119A5">
          <w:rPr>
            <w:webHidden/>
          </w:rPr>
          <w:t>13</w:t>
        </w:r>
        <w:r>
          <w:rPr>
            <w:webHidden/>
          </w:rPr>
          <w:fldChar w:fldCharType="end"/>
        </w:r>
      </w:hyperlink>
    </w:p>
    <w:p w14:paraId="3439D7E4" w14:textId="6A5EC524"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07" w:history="1">
        <w:r w:rsidRPr="00632D59">
          <w:rPr>
            <w:rStyle w:val="af2"/>
          </w:rPr>
          <w:t>12.</w:t>
        </w:r>
        <w:r>
          <w:rPr>
            <w:rFonts w:asciiTheme="minorHAnsi" w:eastAsiaTheme="minorEastAsia" w:hAnsiTheme="minorHAnsi" w:cstheme="minorBidi"/>
            <w:kern w:val="2"/>
            <w:sz w:val="21"/>
          </w:rPr>
          <w:tab/>
        </w:r>
        <w:r w:rsidRPr="00632D59">
          <w:rPr>
            <w:rStyle w:val="af2"/>
          </w:rPr>
          <w:t>研究に関する業務の一部を委託する場合、当該業務内容及び委託先の監督方法</w:t>
        </w:r>
        <w:r>
          <w:rPr>
            <w:webHidden/>
          </w:rPr>
          <w:tab/>
        </w:r>
        <w:r>
          <w:rPr>
            <w:webHidden/>
          </w:rPr>
          <w:fldChar w:fldCharType="begin"/>
        </w:r>
        <w:r>
          <w:rPr>
            <w:webHidden/>
          </w:rPr>
          <w:instrText xml:space="preserve"> PAGEREF _Toc132723307 \h </w:instrText>
        </w:r>
        <w:r>
          <w:rPr>
            <w:webHidden/>
          </w:rPr>
        </w:r>
        <w:r>
          <w:rPr>
            <w:webHidden/>
          </w:rPr>
          <w:fldChar w:fldCharType="separate"/>
        </w:r>
        <w:r w:rsidR="008119A5">
          <w:rPr>
            <w:webHidden/>
          </w:rPr>
          <w:t>13</w:t>
        </w:r>
        <w:r>
          <w:rPr>
            <w:webHidden/>
          </w:rPr>
          <w:fldChar w:fldCharType="end"/>
        </w:r>
      </w:hyperlink>
    </w:p>
    <w:p w14:paraId="2A1C134E" w14:textId="3E40344C"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08" w:history="1">
        <w:r w:rsidRPr="00632D59">
          <w:rPr>
            <w:rStyle w:val="af2"/>
          </w:rPr>
          <w:t>13.</w:t>
        </w:r>
        <w:r>
          <w:rPr>
            <w:rFonts w:asciiTheme="minorHAnsi" w:eastAsiaTheme="minorEastAsia" w:hAnsiTheme="minorHAnsi" w:cstheme="minorBidi"/>
            <w:kern w:val="2"/>
            <w:sz w:val="21"/>
          </w:rPr>
          <w:tab/>
        </w:r>
        <w:r w:rsidRPr="00632D59">
          <w:rPr>
            <w:rStyle w:val="af2"/>
          </w:rPr>
          <w:t>個人情報等の取扱い</w:t>
        </w:r>
        <w:r>
          <w:rPr>
            <w:webHidden/>
          </w:rPr>
          <w:tab/>
        </w:r>
        <w:r>
          <w:rPr>
            <w:webHidden/>
          </w:rPr>
          <w:fldChar w:fldCharType="begin"/>
        </w:r>
        <w:r>
          <w:rPr>
            <w:webHidden/>
          </w:rPr>
          <w:instrText xml:space="preserve"> PAGEREF _Toc132723308 \h </w:instrText>
        </w:r>
        <w:r>
          <w:rPr>
            <w:webHidden/>
          </w:rPr>
        </w:r>
        <w:r>
          <w:rPr>
            <w:webHidden/>
          </w:rPr>
          <w:fldChar w:fldCharType="separate"/>
        </w:r>
        <w:r w:rsidR="008119A5">
          <w:rPr>
            <w:webHidden/>
          </w:rPr>
          <w:t>14</w:t>
        </w:r>
        <w:r>
          <w:rPr>
            <w:webHidden/>
          </w:rPr>
          <w:fldChar w:fldCharType="end"/>
        </w:r>
      </w:hyperlink>
    </w:p>
    <w:p w14:paraId="121D6A23" w14:textId="6DA9F1EC" w:rsidR="00461E67" w:rsidRDefault="00461E67">
      <w:pPr>
        <w:pStyle w:val="21"/>
        <w:rPr>
          <w:rFonts w:asciiTheme="minorHAnsi" w:eastAsiaTheme="minorEastAsia" w:hAnsiTheme="minorHAnsi" w:cstheme="minorBidi"/>
          <w:noProof/>
        </w:rPr>
      </w:pPr>
      <w:hyperlink w:anchor="_Toc132723309" w:history="1">
        <w:r w:rsidRPr="00632D59">
          <w:rPr>
            <w:rStyle w:val="af2"/>
            <w:noProof/>
          </w:rPr>
          <w:t>13.1.</w:t>
        </w:r>
        <w:r>
          <w:rPr>
            <w:rFonts w:asciiTheme="minorHAnsi" w:eastAsiaTheme="minorEastAsia" w:hAnsiTheme="minorHAnsi" w:cstheme="minorBidi"/>
            <w:noProof/>
          </w:rPr>
          <w:tab/>
        </w:r>
        <w:r w:rsidRPr="00632D59">
          <w:rPr>
            <w:rStyle w:val="af2"/>
            <w:noProof/>
          </w:rPr>
          <w:t>加工の方法</w:t>
        </w:r>
        <w:r>
          <w:rPr>
            <w:noProof/>
            <w:webHidden/>
          </w:rPr>
          <w:tab/>
        </w:r>
        <w:r>
          <w:rPr>
            <w:noProof/>
            <w:webHidden/>
          </w:rPr>
          <w:fldChar w:fldCharType="begin"/>
        </w:r>
        <w:r>
          <w:rPr>
            <w:noProof/>
            <w:webHidden/>
          </w:rPr>
          <w:instrText xml:space="preserve"> PAGEREF _Toc132723309 \h </w:instrText>
        </w:r>
        <w:r>
          <w:rPr>
            <w:noProof/>
            <w:webHidden/>
          </w:rPr>
        </w:r>
        <w:r>
          <w:rPr>
            <w:noProof/>
            <w:webHidden/>
          </w:rPr>
          <w:fldChar w:fldCharType="separate"/>
        </w:r>
        <w:r w:rsidR="008119A5">
          <w:rPr>
            <w:noProof/>
            <w:webHidden/>
          </w:rPr>
          <w:t>14</w:t>
        </w:r>
        <w:r>
          <w:rPr>
            <w:noProof/>
            <w:webHidden/>
          </w:rPr>
          <w:fldChar w:fldCharType="end"/>
        </w:r>
      </w:hyperlink>
    </w:p>
    <w:p w14:paraId="0D7D692E" w14:textId="20391A1E" w:rsidR="00461E67" w:rsidRDefault="00461E67">
      <w:pPr>
        <w:pStyle w:val="21"/>
        <w:rPr>
          <w:rFonts w:asciiTheme="minorHAnsi" w:eastAsiaTheme="minorEastAsia" w:hAnsiTheme="minorHAnsi" w:cstheme="minorBidi"/>
          <w:noProof/>
        </w:rPr>
      </w:pPr>
      <w:hyperlink w:anchor="_Toc132723310" w:history="1">
        <w:r w:rsidRPr="00632D59">
          <w:rPr>
            <w:rStyle w:val="af2"/>
            <w:noProof/>
          </w:rPr>
          <w:t>13.2.</w:t>
        </w:r>
        <w:r>
          <w:rPr>
            <w:rFonts w:asciiTheme="minorHAnsi" w:eastAsiaTheme="minorEastAsia" w:hAnsiTheme="minorHAnsi" w:cstheme="minorBidi"/>
            <w:noProof/>
          </w:rPr>
          <w:tab/>
        </w:r>
        <w:r w:rsidRPr="00632D59">
          <w:rPr>
            <w:rStyle w:val="af2"/>
            <w:noProof/>
          </w:rPr>
          <w:t>安全管理責任体制（個人情報の安全管理措置）</w:t>
        </w:r>
        <w:r>
          <w:rPr>
            <w:noProof/>
            <w:webHidden/>
          </w:rPr>
          <w:tab/>
        </w:r>
        <w:r>
          <w:rPr>
            <w:noProof/>
            <w:webHidden/>
          </w:rPr>
          <w:fldChar w:fldCharType="begin"/>
        </w:r>
        <w:r>
          <w:rPr>
            <w:noProof/>
            <w:webHidden/>
          </w:rPr>
          <w:instrText xml:space="preserve"> PAGEREF _Toc132723310 \h </w:instrText>
        </w:r>
        <w:r>
          <w:rPr>
            <w:noProof/>
            <w:webHidden/>
          </w:rPr>
        </w:r>
        <w:r>
          <w:rPr>
            <w:noProof/>
            <w:webHidden/>
          </w:rPr>
          <w:fldChar w:fldCharType="separate"/>
        </w:r>
        <w:r w:rsidR="008119A5">
          <w:rPr>
            <w:noProof/>
            <w:webHidden/>
          </w:rPr>
          <w:t>16</w:t>
        </w:r>
        <w:r>
          <w:rPr>
            <w:noProof/>
            <w:webHidden/>
          </w:rPr>
          <w:fldChar w:fldCharType="end"/>
        </w:r>
      </w:hyperlink>
    </w:p>
    <w:p w14:paraId="1F38C07C" w14:textId="46E8C82B"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11" w:history="1">
        <w:r w:rsidRPr="00632D59">
          <w:rPr>
            <w:rStyle w:val="af2"/>
          </w:rPr>
          <w:t>14.</w:t>
        </w:r>
        <w:r>
          <w:rPr>
            <w:rFonts w:asciiTheme="minorHAnsi" w:eastAsiaTheme="minorEastAsia" w:hAnsiTheme="minorHAnsi" w:cstheme="minorBidi"/>
            <w:kern w:val="2"/>
            <w:sz w:val="21"/>
          </w:rPr>
          <w:tab/>
        </w:r>
        <w:r w:rsidRPr="00632D59">
          <w:rPr>
            <w:rStyle w:val="af2"/>
          </w:rPr>
          <w:t>インフォームド・コンセントを受ける手続</w:t>
        </w:r>
        <w:r>
          <w:rPr>
            <w:webHidden/>
          </w:rPr>
          <w:tab/>
        </w:r>
        <w:r>
          <w:rPr>
            <w:webHidden/>
          </w:rPr>
          <w:fldChar w:fldCharType="begin"/>
        </w:r>
        <w:r>
          <w:rPr>
            <w:webHidden/>
          </w:rPr>
          <w:instrText xml:space="preserve"> PAGEREF _Toc132723311 \h </w:instrText>
        </w:r>
        <w:r>
          <w:rPr>
            <w:webHidden/>
          </w:rPr>
        </w:r>
        <w:r>
          <w:rPr>
            <w:webHidden/>
          </w:rPr>
          <w:fldChar w:fldCharType="separate"/>
        </w:r>
        <w:r w:rsidR="008119A5">
          <w:rPr>
            <w:webHidden/>
          </w:rPr>
          <w:t>17</w:t>
        </w:r>
        <w:r>
          <w:rPr>
            <w:webHidden/>
          </w:rPr>
          <w:fldChar w:fldCharType="end"/>
        </w:r>
      </w:hyperlink>
    </w:p>
    <w:p w14:paraId="5F3D266B" w14:textId="19C6739E" w:rsidR="00461E67" w:rsidRDefault="00461E67">
      <w:pPr>
        <w:pStyle w:val="21"/>
        <w:rPr>
          <w:rFonts w:asciiTheme="minorHAnsi" w:eastAsiaTheme="minorEastAsia" w:hAnsiTheme="minorHAnsi" w:cstheme="minorBidi"/>
          <w:noProof/>
        </w:rPr>
      </w:pPr>
      <w:hyperlink w:anchor="_Toc132723312" w:history="1">
        <w:r w:rsidRPr="00632D59">
          <w:rPr>
            <w:rStyle w:val="af2"/>
            <w:noProof/>
          </w:rPr>
          <w:t>14.1.</w:t>
        </w:r>
        <w:r>
          <w:rPr>
            <w:rFonts w:asciiTheme="minorHAnsi" w:eastAsiaTheme="minorEastAsia" w:hAnsiTheme="minorHAnsi" w:cstheme="minorBidi"/>
            <w:noProof/>
          </w:rPr>
          <w:tab/>
        </w:r>
        <w:r w:rsidRPr="00632D59">
          <w:rPr>
            <w:rStyle w:val="af2"/>
            <w:noProof/>
          </w:rPr>
          <w:t>研究対象者への説明</w:t>
        </w:r>
        <w:r>
          <w:rPr>
            <w:noProof/>
            <w:webHidden/>
          </w:rPr>
          <w:tab/>
        </w:r>
        <w:r>
          <w:rPr>
            <w:noProof/>
            <w:webHidden/>
          </w:rPr>
          <w:fldChar w:fldCharType="begin"/>
        </w:r>
        <w:r>
          <w:rPr>
            <w:noProof/>
            <w:webHidden/>
          </w:rPr>
          <w:instrText xml:space="preserve"> PAGEREF _Toc132723312 \h </w:instrText>
        </w:r>
        <w:r>
          <w:rPr>
            <w:noProof/>
            <w:webHidden/>
          </w:rPr>
        </w:r>
        <w:r>
          <w:rPr>
            <w:noProof/>
            <w:webHidden/>
          </w:rPr>
          <w:fldChar w:fldCharType="separate"/>
        </w:r>
        <w:r w:rsidR="008119A5">
          <w:rPr>
            <w:noProof/>
            <w:webHidden/>
          </w:rPr>
          <w:t>17</w:t>
        </w:r>
        <w:r>
          <w:rPr>
            <w:noProof/>
            <w:webHidden/>
          </w:rPr>
          <w:fldChar w:fldCharType="end"/>
        </w:r>
      </w:hyperlink>
    </w:p>
    <w:p w14:paraId="47F7BAC0" w14:textId="73ECB3AD" w:rsidR="00461E67" w:rsidRDefault="00461E67">
      <w:pPr>
        <w:pStyle w:val="21"/>
        <w:rPr>
          <w:rFonts w:asciiTheme="minorHAnsi" w:eastAsiaTheme="minorEastAsia" w:hAnsiTheme="minorHAnsi" w:cstheme="minorBidi"/>
          <w:noProof/>
        </w:rPr>
      </w:pPr>
      <w:hyperlink w:anchor="_Toc132723313" w:history="1">
        <w:r w:rsidRPr="00632D59">
          <w:rPr>
            <w:rStyle w:val="af2"/>
            <w:noProof/>
          </w:rPr>
          <w:t>14.2.</w:t>
        </w:r>
        <w:r>
          <w:rPr>
            <w:rFonts w:asciiTheme="minorHAnsi" w:eastAsiaTheme="minorEastAsia" w:hAnsiTheme="minorHAnsi" w:cstheme="minorBidi"/>
            <w:noProof/>
          </w:rPr>
          <w:tab/>
        </w:r>
        <w:r w:rsidRPr="00632D59">
          <w:rPr>
            <w:rStyle w:val="af2"/>
            <w:noProof/>
          </w:rPr>
          <w:t>同意</w:t>
        </w:r>
        <w:r>
          <w:rPr>
            <w:noProof/>
            <w:webHidden/>
          </w:rPr>
          <w:tab/>
        </w:r>
        <w:r>
          <w:rPr>
            <w:noProof/>
            <w:webHidden/>
          </w:rPr>
          <w:fldChar w:fldCharType="begin"/>
        </w:r>
        <w:r>
          <w:rPr>
            <w:noProof/>
            <w:webHidden/>
          </w:rPr>
          <w:instrText xml:space="preserve"> PAGEREF _Toc132723313 \h </w:instrText>
        </w:r>
        <w:r>
          <w:rPr>
            <w:noProof/>
            <w:webHidden/>
          </w:rPr>
        </w:r>
        <w:r>
          <w:rPr>
            <w:noProof/>
            <w:webHidden/>
          </w:rPr>
          <w:fldChar w:fldCharType="separate"/>
        </w:r>
        <w:r w:rsidR="008119A5">
          <w:rPr>
            <w:noProof/>
            <w:webHidden/>
          </w:rPr>
          <w:t>18</w:t>
        </w:r>
        <w:r>
          <w:rPr>
            <w:noProof/>
            <w:webHidden/>
          </w:rPr>
          <w:fldChar w:fldCharType="end"/>
        </w:r>
      </w:hyperlink>
    </w:p>
    <w:p w14:paraId="05C43677" w14:textId="2DDAA1A1"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14" w:history="1">
        <w:r w:rsidRPr="00632D59">
          <w:rPr>
            <w:rStyle w:val="af2"/>
          </w:rPr>
          <w:t>15.</w:t>
        </w:r>
        <w:r>
          <w:rPr>
            <w:rFonts w:asciiTheme="minorHAnsi" w:eastAsiaTheme="minorEastAsia" w:hAnsiTheme="minorHAnsi" w:cstheme="minorBidi"/>
            <w:kern w:val="2"/>
            <w:sz w:val="21"/>
          </w:rPr>
          <w:tab/>
        </w:r>
        <w:r w:rsidRPr="00632D59">
          <w:rPr>
            <w:rStyle w:val="af2"/>
          </w:rPr>
          <w:t>代諾者等からインフォームド・コンセントを受ける場合の手続</w:t>
        </w:r>
        <w:r>
          <w:rPr>
            <w:webHidden/>
          </w:rPr>
          <w:tab/>
        </w:r>
        <w:r>
          <w:rPr>
            <w:webHidden/>
          </w:rPr>
          <w:fldChar w:fldCharType="begin"/>
        </w:r>
        <w:r>
          <w:rPr>
            <w:webHidden/>
          </w:rPr>
          <w:instrText xml:space="preserve"> PAGEREF _Toc132723314 \h </w:instrText>
        </w:r>
        <w:r>
          <w:rPr>
            <w:webHidden/>
          </w:rPr>
        </w:r>
        <w:r>
          <w:rPr>
            <w:webHidden/>
          </w:rPr>
          <w:fldChar w:fldCharType="separate"/>
        </w:r>
        <w:r w:rsidR="008119A5">
          <w:rPr>
            <w:webHidden/>
          </w:rPr>
          <w:t>19</w:t>
        </w:r>
        <w:r>
          <w:rPr>
            <w:webHidden/>
          </w:rPr>
          <w:fldChar w:fldCharType="end"/>
        </w:r>
      </w:hyperlink>
    </w:p>
    <w:p w14:paraId="536A171F" w14:textId="324C9402"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15" w:history="1">
        <w:r w:rsidRPr="00632D59">
          <w:rPr>
            <w:rStyle w:val="af2"/>
          </w:rPr>
          <w:t>16.</w:t>
        </w:r>
        <w:r>
          <w:rPr>
            <w:rFonts w:asciiTheme="minorHAnsi" w:eastAsiaTheme="minorEastAsia" w:hAnsiTheme="minorHAnsi" w:cstheme="minorBidi"/>
            <w:kern w:val="2"/>
            <w:sz w:val="21"/>
          </w:rPr>
          <w:tab/>
        </w:r>
        <w:r w:rsidRPr="00632D59">
          <w:rPr>
            <w:rStyle w:val="af2"/>
          </w:rPr>
          <w:t>インフォームド・アセントを得る場合の手続</w:t>
        </w:r>
        <w:r>
          <w:rPr>
            <w:webHidden/>
          </w:rPr>
          <w:tab/>
        </w:r>
        <w:r>
          <w:rPr>
            <w:webHidden/>
          </w:rPr>
          <w:fldChar w:fldCharType="begin"/>
        </w:r>
        <w:r>
          <w:rPr>
            <w:webHidden/>
          </w:rPr>
          <w:instrText xml:space="preserve"> PAGEREF _Toc132723315 \h </w:instrText>
        </w:r>
        <w:r>
          <w:rPr>
            <w:webHidden/>
          </w:rPr>
        </w:r>
        <w:r>
          <w:rPr>
            <w:webHidden/>
          </w:rPr>
          <w:fldChar w:fldCharType="separate"/>
        </w:r>
        <w:r w:rsidR="008119A5">
          <w:rPr>
            <w:webHidden/>
          </w:rPr>
          <w:t>20</w:t>
        </w:r>
        <w:r>
          <w:rPr>
            <w:webHidden/>
          </w:rPr>
          <w:fldChar w:fldCharType="end"/>
        </w:r>
      </w:hyperlink>
    </w:p>
    <w:p w14:paraId="2805DA54" w14:textId="5FFD8DD5"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16" w:history="1">
        <w:r w:rsidRPr="00632D59">
          <w:rPr>
            <w:rStyle w:val="af2"/>
          </w:rPr>
          <w:t>17.</w:t>
        </w:r>
        <w:r>
          <w:rPr>
            <w:rFonts w:asciiTheme="minorHAnsi" w:eastAsiaTheme="minorEastAsia" w:hAnsiTheme="minorHAnsi" w:cstheme="minorBidi"/>
            <w:kern w:val="2"/>
            <w:sz w:val="21"/>
          </w:rPr>
          <w:tab/>
        </w:r>
        <w:r w:rsidRPr="00632D59">
          <w:rPr>
            <w:rStyle w:val="af2"/>
          </w:rPr>
          <w:t>緊急状況下に研究を実施する場合、要件全ての充足を判断する方法</w:t>
        </w:r>
        <w:r>
          <w:rPr>
            <w:webHidden/>
          </w:rPr>
          <w:tab/>
        </w:r>
        <w:r>
          <w:rPr>
            <w:webHidden/>
          </w:rPr>
          <w:fldChar w:fldCharType="begin"/>
        </w:r>
        <w:r>
          <w:rPr>
            <w:webHidden/>
          </w:rPr>
          <w:instrText xml:space="preserve"> PAGEREF _Toc132723316 \h </w:instrText>
        </w:r>
        <w:r>
          <w:rPr>
            <w:webHidden/>
          </w:rPr>
        </w:r>
        <w:r>
          <w:rPr>
            <w:webHidden/>
          </w:rPr>
          <w:fldChar w:fldCharType="separate"/>
        </w:r>
        <w:r w:rsidR="008119A5">
          <w:rPr>
            <w:webHidden/>
          </w:rPr>
          <w:t>20</w:t>
        </w:r>
        <w:r>
          <w:rPr>
            <w:webHidden/>
          </w:rPr>
          <w:fldChar w:fldCharType="end"/>
        </w:r>
      </w:hyperlink>
    </w:p>
    <w:p w14:paraId="039588BC" w14:textId="18C1F387"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17" w:history="1">
        <w:r w:rsidRPr="00632D59">
          <w:rPr>
            <w:rStyle w:val="af2"/>
          </w:rPr>
          <w:t>18.</w:t>
        </w:r>
        <w:r>
          <w:rPr>
            <w:rFonts w:asciiTheme="minorHAnsi" w:eastAsiaTheme="minorEastAsia" w:hAnsiTheme="minorHAnsi" w:cstheme="minorBidi"/>
            <w:kern w:val="2"/>
            <w:sz w:val="21"/>
          </w:rPr>
          <w:tab/>
        </w:r>
        <w:r w:rsidRPr="00632D59">
          <w:rPr>
            <w:rStyle w:val="af2"/>
          </w:rPr>
          <w:t>試料・情報の授受に関する記録の作成・保管</w:t>
        </w:r>
        <w:r>
          <w:rPr>
            <w:webHidden/>
          </w:rPr>
          <w:tab/>
        </w:r>
        <w:r>
          <w:rPr>
            <w:webHidden/>
          </w:rPr>
          <w:fldChar w:fldCharType="begin"/>
        </w:r>
        <w:r>
          <w:rPr>
            <w:webHidden/>
          </w:rPr>
          <w:instrText xml:space="preserve"> PAGEREF _Toc132723317 \h </w:instrText>
        </w:r>
        <w:r>
          <w:rPr>
            <w:webHidden/>
          </w:rPr>
        </w:r>
        <w:r>
          <w:rPr>
            <w:webHidden/>
          </w:rPr>
          <w:fldChar w:fldCharType="separate"/>
        </w:r>
        <w:r w:rsidR="008119A5">
          <w:rPr>
            <w:webHidden/>
          </w:rPr>
          <w:t>20</w:t>
        </w:r>
        <w:r>
          <w:rPr>
            <w:webHidden/>
          </w:rPr>
          <w:fldChar w:fldCharType="end"/>
        </w:r>
      </w:hyperlink>
    </w:p>
    <w:p w14:paraId="1AAB3AF6" w14:textId="21FB609F"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18" w:history="1">
        <w:r w:rsidRPr="00632D59">
          <w:rPr>
            <w:rStyle w:val="af2"/>
          </w:rPr>
          <w:t>19.</w:t>
        </w:r>
        <w:r>
          <w:rPr>
            <w:rFonts w:asciiTheme="minorHAnsi" w:eastAsiaTheme="minorEastAsia" w:hAnsiTheme="minorHAnsi" w:cstheme="minorBidi"/>
            <w:kern w:val="2"/>
            <w:sz w:val="21"/>
          </w:rPr>
          <w:tab/>
        </w:r>
        <w:r w:rsidRPr="00632D59">
          <w:rPr>
            <w:rStyle w:val="af2"/>
          </w:rPr>
          <w:t>研究対象者に生じる負担、予測されるリスク（起こりうる有害事象を含む）・利益、これらの総合的評価、負担・リスクを最小化する対策</w:t>
        </w:r>
        <w:r>
          <w:rPr>
            <w:webHidden/>
          </w:rPr>
          <w:tab/>
        </w:r>
        <w:r>
          <w:rPr>
            <w:webHidden/>
          </w:rPr>
          <w:fldChar w:fldCharType="begin"/>
        </w:r>
        <w:r>
          <w:rPr>
            <w:webHidden/>
          </w:rPr>
          <w:instrText xml:space="preserve"> PAGEREF _Toc132723318 \h </w:instrText>
        </w:r>
        <w:r>
          <w:rPr>
            <w:webHidden/>
          </w:rPr>
        </w:r>
        <w:r>
          <w:rPr>
            <w:webHidden/>
          </w:rPr>
          <w:fldChar w:fldCharType="separate"/>
        </w:r>
        <w:r w:rsidR="008119A5">
          <w:rPr>
            <w:webHidden/>
          </w:rPr>
          <w:t>22</w:t>
        </w:r>
        <w:r>
          <w:rPr>
            <w:webHidden/>
          </w:rPr>
          <w:fldChar w:fldCharType="end"/>
        </w:r>
      </w:hyperlink>
    </w:p>
    <w:p w14:paraId="3601BEB8" w14:textId="0C2E56C8"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19" w:history="1">
        <w:r w:rsidRPr="00632D59">
          <w:rPr>
            <w:rStyle w:val="af2"/>
          </w:rPr>
          <w:t>20.</w:t>
        </w:r>
        <w:r>
          <w:rPr>
            <w:rFonts w:asciiTheme="minorHAnsi" w:eastAsiaTheme="minorEastAsia" w:hAnsiTheme="minorHAnsi" w:cstheme="minorBidi"/>
            <w:kern w:val="2"/>
            <w:sz w:val="21"/>
          </w:rPr>
          <w:tab/>
        </w:r>
        <w:r w:rsidRPr="00632D59">
          <w:rPr>
            <w:rStyle w:val="af2"/>
          </w:rPr>
          <w:t>研究対象者等、その関係者からの相談等への対応</w:t>
        </w:r>
        <w:r>
          <w:rPr>
            <w:webHidden/>
          </w:rPr>
          <w:tab/>
        </w:r>
        <w:r>
          <w:rPr>
            <w:webHidden/>
          </w:rPr>
          <w:fldChar w:fldCharType="begin"/>
        </w:r>
        <w:r>
          <w:rPr>
            <w:webHidden/>
          </w:rPr>
          <w:instrText xml:space="preserve"> PAGEREF _Toc132723319 \h </w:instrText>
        </w:r>
        <w:r>
          <w:rPr>
            <w:webHidden/>
          </w:rPr>
        </w:r>
        <w:r>
          <w:rPr>
            <w:webHidden/>
          </w:rPr>
          <w:fldChar w:fldCharType="separate"/>
        </w:r>
        <w:r w:rsidR="008119A5">
          <w:rPr>
            <w:webHidden/>
          </w:rPr>
          <w:t>23</w:t>
        </w:r>
        <w:r>
          <w:rPr>
            <w:webHidden/>
          </w:rPr>
          <w:fldChar w:fldCharType="end"/>
        </w:r>
      </w:hyperlink>
    </w:p>
    <w:p w14:paraId="7BFE5A07" w14:textId="1DF417CC" w:rsidR="00461E67" w:rsidRDefault="00461E67">
      <w:pPr>
        <w:pStyle w:val="21"/>
        <w:rPr>
          <w:rFonts w:asciiTheme="minorHAnsi" w:eastAsiaTheme="minorEastAsia" w:hAnsiTheme="minorHAnsi" w:cstheme="minorBidi"/>
          <w:noProof/>
        </w:rPr>
      </w:pPr>
      <w:hyperlink w:anchor="_Toc132723320" w:history="1">
        <w:r w:rsidRPr="00632D59">
          <w:rPr>
            <w:rStyle w:val="af2"/>
            <w:noProof/>
          </w:rPr>
          <w:t>20.1.</w:t>
        </w:r>
        <w:r>
          <w:rPr>
            <w:rFonts w:asciiTheme="minorHAnsi" w:eastAsiaTheme="minorEastAsia" w:hAnsiTheme="minorHAnsi" w:cstheme="minorBidi"/>
            <w:noProof/>
          </w:rPr>
          <w:tab/>
        </w:r>
        <w:r w:rsidRPr="00632D59">
          <w:rPr>
            <w:rStyle w:val="af2"/>
            <w:noProof/>
          </w:rPr>
          <w:t>相談等への対応</w:t>
        </w:r>
        <w:r>
          <w:rPr>
            <w:noProof/>
            <w:webHidden/>
          </w:rPr>
          <w:tab/>
        </w:r>
        <w:r>
          <w:rPr>
            <w:noProof/>
            <w:webHidden/>
          </w:rPr>
          <w:fldChar w:fldCharType="begin"/>
        </w:r>
        <w:r>
          <w:rPr>
            <w:noProof/>
            <w:webHidden/>
          </w:rPr>
          <w:instrText xml:space="preserve"> PAGEREF _Toc132723320 \h </w:instrText>
        </w:r>
        <w:r>
          <w:rPr>
            <w:noProof/>
            <w:webHidden/>
          </w:rPr>
        </w:r>
        <w:r>
          <w:rPr>
            <w:noProof/>
            <w:webHidden/>
          </w:rPr>
          <w:fldChar w:fldCharType="separate"/>
        </w:r>
        <w:r w:rsidR="008119A5">
          <w:rPr>
            <w:noProof/>
            <w:webHidden/>
          </w:rPr>
          <w:t>23</w:t>
        </w:r>
        <w:r>
          <w:rPr>
            <w:noProof/>
            <w:webHidden/>
          </w:rPr>
          <w:fldChar w:fldCharType="end"/>
        </w:r>
      </w:hyperlink>
    </w:p>
    <w:p w14:paraId="67D0BFCB" w14:textId="32239F95" w:rsidR="00461E67" w:rsidRDefault="00461E67">
      <w:pPr>
        <w:pStyle w:val="21"/>
        <w:rPr>
          <w:rFonts w:asciiTheme="minorHAnsi" w:eastAsiaTheme="minorEastAsia" w:hAnsiTheme="minorHAnsi" w:cstheme="minorBidi"/>
          <w:noProof/>
        </w:rPr>
      </w:pPr>
      <w:hyperlink w:anchor="_Toc132723321" w:history="1">
        <w:r w:rsidRPr="00632D59">
          <w:rPr>
            <w:rStyle w:val="af2"/>
            <w:noProof/>
          </w:rPr>
          <w:t>20.2.</w:t>
        </w:r>
        <w:r>
          <w:rPr>
            <w:rFonts w:asciiTheme="minorHAnsi" w:eastAsiaTheme="minorEastAsia" w:hAnsiTheme="minorHAnsi" w:cstheme="minorBidi"/>
            <w:noProof/>
          </w:rPr>
          <w:tab/>
        </w:r>
        <w:r w:rsidRPr="00632D59">
          <w:rPr>
            <w:rStyle w:val="af2"/>
            <w:noProof/>
          </w:rPr>
          <w:t>遺伝カウンセリングの体制</w:t>
        </w:r>
        <w:r>
          <w:rPr>
            <w:noProof/>
            <w:webHidden/>
          </w:rPr>
          <w:tab/>
        </w:r>
        <w:r>
          <w:rPr>
            <w:noProof/>
            <w:webHidden/>
          </w:rPr>
          <w:fldChar w:fldCharType="begin"/>
        </w:r>
        <w:r>
          <w:rPr>
            <w:noProof/>
            <w:webHidden/>
          </w:rPr>
          <w:instrText xml:space="preserve"> PAGEREF _Toc132723321 \h </w:instrText>
        </w:r>
        <w:r>
          <w:rPr>
            <w:noProof/>
            <w:webHidden/>
          </w:rPr>
        </w:r>
        <w:r>
          <w:rPr>
            <w:noProof/>
            <w:webHidden/>
          </w:rPr>
          <w:fldChar w:fldCharType="separate"/>
        </w:r>
        <w:r w:rsidR="008119A5">
          <w:rPr>
            <w:noProof/>
            <w:webHidden/>
          </w:rPr>
          <w:t>24</w:t>
        </w:r>
        <w:r>
          <w:rPr>
            <w:noProof/>
            <w:webHidden/>
          </w:rPr>
          <w:fldChar w:fldCharType="end"/>
        </w:r>
      </w:hyperlink>
    </w:p>
    <w:p w14:paraId="4E5AB553" w14:textId="53DBBE2D"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22" w:history="1">
        <w:r w:rsidRPr="00632D59">
          <w:rPr>
            <w:rStyle w:val="af2"/>
          </w:rPr>
          <w:t>21.</w:t>
        </w:r>
        <w:r>
          <w:rPr>
            <w:rFonts w:asciiTheme="minorHAnsi" w:eastAsiaTheme="minorEastAsia" w:hAnsiTheme="minorHAnsi" w:cstheme="minorBidi"/>
            <w:kern w:val="2"/>
            <w:sz w:val="21"/>
          </w:rPr>
          <w:tab/>
        </w:r>
        <w:r w:rsidRPr="00632D59">
          <w:rPr>
            <w:rStyle w:val="af2"/>
          </w:rPr>
          <w:t>研究対象者等に経済的負担又は謝礼がある場合、その旨、その内容</w:t>
        </w:r>
        <w:r>
          <w:rPr>
            <w:webHidden/>
          </w:rPr>
          <w:tab/>
        </w:r>
        <w:r>
          <w:rPr>
            <w:webHidden/>
          </w:rPr>
          <w:fldChar w:fldCharType="begin"/>
        </w:r>
        <w:r>
          <w:rPr>
            <w:webHidden/>
          </w:rPr>
          <w:instrText xml:space="preserve"> PAGEREF _Toc132723322 \h </w:instrText>
        </w:r>
        <w:r>
          <w:rPr>
            <w:webHidden/>
          </w:rPr>
        </w:r>
        <w:r>
          <w:rPr>
            <w:webHidden/>
          </w:rPr>
          <w:fldChar w:fldCharType="separate"/>
        </w:r>
        <w:r w:rsidR="008119A5">
          <w:rPr>
            <w:webHidden/>
          </w:rPr>
          <w:t>24</w:t>
        </w:r>
        <w:r>
          <w:rPr>
            <w:webHidden/>
          </w:rPr>
          <w:fldChar w:fldCharType="end"/>
        </w:r>
      </w:hyperlink>
    </w:p>
    <w:p w14:paraId="08EAFE2F" w14:textId="733851BE"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23" w:history="1">
        <w:r w:rsidRPr="00632D59">
          <w:rPr>
            <w:rStyle w:val="af2"/>
          </w:rPr>
          <w:t>22.</w:t>
        </w:r>
        <w:r>
          <w:rPr>
            <w:rFonts w:asciiTheme="minorHAnsi" w:eastAsiaTheme="minorEastAsia" w:hAnsiTheme="minorHAnsi" w:cstheme="minorBidi"/>
            <w:kern w:val="2"/>
            <w:sz w:val="21"/>
          </w:rPr>
          <w:tab/>
        </w:r>
        <w:r w:rsidRPr="00632D59">
          <w:rPr>
            <w:rStyle w:val="af2"/>
          </w:rPr>
          <w:t>有害事象の評価</w:t>
        </w:r>
        <w:r>
          <w:rPr>
            <w:webHidden/>
          </w:rPr>
          <w:tab/>
        </w:r>
        <w:r>
          <w:rPr>
            <w:webHidden/>
          </w:rPr>
          <w:fldChar w:fldCharType="begin"/>
        </w:r>
        <w:r>
          <w:rPr>
            <w:webHidden/>
          </w:rPr>
          <w:instrText xml:space="preserve"> PAGEREF _Toc132723323 \h </w:instrText>
        </w:r>
        <w:r>
          <w:rPr>
            <w:webHidden/>
          </w:rPr>
        </w:r>
        <w:r>
          <w:rPr>
            <w:webHidden/>
          </w:rPr>
          <w:fldChar w:fldCharType="separate"/>
        </w:r>
        <w:r w:rsidR="008119A5">
          <w:rPr>
            <w:webHidden/>
          </w:rPr>
          <w:t>24</w:t>
        </w:r>
        <w:r>
          <w:rPr>
            <w:webHidden/>
          </w:rPr>
          <w:fldChar w:fldCharType="end"/>
        </w:r>
      </w:hyperlink>
    </w:p>
    <w:p w14:paraId="3A25FA10" w14:textId="7429745B" w:rsidR="00461E67" w:rsidRDefault="00461E67">
      <w:pPr>
        <w:pStyle w:val="21"/>
        <w:rPr>
          <w:rFonts w:asciiTheme="minorHAnsi" w:eastAsiaTheme="minorEastAsia" w:hAnsiTheme="minorHAnsi" w:cstheme="minorBidi"/>
          <w:noProof/>
        </w:rPr>
      </w:pPr>
      <w:hyperlink w:anchor="_Toc132723324" w:history="1">
        <w:r w:rsidRPr="00632D59">
          <w:rPr>
            <w:rStyle w:val="af2"/>
            <w:noProof/>
          </w:rPr>
          <w:t>22.1.</w:t>
        </w:r>
        <w:r>
          <w:rPr>
            <w:rFonts w:asciiTheme="minorHAnsi" w:eastAsiaTheme="minorEastAsia" w:hAnsiTheme="minorHAnsi" w:cstheme="minorBidi"/>
            <w:noProof/>
          </w:rPr>
          <w:tab/>
        </w:r>
        <w:r w:rsidRPr="00632D59">
          <w:rPr>
            <w:rStyle w:val="af2"/>
            <w:noProof/>
          </w:rPr>
          <w:t>情報の入手</w:t>
        </w:r>
        <w:r>
          <w:rPr>
            <w:noProof/>
            <w:webHidden/>
          </w:rPr>
          <w:tab/>
        </w:r>
        <w:r>
          <w:rPr>
            <w:noProof/>
            <w:webHidden/>
          </w:rPr>
          <w:fldChar w:fldCharType="begin"/>
        </w:r>
        <w:r>
          <w:rPr>
            <w:noProof/>
            <w:webHidden/>
          </w:rPr>
          <w:instrText xml:space="preserve"> PAGEREF _Toc132723324 \h </w:instrText>
        </w:r>
        <w:r>
          <w:rPr>
            <w:noProof/>
            <w:webHidden/>
          </w:rPr>
        </w:r>
        <w:r>
          <w:rPr>
            <w:noProof/>
            <w:webHidden/>
          </w:rPr>
          <w:fldChar w:fldCharType="separate"/>
        </w:r>
        <w:r w:rsidR="008119A5">
          <w:rPr>
            <w:noProof/>
            <w:webHidden/>
          </w:rPr>
          <w:t>25</w:t>
        </w:r>
        <w:r>
          <w:rPr>
            <w:noProof/>
            <w:webHidden/>
          </w:rPr>
          <w:fldChar w:fldCharType="end"/>
        </w:r>
      </w:hyperlink>
    </w:p>
    <w:p w14:paraId="5DF6F900" w14:textId="0EC93344" w:rsidR="00461E67" w:rsidRDefault="00461E67">
      <w:pPr>
        <w:pStyle w:val="21"/>
        <w:rPr>
          <w:rFonts w:asciiTheme="minorHAnsi" w:eastAsiaTheme="minorEastAsia" w:hAnsiTheme="minorHAnsi" w:cstheme="minorBidi"/>
          <w:noProof/>
        </w:rPr>
      </w:pPr>
      <w:hyperlink w:anchor="_Toc132723325" w:history="1">
        <w:r w:rsidRPr="00632D59">
          <w:rPr>
            <w:rStyle w:val="af2"/>
            <w:noProof/>
          </w:rPr>
          <w:t>22.2.</w:t>
        </w:r>
        <w:r>
          <w:rPr>
            <w:rFonts w:asciiTheme="minorHAnsi" w:eastAsiaTheme="minorEastAsia" w:hAnsiTheme="minorHAnsi" w:cstheme="minorBidi"/>
            <w:noProof/>
          </w:rPr>
          <w:tab/>
        </w:r>
        <w:r w:rsidRPr="00632D59">
          <w:rPr>
            <w:rStyle w:val="af2"/>
            <w:noProof/>
          </w:rPr>
          <w:t>有害事象の記載</w:t>
        </w:r>
        <w:r>
          <w:rPr>
            <w:noProof/>
            <w:webHidden/>
          </w:rPr>
          <w:tab/>
        </w:r>
        <w:r>
          <w:rPr>
            <w:noProof/>
            <w:webHidden/>
          </w:rPr>
          <w:fldChar w:fldCharType="begin"/>
        </w:r>
        <w:r>
          <w:rPr>
            <w:noProof/>
            <w:webHidden/>
          </w:rPr>
          <w:instrText xml:space="preserve"> PAGEREF _Toc132723325 \h </w:instrText>
        </w:r>
        <w:r>
          <w:rPr>
            <w:noProof/>
            <w:webHidden/>
          </w:rPr>
        </w:r>
        <w:r>
          <w:rPr>
            <w:noProof/>
            <w:webHidden/>
          </w:rPr>
          <w:fldChar w:fldCharType="separate"/>
        </w:r>
        <w:r w:rsidR="008119A5">
          <w:rPr>
            <w:noProof/>
            <w:webHidden/>
          </w:rPr>
          <w:t>26</w:t>
        </w:r>
        <w:r>
          <w:rPr>
            <w:noProof/>
            <w:webHidden/>
          </w:rPr>
          <w:fldChar w:fldCharType="end"/>
        </w:r>
      </w:hyperlink>
    </w:p>
    <w:p w14:paraId="66BB4FE3" w14:textId="5B7D82B9" w:rsidR="00461E67" w:rsidRDefault="00461E67" w:rsidP="00152E3C">
      <w:pPr>
        <w:pStyle w:val="11"/>
        <w:tabs>
          <w:tab w:val="left" w:pos="530"/>
          <w:tab w:val="right" w:leader="dot" w:pos="10194"/>
        </w:tabs>
        <w:rPr>
          <w:rFonts w:asciiTheme="minorHAnsi" w:eastAsiaTheme="minorEastAsia" w:hAnsiTheme="minorHAnsi" w:cstheme="minorBidi"/>
          <w:kern w:val="2"/>
          <w:sz w:val="21"/>
        </w:rPr>
      </w:pPr>
      <w:hyperlink w:anchor="_Toc132723326" w:history="1">
        <w:r w:rsidRPr="00632D59">
          <w:rPr>
            <w:rStyle w:val="af2"/>
          </w:rPr>
          <w:t>23.</w:t>
        </w:r>
        <w:r>
          <w:rPr>
            <w:rFonts w:asciiTheme="minorHAnsi" w:eastAsiaTheme="minorEastAsia" w:hAnsiTheme="minorHAnsi" w:cstheme="minorBidi"/>
            <w:kern w:val="2"/>
            <w:sz w:val="21"/>
          </w:rPr>
          <w:tab/>
        </w:r>
        <w:r w:rsidRPr="00632D59">
          <w:rPr>
            <w:rStyle w:val="af2"/>
          </w:rPr>
          <w:t xml:space="preserve">侵襲を伴う研究における重篤な有害事象発生時の対応　</w:t>
        </w:r>
        <w:r w:rsidRPr="00632D59">
          <w:rPr>
            <w:rStyle w:val="af2"/>
            <w:rFonts w:cs="ＭＳ 明朝"/>
          </w:rPr>
          <w:t>（研究機関の長</w:t>
        </w:r>
        <w:r w:rsidRPr="00632D59">
          <w:rPr>
            <w:rStyle w:val="af2"/>
          </w:rPr>
          <w:t>に報告する有害事象範囲を含む）</w:t>
        </w:r>
        <w:r>
          <w:rPr>
            <w:webHidden/>
          </w:rPr>
          <w:tab/>
        </w:r>
        <w:r>
          <w:rPr>
            <w:webHidden/>
          </w:rPr>
          <w:fldChar w:fldCharType="begin"/>
        </w:r>
        <w:r>
          <w:rPr>
            <w:webHidden/>
          </w:rPr>
          <w:instrText xml:space="preserve"> PAGEREF _Toc132723326 \h </w:instrText>
        </w:r>
        <w:r>
          <w:rPr>
            <w:webHidden/>
          </w:rPr>
        </w:r>
        <w:r>
          <w:rPr>
            <w:webHidden/>
          </w:rPr>
          <w:fldChar w:fldCharType="separate"/>
        </w:r>
        <w:r w:rsidR="008119A5">
          <w:rPr>
            <w:webHidden/>
          </w:rPr>
          <w:t>27</w:t>
        </w:r>
        <w:r>
          <w:rPr>
            <w:webHidden/>
          </w:rPr>
          <w:fldChar w:fldCharType="end"/>
        </w:r>
      </w:hyperlink>
    </w:p>
    <w:p w14:paraId="3AF49DF8" w14:textId="10D89090" w:rsidR="00461E67" w:rsidRDefault="00461E67">
      <w:pPr>
        <w:pStyle w:val="21"/>
        <w:rPr>
          <w:rFonts w:asciiTheme="minorHAnsi" w:eastAsiaTheme="minorEastAsia" w:hAnsiTheme="minorHAnsi" w:cstheme="minorBidi"/>
          <w:noProof/>
        </w:rPr>
      </w:pPr>
      <w:hyperlink w:anchor="_Toc132723327" w:history="1">
        <w:r w:rsidRPr="00632D59">
          <w:rPr>
            <w:rStyle w:val="af2"/>
            <w:noProof/>
          </w:rPr>
          <w:t>23.1.</w:t>
        </w:r>
        <w:r>
          <w:rPr>
            <w:rFonts w:asciiTheme="minorHAnsi" w:eastAsiaTheme="minorEastAsia" w:hAnsiTheme="minorHAnsi" w:cstheme="minorBidi"/>
            <w:noProof/>
          </w:rPr>
          <w:tab/>
        </w:r>
        <w:r w:rsidRPr="00632D59">
          <w:rPr>
            <w:rStyle w:val="af2"/>
            <w:noProof/>
          </w:rPr>
          <w:t>有害事象発生時の対応</w:t>
        </w:r>
        <w:r>
          <w:rPr>
            <w:noProof/>
            <w:webHidden/>
          </w:rPr>
          <w:tab/>
        </w:r>
        <w:r>
          <w:rPr>
            <w:noProof/>
            <w:webHidden/>
          </w:rPr>
          <w:fldChar w:fldCharType="begin"/>
        </w:r>
        <w:r>
          <w:rPr>
            <w:noProof/>
            <w:webHidden/>
          </w:rPr>
          <w:instrText xml:space="preserve"> PAGEREF _Toc132723327 \h </w:instrText>
        </w:r>
        <w:r>
          <w:rPr>
            <w:noProof/>
            <w:webHidden/>
          </w:rPr>
        </w:r>
        <w:r>
          <w:rPr>
            <w:noProof/>
            <w:webHidden/>
          </w:rPr>
          <w:fldChar w:fldCharType="separate"/>
        </w:r>
        <w:r w:rsidR="008119A5">
          <w:rPr>
            <w:noProof/>
            <w:webHidden/>
          </w:rPr>
          <w:t>27</w:t>
        </w:r>
        <w:r>
          <w:rPr>
            <w:noProof/>
            <w:webHidden/>
          </w:rPr>
          <w:fldChar w:fldCharType="end"/>
        </w:r>
      </w:hyperlink>
    </w:p>
    <w:p w14:paraId="555CF927" w14:textId="545DFCE3" w:rsidR="00461E67" w:rsidRDefault="00461E67">
      <w:pPr>
        <w:pStyle w:val="21"/>
        <w:rPr>
          <w:rFonts w:asciiTheme="minorHAnsi" w:eastAsiaTheme="minorEastAsia" w:hAnsiTheme="minorHAnsi" w:cstheme="minorBidi"/>
          <w:noProof/>
        </w:rPr>
      </w:pPr>
      <w:hyperlink w:anchor="_Toc132723328" w:history="1">
        <w:r w:rsidRPr="00632D59">
          <w:rPr>
            <w:rStyle w:val="af2"/>
            <w:rFonts w:cs="ＭＳ 明朝"/>
            <w:noProof/>
            <w:kern w:val="0"/>
          </w:rPr>
          <w:t>23.2.</w:t>
        </w:r>
        <w:r>
          <w:rPr>
            <w:rFonts w:asciiTheme="minorHAnsi" w:eastAsiaTheme="minorEastAsia" w:hAnsiTheme="minorHAnsi" w:cstheme="minorBidi"/>
            <w:noProof/>
          </w:rPr>
          <w:tab/>
        </w:r>
        <w:r w:rsidRPr="00632D59">
          <w:rPr>
            <w:rStyle w:val="af2"/>
            <w:noProof/>
          </w:rPr>
          <w:t>重篤な有害事象</w:t>
        </w:r>
        <w:r w:rsidRPr="00632D59">
          <w:rPr>
            <w:rStyle w:val="af2"/>
            <w:rFonts w:cs="ＭＳ 明朝"/>
            <w:noProof/>
            <w:kern w:val="0"/>
          </w:rPr>
          <w:t>の報告</w:t>
        </w:r>
        <w:r>
          <w:rPr>
            <w:noProof/>
            <w:webHidden/>
          </w:rPr>
          <w:tab/>
        </w:r>
        <w:r>
          <w:rPr>
            <w:noProof/>
            <w:webHidden/>
          </w:rPr>
          <w:fldChar w:fldCharType="begin"/>
        </w:r>
        <w:r>
          <w:rPr>
            <w:noProof/>
            <w:webHidden/>
          </w:rPr>
          <w:instrText xml:space="preserve"> PAGEREF _Toc132723328 \h </w:instrText>
        </w:r>
        <w:r>
          <w:rPr>
            <w:noProof/>
            <w:webHidden/>
          </w:rPr>
        </w:r>
        <w:r>
          <w:rPr>
            <w:noProof/>
            <w:webHidden/>
          </w:rPr>
          <w:fldChar w:fldCharType="separate"/>
        </w:r>
        <w:r w:rsidR="008119A5">
          <w:rPr>
            <w:noProof/>
            <w:webHidden/>
          </w:rPr>
          <w:t>27</w:t>
        </w:r>
        <w:r>
          <w:rPr>
            <w:noProof/>
            <w:webHidden/>
          </w:rPr>
          <w:fldChar w:fldCharType="end"/>
        </w:r>
      </w:hyperlink>
    </w:p>
    <w:p w14:paraId="6ACF20A3" w14:textId="3CB96A0E" w:rsidR="00461E67" w:rsidRDefault="00461E67">
      <w:pPr>
        <w:pStyle w:val="21"/>
        <w:rPr>
          <w:rFonts w:asciiTheme="minorHAnsi" w:eastAsiaTheme="minorEastAsia" w:hAnsiTheme="minorHAnsi" w:cstheme="minorBidi"/>
          <w:noProof/>
        </w:rPr>
      </w:pPr>
      <w:hyperlink w:anchor="_Toc132723329" w:history="1">
        <w:r w:rsidRPr="00632D59">
          <w:rPr>
            <w:rStyle w:val="af2"/>
            <w:noProof/>
          </w:rPr>
          <w:t>23.3.</w:t>
        </w:r>
        <w:r>
          <w:rPr>
            <w:rFonts w:asciiTheme="minorHAnsi" w:eastAsiaTheme="minorEastAsia" w:hAnsiTheme="minorHAnsi" w:cstheme="minorBidi"/>
            <w:noProof/>
          </w:rPr>
          <w:tab/>
        </w:r>
        <w:r w:rsidRPr="00632D59">
          <w:rPr>
            <w:rStyle w:val="af2"/>
            <w:noProof/>
          </w:rPr>
          <w:t>厚生労働大臣（行政当局）への報告</w:t>
        </w:r>
        <w:r>
          <w:rPr>
            <w:noProof/>
            <w:webHidden/>
          </w:rPr>
          <w:tab/>
        </w:r>
        <w:r>
          <w:rPr>
            <w:noProof/>
            <w:webHidden/>
          </w:rPr>
          <w:fldChar w:fldCharType="begin"/>
        </w:r>
        <w:r>
          <w:rPr>
            <w:noProof/>
            <w:webHidden/>
          </w:rPr>
          <w:instrText xml:space="preserve"> PAGEREF _Toc132723329 \h </w:instrText>
        </w:r>
        <w:r>
          <w:rPr>
            <w:noProof/>
            <w:webHidden/>
          </w:rPr>
        </w:r>
        <w:r>
          <w:rPr>
            <w:noProof/>
            <w:webHidden/>
          </w:rPr>
          <w:fldChar w:fldCharType="separate"/>
        </w:r>
        <w:r w:rsidR="008119A5">
          <w:rPr>
            <w:noProof/>
            <w:webHidden/>
          </w:rPr>
          <w:t>28</w:t>
        </w:r>
        <w:r>
          <w:rPr>
            <w:noProof/>
            <w:webHidden/>
          </w:rPr>
          <w:fldChar w:fldCharType="end"/>
        </w:r>
      </w:hyperlink>
    </w:p>
    <w:p w14:paraId="2723F465" w14:textId="539614BA" w:rsidR="00461E67" w:rsidRDefault="00461E67">
      <w:pPr>
        <w:pStyle w:val="21"/>
        <w:rPr>
          <w:rFonts w:asciiTheme="minorHAnsi" w:eastAsiaTheme="minorEastAsia" w:hAnsiTheme="minorHAnsi" w:cstheme="minorBidi"/>
          <w:noProof/>
        </w:rPr>
      </w:pPr>
      <w:hyperlink w:anchor="_Toc132723330" w:history="1">
        <w:r w:rsidRPr="00632D59">
          <w:rPr>
            <w:rStyle w:val="af2"/>
            <w:noProof/>
          </w:rPr>
          <w:t>23.4.</w:t>
        </w:r>
        <w:r>
          <w:rPr>
            <w:rFonts w:asciiTheme="minorHAnsi" w:eastAsiaTheme="minorEastAsia" w:hAnsiTheme="minorHAnsi" w:cstheme="minorBidi"/>
            <w:noProof/>
          </w:rPr>
          <w:tab/>
        </w:r>
        <w:r w:rsidRPr="00632D59">
          <w:rPr>
            <w:rStyle w:val="af2"/>
            <w:noProof/>
          </w:rPr>
          <w:t>効果安全性評価委員会への対応</w:t>
        </w:r>
        <w:r>
          <w:rPr>
            <w:noProof/>
            <w:webHidden/>
          </w:rPr>
          <w:tab/>
        </w:r>
        <w:r>
          <w:rPr>
            <w:noProof/>
            <w:webHidden/>
          </w:rPr>
          <w:fldChar w:fldCharType="begin"/>
        </w:r>
        <w:r>
          <w:rPr>
            <w:noProof/>
            <w:webHidden/>
          </w:rPr>
          <w:instrText xml:space="preserve"> PAGEREF _Toc132723330 \h </w:instrText>
        </w:r>
        <w:r>
          <w:rPr>
            <w:noProof/>
            <w:webHidden/>
          </w:rPr>
        </w:r>
        <w:r>
          <w:rPr>
            <w:noProof/>
            <w:webHidden/>
          </w:rPr>
          <w:fldChar w:fldCharType="separate"/>
        </w:r>
        <w:r w:rsidR="008119A5">
          <w:rPr>
            <w:noProof/>
            <w:webHidden/>
          </w:rPr>
          <w:t>29</w:t>
        </w:r>
        <w:r>
          <w:rPr>
            <w:noProof/>
            <w:webHidden/>
          </w:rPr>
          <w:fldChar w:fldCharType="end"/>
        </w:r>
      </w:hyperlink>
    </w:p>
    <w:p w14:paraId="29637ED0" w14:textId="40B539E5" w:rsidR="00461E67" w:rsidRDefault="00461E67">
      <w:pPr>
        <w:pStyle w:val="21"/>
        <w:rPr>
          <w:rFonts w:asciiTheme="minorHAnsi" w:eastAsiaTheme="minorEastAsia" w:hAnsiTheme="minorHAnsi" w:cstheme="minorBidi"/>
          <w:noProof/>
        </w:rPr>
      </w:pPr>
      <w:hyperlink w:anchor="_Toc132723331" w:history="1">
        <w:r w:rsidRPr="00632D59">
          <w:rPr>
            <w:rStyle w:val="af2"/>
            <w:noProof/>
          </w:rPr>
          <w:t>23.5.</w:t>
        </w:r>
        <w:r>
          <w:rPr>
            <w:rFonts w:asciiTheme="minorHAnsi" w:eastAsiaTheme="minorEastAsia" w:hAnsiTheme="minorHAnsi" w:cstheme="minorBidi"/>
            <w:noProof/>
          </w:rPr>
          <w:tab/>
        </w:r>
        <w:r w:rsidRPr="00632D59">
          <w:rPr>
            <w:rStyle w:val="af2"/>
            <w:noProof/>
          </w:rPr>
          <w:t>試験薬／試験機器提供者、資金提供者への報告等</w:t>
        </w:r>
        <w:r>
          <w:rPr>
            <w:noProof/>
            <w:webHidden/>
          </w:rPr>
          <w:tab/>
        </w:r>
        <w:r>
          <w:rPr>
            <w:noProof/>
            <w:webHidden/>
          </w:rPr>
          <w:fldChar w:fldCharType="begin"/>
        </w:r>
        <w:r>
          <w:rPr>
            <w:noProof/>
            <w:webHidden/>
          </w:rPr>
          <w:instrText xml:space="preserve"> PAGEREF _Toc132723331 \h </w:instrText>
        </w:r>
        <w:r>
          <w:rPr>
            <w:noProof/>
            <w:webHidden/>
          </w:rPr>
        </w:r>
        <w:r>
          <w:rPr>
            <w:noProof/>
            <w:webHidden/>
          </w:rPr>
          <w:fldChar w:fldCharType="separate"/>
        </w:r>
        <w:r w:rsidR="008119A5">
          <w:rPr>
            <w:noProof/>
            <w:webHidden/>
          </w:rPr>
          <w:t>29</w:t>
        </w:r>
        <w:r>
          <w:rPr>
            <w:noProof/>
            <w:webHidden/>
          </w:rPr>
          <w:fldChar w:fldCharType="end"/>
        </w:r>
      </w:hyperlink>
    </w:p>
    <w:p w14:paraId="6904CD46" w14:textId="023C2CCB" w:rsidR="00461E67" w:rsidRDefault="00461E67">
      <w:pPr>
        <w:pStyle w:val="21"/>
        <w:rPr>
          <w:rFonts w:asciiTheme="minorHAnsi" w:eastAsiaTheme="minorEastAsia" w:hAnsiTheme="minorHAnsi" w:cstheme="minorBidi"/>
          <w:noProof/>
        </w:rPr>
      </w:pPr>
      <w:hyperlink w:anchor="_Toc132723332" w:history="1">
        <w:r w:rsidRPr="00632D59">
          <w:rPr>
            <w:rStyle w:val="af2"/>
            <w:noProof/>
          </w:rPr>
          <w:t>23.6.</w:t>
        </w:r>
        <w:r>
          <w:rPr>
            <w:rFonts w:asciiTheme="minorHAnsi" w:eastAsiaTheme="minorEastAsia" w:hAnsiTheme="minorHAnsi" w:cstheme="minorBidi"/>
            <w:noProof/>
          </w:rPr>
          <w:tab/>
        </w:r>
        <w:r w:rsidRPr="00632D59">
          <w:rPr>
            <w:rStyle w:val="af2"/>
            <w:noProof/>
          </w:rPr>
          <w:t>情報の公開</w:t>
        </w:r>
        <w:r>
          <w:rPr>
            <w:noProof/>
            <w:webHidden/>
          </w:rPr>
          <w:tab/>
        </w:r>
        <w:r>
          <w:rPr>
            <w:noProof/>
            <w:webHidden/>
          </w:rPr>
          <w:fldChar w:fldCharType="begin"/>
        </w:r>
        <w:r>
          <w:rPr>
            <w:noProof/>
            <w:webHidden/>
          </w:rPr>
          <w:instrText xml:space="preserve"> PAGEREF _Toc132723332 \h </w:instrText>
        </w:r>
        <w:r>
          <w:rPr>
            <w:noProof/>
            <w:webHidden/>
          </w:rPr>
        </w:r>
        <w:r>
          <w:rPr>
            <w:noProof/>
            <w:webHidden/>
          </w:rPr>
          <w:fldChar w:fldCharType="separate"/>
        </w:r>
        <w:r w:rsidR="008119A5">
          <w:rPr>
            <w:noProof/>
            <w:webHidden/>
          </w:rPr>
          <w:t>30</w:t>
        </w:r>
        <w:r>
          <w:rPr>
            <w:noProof/>
            <w:webHidden/>
          </w:rPr>
          <w:fldChar w:fldCharType="end"/>
        </w:r>
      </w:hyperlink>
    </w:p>
    <w:p w14:paraId="7843DCDB" w14:textId="7EBE3BE5"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33" w:history="1">
        <w:r w:rsidRPr="00632D59">
          <w:rPr>
            <w:rStyle w:val="af2"/>
          </w:rPr>
          <w:t>24.</w:t>
        </w:r>
        <w:r>
          <w:rPr>
            <w:rFonts w:asciiTheme="minorHAnsi" w:eastAsiaTheme="minorEastAsia" w:hAnsiTheme="minorHAnsi" w:cstheme="minorBidi"/>
            <w:kern w:val="2"/>
            <w:sz w:val="21"/>
          </w:rPr>
          <w:tab/>
        </w:r>
        <w:r w:rsidRPr="00632D59">
          <w:rPr>
            <w:rStyle w:val="af2"/>
          </w:rPr>
          <w:t>侵襲を伴う研究の場合、研究によって生じた健康被害に対する補償の有無、内容</w:t>
        </w:r>
        <w:r>
          <w:rPr>
            <w:webHidden/>
          </w:rPr>
          <w:tab/>
        </w:r>
        <w:r>
          <w:rPr>
            <w:webHidden/>
          </w:rPr>
          <w:fldChar w:fldCharType="begin"/>
        </w:r>
        <w:r>
          <w:rPr>
            <w:webHidden/>
          </w:rPr>
          <w:instrText xml:space="preserve"> PAGEREF _Toc132723333 \h </w:instrText>
        </w:r>
        <w:r>
          <w:rPr>
            <w:webHidden/>
          </w:rPr>
        </w:r>
        <w:r>
          <w:rPr>
            <w:webHidden/>
          </w:rPr>
          <w:fldChar w:fldCharType="separate"/>
        </w:r>
        <w:r w:rsidR="008119A5">
          <w:rPr>
            <w:webHidden/>
          </w:rPr>
          <w:t>30</w:t>
        </w:r>
        <w:r>
          <w:rPr>
            <w:webHidden/>
          </w:rPr>
          <w:fldChar w:fldCharType="end"/>
        </w:r>
      </w:hyperlink>
    </w:p>
    <w:p w14:paraId="5E7CA303" w14:textId="2355F1AE"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34" w:history="1">
        <w:r w:rsidRPr="00632D59">
          <w:rPr>
            <w:rStyle w:val="af2"/>
          </w:rPr>
          <w:t>25.</w:t>
        </w:r>
        <w:r>
          <w:rPr>
            <w:rFonts w:asciiTheme="minorHAnsi" w:eastAsiaTheme="minorEastAsia" w:hAnsiTheme="minorHAnsi" w:cstheme="minorBidi"/>
            <w:kern w:val="2"/>
            <w:sz w:val="21"/>
          </w:rPr>
          <w:tab/>
        </w:r>
        <w:r w:rsidRPr="00632D59">
          <w:rPr>
            <w:rStyle w:val="af2"/>
          </w:rPr>
          <w:t>研究により得られた結果等の取扱い</w:t>
        </w:r>
        <w:r>
          <w:rPr>
            <w:webHidden/>
          </w:rPr>
          <w:tab/>
        </w:r>
        <w:r>
          <w:rPr>
            <w:webHidden/>
          </w:rPr>
          <w:fldChar w:fldCharType="begin"/>
        </w:r>
        <w:r>
          <w:rPr>
            <w:webHidden/>
          </w:rPr>
          <w:instrText xml:space="preserve"> PAGEREF _Toc132723334 \h </w:instrText>
        </w:r>
        <w:r>
          <w:rPr>
            <w:webHidden/>
          </w:rPr>
        </w:r>
        <w:r>
          <w:rPr>
            <w:webHidden/>
          </w:rPr>
          <w:fldChar w:fldCharType="separate"/>
        </w:r>
        <w:r w:rsidR="008119A5">
          <w:rPr>
            <w:webHidden/>
          </w:rPr>
          <w:t>30</w:t>
        </w:r>
        <w:r>
          <w:rPr>
            <w:webHidden/>
          </w:rPr>
          <w:fldChar w:fldCharType="end"/>
        </w:r>
      </w:hyperlink>
    </w:p>
    <w:p w14:paraId="6E8681D4" w14:textId="137B0AAB"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35" w:history="1">
        <w:r w:rsidRPr="00632D59">
          <w:rPr>
            <w:rStyle w:val="af2"/>
          </w:rPr>
          <w:t>26.</w:t>
        </w:r>
        <w:r>
          <w:rPr>
            <w:rFonts w:asciiTheme="minorHAnsi" w:eastAsiaTheme="minorEastAsia" w:hAnsiTheme="minorHAnsi" w:cstheme="minorBidi"/>
            <w:kern w:val="2"/>
            <w:sz w:val="21"/>
          </w:rPr>
          <w:tab/>
        </w:r>
        <w:r w:rsidRPr="00632D59">
          <w:rPr>
            <w:rStyle w:val="af2"/>
          </w:rPr>
          <w:t>通常診療を超える医療行為を伴う研究で、研究対象者への研究実施後における医療提供に関する対応</w:t>
        </w:r>
        <w:r>
          <w:rPr>
            <w:webHidden/>
          </w:rPr>
          <w:tab/>
        </w:r>
        <w:r>
          <w:rPr>
            <w:webHidden/>
          </w:rPr>
          <w:fldChar w:fldCharType="begin"/>
        </w:r>
        <w:r>
          <w:rPr>
            <w:webHidden/>
          </w:rPr>
          <w:instrText xml:space="preserve"> PAGEREF _Toc132723335 \h </w:instrText>
        </w:r>
        <w:r>
          <w:rPr>
            <w:webHidden/>
          </w:rPr>
        </w:r>
        <w:r>
          <w:rPr>
            <w:webHidden/>
          </w:rPr>
          <w:fldChar w:fldCharType="separate"/>
        </w:r>
        <w:r w:rsidR="008119A5">
          <w:rPr>
            <w:webHidden/>
          </w:rPr>
          <w:t>31</w:t>
        </w:r>
        <w:r>
          <w:rPr>
            <w:webHidden/>
          </w:rPr>
          <w:fldChar w:fldCharType="end"/>
        </w:r>
      </w:hyperlink>
    </w:p>
    <w:p w14:paraId="392F96C1" w14:textId="442532B9"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36" w:history="1">
        <w:r w:rsidRPr="00632D59">
          <w:rPr>
            <w:rStyle w:val="af2"/>
          </w:rPr>
          <w:t>27.</w:t>
        </w:r>
        <w:r>
          <w:rPr>
            <w:rFonts w:asciiTheme="minorHAnsi" w:eastAsiaTheme="minorEastAsia" w:hAnsiTheme="minorHAnsi" w:cstheme="minorBidi"/>
            <w:kern w:val="2"/>
            <w:sz w:val="21"/>
          </w:rPr>
          <w:tab/>
        </w:r>
        <w:r w:rsidRPr="00632D59">
          <w:rPr>
            <w:rStyle w:val="af2"/>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Pr>
            <w:webHidden/>
          </w:rPr>
          <w:tab/>
        </w:r>
        <w:r>
          <w:rPr>
            <w:webHidden/>
          </w:rPr>
          <w:fldChar w:fldCharType="begin"/>
        </w:r>
        <w:r>
          <w:rPr>
            <w:webHidden/>
          </w:rPr>
          <w:instrText xml:space="preserve"> PAGEREF _Toc132723336 \h </w:instrText>
        </w:r>
        <w:r>
          <w:rPr>
            <w:webHidden/>
          </w:rPr>
        </w:r>
        <w:r>
          <w:rPr>
            <w:webHidden/>
          </w:rPr>
          <w:fldChar w:fldCharType="separate"/>
        </w:r>
        <w:r w:rsidR="008119A5">
          <w:rPr>
            <w:webHidden/>
          </w:rPr>
          <w:t>31</w:t>
        </w:r>
        <w:r>
          <w:rPr>
            <w:webHidden/>
          </w:rPr>
          <w:fldChar w:fldCharType="end"/>
        </w:r>
      </w:hyperlink>
    </w:p>
    <w:p w14:paraId="71B743F3" w14:textId="6369F88E"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37" w:history="1">
        <w:r w:rsidRPr="00632D59">
          <w:rPr>
            <w:rStyle w:val="af2"/>
          </w:rPr>
          <w:t>28.</w:t>
        </w:r>
        <w:r>
          <w:rPr>
            <w:rFonts w:asciiTheme="minorHAnsi" w:eastAsiaTheme="minorEastAsia" w:hAnsiTheme="minorHAnsi" w:cstheme="minorBidi"/>
            <w:kern w:val="2"/>
            <w:sz w:val="21"/>
          </w:rPr>
          <w:tab/>
        </w:r>
        <w:r w:rsidRPr="00632D59">
          <w:rPr>
            <w:rStyle w:val="af2"/>
          </w:rPr>
          <w:t>研究に関する情報公開の方法</w:t>
        </w:r>
        <w:r>
          <w:rPr>
            <w:webHidden/>
          </w:rPr>
          <w:tab/>
        </w:r>
        <w:r>
          <w:rPr>
            <w:webHidden/>
          </w:rPr>
          <w:fldChar w:fldCharType="begin"/>
        </w:r>
        <w:r>
          <w:rPr>
            <w:webHidden/>
          </w:rPr>
          <w:instrText xml:space="preserve"> PAGEREF _Toc132723337 \h </w:instrText>
        </w:r>
        <w:r>
          <w:rPr>
            <w:webHidden/>
          </w:rPr>
        </w:r>
        <w:r>
          <w:rPr>
            <w:webHidden/>
          </w:rPr>
          <w:fldChar w:fldCharType="separate"/>
        </w:r>
        <w:r w:rsidR="008119A5">
          <w:rPr>
            <w:webHidden/>
          </w:rPr>
          <w:t>32</w:t>
        </w:r>
        <w:r>
          <w:rPr>
            <w:webHidden/>
          </w:rPr>
          <w:fldChar w:fldCharType="end"/>
        </w:r>
      </w:hyperlink>
    </w:p>
    <w:p w14:paraId="1EB6B951" w14:textId="591F96D2" w:rsidR="00461E67" w:rsidRDefault="00461E67">
      <w:pPr>
        <w:pStyle w:val="21"/>
        <w:rPr>
          <w:rFonts w:asciiTheme="minorHAnsi" w:eastAsiaTheme="minorEastAsia" w:hAnsiTheme="minorHAnsi" w:cstheme="minorBidi"/>
          <w:noProof/>
        </w:rPr>
      </w:pPr>
      <w:hyperlink w:anchor="_Toc132723338" w:history="1">
        <w:r w:rsidRPr="00632D59">
          <w:rPr>
            <w:rStyle w:val="af2"/>
            <w:noProof/>
          </w:rPr>
          <w:t>28.1.</w:t>
        </w:r>
        <w:r>
          <w:rPr>
            <w:rFonts w:asciiTheme="minorHAnsi" w:eastAsiaTheme="minorEastAsia" w:hAnsiTheme="minorHAnsi" w:cstheme="minorBidi"/>
            <w:noProof/>
          </w:rPr>
          <w:tab/>
        </w:r>
        <w:r w:rsidRPr="00632D59">
          <w:rPr>
            <w:rStyle w:val="af2"/>
            <w:noProof/>
          </w:rPr>
          <w:t>研究の概要及び結果の登録</w:t>
        </w:r>
        <w:r>
          <w:rPr>
            <w:noProof/>
            <w:webHidden/>
          </w:rPr>
          <w:tab/>
        </w:r>
        <w:r>
          <w:rPr>
            <w:noProof/>
            <w:webHidden/>
          </w:rPr>
          <w:fldChar w:fldCharType="begin"/>
        </w:r>
        <w:r>
          <w:rPr>
            <w:noProof/>
            <w:webHidden/>
          </w:rPr>
          <w:instrText xml:space="preserve"> PAGEREF _Toc132723338 \h </w:instrText>
        </w:r>
        <w:r>
          <w:rPr>
            <w:noProof/>
            <w:webHidden/>
          </w:rPr>
        </w:r>
        <w:r>
          <w:rPr>
            <w:noProof/>
            <w:webHidden/>
          </w:rPr>
          <w:fldChar w:fldCharType="separate"/>
        </w:r>
        <w:r w:rsidR="008119A5">
          <w:rPr>
            <w:noProof/>
            <w:webHidden/>
          </w:rPr>
          <w:t>32</w:t>
        </w:r>
        <w:r>
          <w:rPr>
            <w:noProof/>
            <w:webHidden/>
          </w:rPr>
          <w:fldChar w:fldCharType="end"/>
        </w:r>
      </w:hyperlink>
    </w:p>
    <w:p w14:paraId="62F00B9A" w14:textId="78B80C2B" w:rsidR="00461E67" w:rsidRDefault="00461E67">
      <w:pPr>
        <w:pStyle w:val="21"/>
        <w:rPr>
          <w:rFonts w:asciiTheme="minorHAnsi" w:eastAsiaTheme="minorEastAsia" w:hAnsiTheme="minorHAnsi" w:cstheme="minorBidi"/>
          <w:noProof/>
        </w:rPr>
      </w:pPr>
      <w:hyperlink w:anchor="_Toc132723339" w:history="1">
        <w:r w:rsidRPr="00632D59">
          <w:rPr>
            <w:rStyle w:val="af2"/>
            <w:noProof/>
          </w:rPr>
          <w:t>28.2.</w:t>
        </w:r>
        <w:r>
          <w:rPr>
            <w:rFonts w:asciiTheme="minorHAnsi" w:eastAsiaTheme="minorEastAsia" w:hAnsiTheme="minorHAnsi" w:cstheme="minorBidi"/>
            <w:noProof/>
          </w:rPr>
          <w:tab/>
        </w:r>
        <w:r w:rsidRPr="00632D59">
          <w:rPr>
            <w:rStyle w:val="af2"/>
            <w:noProof/>
          </w:rPr>
          <w:t>研究結果の公表</w:t>
        </w:r>
        <w:r>
          <w:rPr>
            <w:noProof/>
            <w:webHidden/>
          </w:rPr>
          <w:tab/>
        </w:r>
        <w:r>
          <w:rPr>
            <w:noProof/>
            <w:webHidden/>
          </w:rPr>
          <w:fldChar w:fldCharType="begin"/>
        </w:r>
        <w:r>
          <w:rPr>
            <w:noProof/>
            <w:webHidden/>
          </w:rPr>
          <w:instrText xml:space="preserve"> PAGEREF _Toc132723339 \h </w:instrText>
        </w:r>
        <w:r>
          <w:rPr>
            <w:noProof/>
            <w:webHidden/>
          </w:rPr>
        </w:r>
        <w:r>
          <w:rPr>
            <w:noProof/>
            <w:webHidden/>
          </w:rPr>
          <w:fldChar w:fldCharType="separate"/>
        </w:r>
        <w:r w:rsidR="008119A5">
          <w:rPr>
            <w:noProof/>
            <w:webHidden/>
          </w:rPr>
          <w:t>33</w:t>
        </w:r>
        <w:r>
          <w:rPr>
            <w:noProof/>
            <w:webHidden/>
          </w:rPr>
          <w:fldChar w:fldCharType="end"/>
        </w:r>
      </w:hyperlink>
    </w:p>
    <w:p w14:paraId="2DF9EF1C" w14:textId="7C588DED"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40" w:history="1">
        <w:r w:rsidRPr="00632D59">
          <w:rPr>
            <w:rStyle w:val="af2"/>
          </w:rPr>
          <w:t>29.</w:t>
        </w:r>
        <w:r>
          <w:rPr>
            <w:rFonts w:asciiTheme="minorHAnsi" w:eastAsiaTheme="minorEastAsia" w:hAnsiTheme="minorHAnsi" w:cstheme="minorBidi"/>
            <w:kern w:val="2"/>
            <w:sz w:val="21"/>
          </w:rPr>
          <w:tab/>
        </w:r>
        <w:r w:rsidRPr="00632D59">
          <w:rPr>
            <w:rStyle w:val="af2"/>
          </w:rPr>
          <w:t>試料・情報等の保管・廃棄の方法</w:t>
        </w:r>
        <w:r>
          <w:rPr>
            <w:webHidden/>
          </w:rPr>
          <w:tab/>
        </w:r>
        <w:r>
          <w:rPr>
            <w:webHidden/>
          </w:rPr>
          <w:fldChar w:fldCharType="begin"/>
        </w:r>
        <w:r>
          <w:rPr>
            <w:webHidden/>
          </w:rPr>
          <w:instrText xml:space="preserve"> PAGEREF _Toc132723340 \h </w:instrText>
        </w:r>
        <w:r>
          <w:rPr>
            <w:webHidden/>
          </w:rPr>
        </w:r>
        <w:r>
          <w:rPr>
            <w:webHidden/>
          </w:rPr>
          <w:fldChar w:fldCharType="separate"/>
        </w:r>
        <w:r w:rsidR="008119A5">
          <w:rPr>
            <w:webHidden/>
          </w:rPr>
          <w:t>33</w:t>
        </w:r>
        <w:r>
          <w:rPr>
            <w:webHidden/>
          </w:rPr>
          <w:fldChar w:fldCharType="end"/>
        </w:r>
      </w:hyperlink>
    </w:p>
    <w:p w14:paraId="6856C8AE" w14:textId="186DBA5E" w:rsidR="00461E67" w:rsidRDefault="00461E67">
      <w:pPr>
        <w:pStyle w:val="21"/>
        <w:rPr>
          <w:rFonts w:asciiTheme="minorHAnsi" w:eastAsiaTheme="minorEastAsia" w:hAnsiTheme="minorHAnsi" w:cstheme="minorBidi"/>
          <w:noProof/>
        </w:rPr>
      </w:pPr>
      <w:hyperlink w:anchor="_Toc132723341" w:history="1">
        <w:r w:rsidRPr="00632D59">
          <w:rPr>
            <w:rStyle w:val="af2"/>
            <w:noProof/>
          </w:rPr>
          <w:t>29.1.</w:t>
        </w:r>
        <w:r>
          <w:rPr>
            <w:rFonts w:asciiTheme="minorHAnsi" w:eastAsiaTheme="minorEastAsia" w:hAnsiTheme="minorHAnsi" w:cstheme="minorBidi"/>
            <w:noProof/>
          </w:rPr>
          <w:tab/>
        </w:r>
        <w:r w:rsidRPr="00632D59">
          <w:rPr>
            <w:rStyle w:val="af2"/>
            <w:noProof/>
          </w:rPr>
          <w:t>保管</w:t>
        </w:r>
        <w:r>
          <w:rPr>
            <w:noProof/>
            <w:webHidden/>
          </w:rPr>
          <w:tab/>
        </w:r>
        <w:r>
          <w:rPr>
            <w:noProof/>
            <w:webHidden/>
          </w:rPr>
          <w:fldChar w:fldCharType="begin"/>
        </w:r>
        <w:r>
          <w:rPr>
            <w:noProof/>
            <w:webHidden/>
          </w:rPr>
          <w:instrText xml:space="preserve"> PAGEREF _Toc132723341 \h </w:instrText>
        </w:r>
        <w:r>
          <w:rPr>
            <w:noProof/>
            <w:webHidden/>
          </w:rPr>
        </w:r>
        <w:r>
          <w:rPr>
            <w:noProof/>
            <w:webHidden/>
          </w:rPr>
          <w:fldChar w:fldCharType="separate"/>
        </w:r>
        <w:r w:rsidR="008119A5">
          <w:rPr>
            <w:noProof/>
            <w:webHidden/>
          </w:rPr>
          <w:t>33</w:t>
        </w:r>
        <w:r>
          <w:rPr>
            <w:noProof/>
            <w:webHidden/>
          </w:rPr>
          <w:fldChar w:fldCharType="end"/>
        </w:r>
      </w:hyperlink>
    </w:p>
    <w:p w14:paraId="645DAE4D" w14:textId="18A641B6" w:rsidR="00461E67" w:rsidRDefault="00461E67">
      <w:pPr>
        <w:pStyle w:val="21"/>
        <w:rPr>
          <w:rFonts w:asciiTheme="minorHAnsi" w:eastAsiaTheme="minorEastAsia" w:hAnsiTheme="minorHAnsi" w:cstheme="minorBidi"/>
          <w:noProof/>
        </w:rPr>
      </w:pPr>
      <w:hyperlink w:anchor="_Toc132723342" w:history="1">
        <w:r w:rsidRPr="00632D59">
          <w:rPr>
            <w:rStyle w:val="af2"/>
            <w:noProof/>
          </w:rPr>
          <w:t>29.2.</w:t>
        </w:r>
        <w:r>
          <w:rPr>
            <w:rFonts w:asciiTheme="minorHAnsi" w:eastAsiaTheme="minorEastAsia" w:hAnsiTheme="minorHAnsi" w:cstheme="minorBidi"/>
            <w:noProof/>
          </w:rPr>
          <w:tab/>
        </w:r>
        <w:r w:rsidRPr="00632D59">
          <w:rPr>
            <w:rStyle w:val="af2"/>
            <w:noProof/>
          </w:rPr>
          <w:t>廃棄</w:t>
        </w:r>
        <w:r>
          <w:rPr>
            <w:noProof/>
            <w:webHidden/>
          </w:rPr>
          <w:tab/>
        </w:r>
        <w:r>
          <w:rPr>
            <w:noProof/>
            <w:webHidden/>
          </w:rPr>
          <w:fldChar w:fldCharType="begin"/>
        </w:r>
        <w:r>
          <w:rPr>
            <w:noProof/>
            <w:webHidden/>
          </w:rPr>
          <w:instrText xml:space="preserve"> PAGEREF _Toc132723342 \h </w:instrText>
        </w:r>
        <w:r>
          <w:rPr>
            <w:noProof/>
            <w:webHidden/>
          </w:rPr>
        </w:r>
        <w:r>
          <w:rPr>
            <w:noProof/>
            <w:webHidden/>
          </w:rPr>
          <w:fldChar w:fldCharType="separate"/>
        </w:r>
        <w:r w:rsidR="008119A5">
          <w:rPr>
            <w:noProof/>
            <w:webHidden/>
          </w:rPr>
          <w:t>34</w:t>
        </w:r>
        <w:r>
          <w:rPr>
            <w:noProof/>
            <w:webHidden/>
          </w:rPr>
          <w:fldChar w:fldCharType="end"/>
        </w:r>
      </w:hyperlink>
    </w:p>
    <w:p w14:paraId="78F499CF" w14:textId="59C048FE"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43" w:history="1">
        <w:r w:rsidRPr="00632D59">
          <w:rPr>
            <w:rStyle w:val="af2"/>
          </w:rPr>
          <w:t>30.</w:t>
        </w:r>
        <w:r>
          <w:rPr>
            <w:rFonts w:asciiTheme="minorHAnsi" w:eastAsiaTheme="minorEastAsia" w:hAnsiTheme="minorHAnsi" w:cstheme="minorBidi"/>
            <w:kern w:val="2"/>
            <w:sz w:val="21"/>
          </w:rPr>
          <w:tab/>
        </w:r>
        <w:r w:rsidRPr="00632D59">
          <w:rPr>
            <w:rStyle w:val="af2"/>
          </w:rPr>
          <w:t>研究機関の長への報告内容、方法</w:t>
        </w:r>
        <w:r>
          <w:rPr>
            <w:webHidden/>
          </w:rPr>
          <w:tab/>
        </w:r>
        <w:r>
          <w:rPr>
            <w:webHidden/>
          </w:rPr>
          <w:fldChar w:fldCharType="begin"/>
        </w:r>
        <w:r>
          <w:rPr>
            <w:webHidden/>
          </w:rPr>
          <w:instrText xml:space="preserve"> PAGEREF _Toc132723343 \h </w:instrText>
        </w:r>
        <w:r>
          <w:rPr>
            <w:webHidden/>
          </w:rPr>
        </w:r>
        <w:r>
          <w:rPr>
            <w:webHidden/>
          </w:rPr>
          <w:fldChar w:fldCharType="separate"/>
        </w:r>
        <w:r w:rsidR="008119A5">
          <w:rPr>
            <w:webHidden/>
          </w:rPr>
          <w:t>34</w:t>
        </w:r>
        <w:r>
          <w:rPr>
            <w:webHidden/>
          </w:rPr>
          <w:fldChar w:fldCharType="end"/>
        </w:r>
      </w:hyperlink>
    </w:p>
    <w:p w14:paraId="5ABD923C" w14:textId="2E2B1EA1"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44" w:history="1">
        <w:r w:rsidRPr="00632D59">
          <w:rPr>
            <w:rStyle w:val="af2"/>
          </w:rPr>
          <w:t>31.</w:t>
        </w:r>
        <w:r>
          <w:rPr>
            <w:rFonts w:asciiTheme="minorHAnsi" w:eastAsiaTheme="minorEastAsia" w:hAnsiTheme="minorHAnsi" w:cstheme="minorBidi"/>
            <w:kern w:val="2"/>
            <w:sz w:val="21"/>
          </w:rPr>
          <w:tab/>
        </w:r>
        <w:r w:rsidRPr="00632D59">
          <w:rPr>
            <w:rStyle w:val="af2"/>
          </w:rPr>
          <w:t>モニタリング、監査の実施体制、実施手順</w:t>
        </w:r>
        <w:r>
          <w:rPr>
            <w:webHidden/>
          </w:rPr>
          <w:tab/>
        </w:r>
        <w:r>
          <w:rPr>
            <w:webHidden/>
          </w:rPr>
          <w:fldChar w:fldCharType="begin"/>
        </w:r>
        <w:r>
          <w:rPr>
            <w:webHidden/>
          </w:rPr>
          <w:instrText xml:space="preserve"> PAGEREF _Toc132723344 \h </w:instrText>
        </w:r>
        <w:r>
          <w:rPr>
            <w:webHidden/>
          </w:rPr>
        </w:r>
        <w:r>
          <w:rPr>
            <w:webHidden/>
          </w:rPr>
          <w:fldChar w:fldCharType="separate"/>
        </w:r>
        <w:r w:rsidR="008119A5">
          <w:rPr>
            <w:webHidden/>
          </w:rPr>
          <w:t>35</w:t>
        </w:r>
        <w:r>
          <w:rPr>
            <w:webHidden/>
          </w:rPr>
          <w:fldChar w:fldCharType="end"/>
        </w:r>
      </w:hyperlink>
    </w:p>
    <w:p w14:paraId="359FE156" w14:textId="492C0D68" w:rsidR="00461E67" w:rsidRDefault="00461E67">
      <w:pPr>
        <w:pStyle w:val="21"/>
        <w:rPr>
          <w:rFonts w:asciiTheme="minorHAnsi" w:eastAsiaTheme="minorEastAsia" w:hAnsiTheme="minorHAnsi" w:cstheme="minorBidi"/>
          <w:noProof/>
        </w:rPr>
      </w:pPr>
      <w:hyperlink w:anchor="_Toc132723345" w:history="1">
        <w:r w:rsidRPr="00632D59">
          <w:rPr>
            <w:rStyle w:val="af2"/>
            <w:noProof/>
          </w:rPr>
          <w:t>31.1.</w:t>
        </w:r>
        <w:r>
          <w:rPr>
            <w:rFonts w:asciiTheme="minorHAnsi" w:eastAsiaTheme="minorEastAsia" w:hAnsiTheme="minorHAnsi" w:cstheme="minorBidi"/>
            <w:noProof/>
          </w:rPr>
          <w:tab/>
        </w:r>
        <w:r w:rsidRPr="00632D59">
          <w:rPr>
            <w:rStyle w:val="af2"/>
            <w:noProof/>
          </w:rPr>
          <w:t>モニタリング</w:t>
        </w:r>
        <w:r>
          <w:rPr>
            <w:noProof/>
            <w:webHidden/>
          </w:rPr>
          <w:tab/>
        </w:r>
        <w:r>
          <w:rPr>
            <w:noProof/>
            <w:webHidden/>
          </w:rPr>
          <w:fldChar w:fldCharType="begin"/>
        </w:r>
        <w:r>
          <w:rPr>
            <w:noProof/>
            <w:webHidden/>
          </w:rPr>
          <w:instrText xml:space="preserve"> PAGEREF _Toc132723345 \h </w:instrText>
        </w:r>
        <w:r>
          <w:rPr>
            <w:noProof/>
            <w:webHidden/>
          </w:rPr>
        </w:r>
        <w:r>
          <w:rPr>
            <w:noProof/>
            <w:webHidden/>
          </w:rPr>
          <w:fldChar w:fldCharType="separate"/>
        </w:r>
        <w:r w:rsidR="008119A5">
          <w:rPr>
            <w:noProof/>
            <w:webHidden/>
          </w:rPr>
          <w:t>35</w:t>
        </w:r>
        <w:r>
          <w:rPr>
            <w:noProof/>
            <w:webHidden/>
          </w:rPr>
          <w:fldChar w:fldCharType="end"/>
        </w:r>
      </w:hyperlink>
    </w:p>
    <w:p w14:paraId="51947C67" w14:textId="6B09735E"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46" w:history="1">
        <w:r w:rsidRPr="00632D59">
          <w:rPr>
            <w:rStyle w:val="af2"/>
          </w:rPr>
          <w:t>32.</w:t>
        </w:r>
        <w:r>
          <w:rPr>
            <w:rFonts w:asciiTheme="minorHAnsi" w:eastAsiaTheme="minorEastAsia" w:hAnsiTheme="minorHAnsi" w:cstheme="minorBidi"/>
            <w:kern w:val="2"/>
            <w:sz w:val="21"/>
          </w:rPr>
          <w:tab/>
        </w:r>
        <w:r w:rsidRPr="00632D59">
          <w:rPr>
            <w:rStyle w:val="af2"/>
          </w:rPr>
          <w:t>研究計画書の変更</w:t>
        </w:r>
        <w:r>
          <w:rPr>
            <w:webHidden/>
          </w:rPr>
          <w:tab/>
        </w:r>
        <w:r>
          <w:rPr>
            <w:webHidden/>
          </w:rPr>
          <w:fldChar w:fldCharType="begin"/>
        </w:r>
        <w:r>
          <w:rPr>
            <w:webHidden/>
          </w:rPr>
          <w:instrText xml:space="preserve"> PAGEREF _Toc132723346 \h </w:instrText>
        </w:r>
        <w:r>
          <w:rPr>
            <w:webHidden/>
          </w:rPr>
        </w:r>
        <w:r>
          <w:rPr>
            <w:webHidden/>
          </w:rPr>
          <w:fldChar w:fldCharType="separate"/>
        </w:r>
        <w:r w:rsidR="008119A5">
          <w:rPr>
            <w:webHidden/>
          </w:rPr>
          <w:t>36</w:t>
        </w:r>
        <w:r>
          <w:rPr>
            <w:webHidden/>
          </w:rPr>
          <w:fldChar w:fldCharType="end"/>
        </w:r>
      </w:hyperlink>
    </w:p>
    <w:p w14:paraId="4875654B" w14:textId="04DED6C7"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47" w:history="1">
        <w:r w:rsidRPr="00632D59">
          <w:rPr>
            <w:rStyle w:val="af2"/>
          </w:rPr>
          <w:t>33.</w:t>
        </w:r>
        <w:r>
          <w:rPr>
            <w:rFonts w:asciiTheme="minorHAnsi" w:eastAsiaTheme="minorEastAsia" w:hAnsiTheme="minorHAnsi" w:cstheme="minorBidi"/>
            <w:kern w:val="2"/>
            <w:sz w:val="21"/>
          </w:rPr>
          <w:tab/>
        </w:r>
        <w:r w:rsidRPr="00632D59">
          <w:rPr>
            <w:rStyle w:val="af2"/>
          </w:rPr>
          <w:t>研究の実施体制</w:t>
        </w:r>
        <w:r>
          <w:rPr>
            <w:webHidden/>
          </w:rPr>
          <w:tab/>
        </w:r>
        <w:r>
          <w:rPr>
            <w:webHidden/>
          </w:rPr>
          <w:fldChar w:fldCharType="begin"/>
        </w:r>
        <w:r>
          <w:rPr>
            <w:webHidden/>
          </w:rPr>
          <w:instrText xml:space="preserve"> PAGEREF _Toc132723347 \h </w:instrText>
        </w:r>
        <w:r>
          <w:rPr>
            <w:webHidden/>
          </w:rPr>
        </w:r>
        <w:r>
          <w:rPr>
            <w:webHidden/>
          </w:rPr>
          <w:fldChar w:fldCharType="separate"/>
        </w:r>
        <w:r w:rsidR="008119A5">
          <w:rPr>
            <w:webHidden/>
          </w:rPr>
          <w:t>36</w:t>
        </w:r>
        <w:r>
          <w:rPr>
            <w:webHidden/>
          </w:rPr>
          <w:fldChar w:fldCharType="end"/>
        </w:r>
      </w:hyperlink>
    </w:p>
    <w:p w14:paraId="5ABBBAF9" w14:textId="3B2EEA94" w:rsidR="00461E67" w:rsidRDefault="00461E67">
      <w:pPr>
        <w:pStyle w:val="21"/>
        <w:rPr>
          <w:rFonts w:asciiTheme="minorHAnsi" w:eastAsiaTheme="minorEastAsia" w:hAnsiTheme="minorHAnsi" w:cstheme="minorBidi"/>
          <w:noProof/>
        </w:rPr>
      </w:pPr>
      <w:hyperlink w:anchor="_Toc132723348" w:history="1">
        <w:r w:rsidRPr="00632D59">
          <w:rPr>
            <w:rStyle w:val="af2"/>
            <w:noProof/>
          </w:rPr>
          <w:t>33.1.</w:t>
        </w:r>
        <w:r>
          <w:rPr>
            <w:rFonts w:asciiTheme="minorHAnsi" w:eastAsiaTheme="minorEastAsia" w:hAnsiTheme="minorHAnsi" w:cstheme="minorBidi"/>
            <w:noProof/>
          </w:rPr>
          <w:tab/>
        </w:r>
        <w:r w:rsidRPr="00632D59">
          <w:rPr>
            <w:rStyle w:val="af2"/>
            <w:noProof/>
          </w:rPr>
          <w:t>研究機関の名称、研究責任（代表）者の氏名・役割</w:t>
        </w:r>
        <w:r>
          <w:rPr>
            <w:noProof/>
            <w:webHidden/>
          </w:rPr>
          <w:tab/>
        </w:r>
        <w:r>
          <w:rPr>
            <w:noProof/>
            <w:webHidden/>
          </w:rPr>
          <w:fldChar w:fldCharType="begin"/>
        </w:r>
        <w:r>
          <w:rPr>
            <w:noProof/>
            <w:webHidden/>
          </w:rPr>
          <w:instrText xml:space="preserve"> PAGEREF _Toc132723348 \h </w:instrText>
        </w:r>
        <w:r>
          <w:rPr>
            <w:noProof/>
            <w:webHidden/>
          </w:rPr>
        </w:r>
        <w:r>
          <w:rPr>
            <w:noProof/>
            <w:webHidden/>
          </w:rPr>
          <w:fldChar w:fldCharType="separate"/>
        </w:r>
        <w:r w:rsidR="008119A5">
          <w:rPr>
            <w:noProof/>
            <w:webHidden/>
          </w:rPr>
          <w:t>36</w:t>
        </w:r>
        <w:r>
          <w:rPr>
            <w:noProof/>
            <w:webHidden/>
          </w:rPr>
          <w:fldChar w:fldCharType="end"/>
        </w:r>
      </w:hyperlink>
    </w:p>
    <w:p w14:paraId="6F00BC4B" w14:textId="0E98F9DC" w:rsidR="00461E67" w:rsidRDefault="00461E67">
      <w:pPr>
        <w:pStyle w:val="21"/>
        <w:rPr>
          <w:rFonts w:asciiTheme="minorHAnsi" w:eastAsiaTheme="minorEastAsia" w:hAnsiTheme="minorHAnsi" w:cstheme="minorBidi"/>
          <w:noProof/>
        </w:rPr>
      </w:pPr>
      <w:hyperlink w:anchor="_Toc132723349" w:history="1">
        <w:r w:rsidRPr="00632D59">
          <w:rPr>
            <w:rStyle w:val="af2"/>
            <w:noProof/>
          </w:rPr>
          <w:t>33.2.</w:t>
        </w:r>
        <w:r>
          <w:rPr>
            <w:rFonts w:asciiTheme="minorHAnsi" w:eastAsiaTheme="minorEastAsia" w:hAnsiTheme="minorHAnsi" w:cstheme="minorBidi"/>
            <w:noProof/>
          </w:rPr>
          <w:tab/>
        </w:r>
        <w:r w:rsidRPr="00632D59">
          <w:rPr>
            <w:rStyle w:val="af2"/>
            <w:noProof/>
          </w:rPr>
          <w:t>研究分担者等の氏名</w:t>
        </w:r>
        <w:r>
          <w:rPr>
            <w:noProof/>
            <w:webHidden/>
          </w:rPr>
          <w:tab/>
        </w:r>
        <w:r>
          <w:rPr>
            <w:noProof/>
            <w:webHidden/>
          </w:rPr>
          <w:fldChar w:fldCharType="begin"/>
        </w:r>
        <w:r>
          <w:rPr>
            <w:noProof/>
            <w:webHidden/>
          </w:rPr>
          <w:instrText xml:space="preserve"> PAGEREF _Toc132723349 \h </w:instrText>
        </w:r>
        <w:r>
          <w:rPr>
            <w:noProof/>
            <w:webHidden/>
          </w:rPr>
        </w:r>
        <w:r>
          <w:rPr>
            <w:noProof/>
            <w:webHidden/>
          </w:rPr>
          <w:fldChar w:fldCharType="separate"/>
        </w:r>
        <w:r w:rsidR="008119A5">
          <w:rPr>
            <w:noProof/>
            <w:webHidden/>
          </w:rPr>
          <w:t>37</w:t>
        </w:r>
        <w:r>
          <w:rPr>
            <w:noProof/>
            <w:webHidden/>
          </w:rPr>
          <w:fldChar w:fldCharType="end"/>
        </w:r>
      </w:hyperlink>
    </w:p>
    <w:p w14:paraId="0A448149" w14:textId="44FCA609" w:rsidR="00461E67" w:rsidRDefault="00461E67">
      <w:pPr>
        <w:pStyle w:val="21"/>
        <w:rPr>
          <w:rFonts w:asciiTheme="minorHAnsi" w:eastAsiaTheme="minorEastAsia" w:hAnsiTheme="minorHAnsi" w:cstheme="minorBidi"/>
          <w:noProof/>
        </w:rPr>
      </w:pPr>
      <w:hyperlink w:anchor="_Toc132723350" w:history="1">
        <w:r w:rsidRPr="00632D59">
          <w:rPr>
            <w:rStyle w:val="af2"/>
            <w:noProof/>
          </w:rPr>
          <w:t>33.3.</w:t>
        </w:r>
        <w:r>
          <w:rPr>
            <w:rFonts w:asciiTheme="minorHAnsi" w:eastAsiaTheme="minorEastAsia" w:hAnsiTheme="minorHAnsi" w:cstheme="minorBidi"/>
            <w:noProof/>
          </w:rPr>
          <w:tab/>
        </w:r>
        <w:r w:rsidRPr="00632D59">
          <w:rPr>
            <w:rStyle w:val="af2"/>
            <w:noProof/>
          </w:rPr>
          <w:t>効果安全性評価委員会</w:t>
        </w:r>
        <w:r>
          <w:rPr>
            <w:noProof/>
            <w:webHidden/>
          </w:rPr>
          <w:tab/>
        </w:r>
        <w:r>
          <w:rPr>
            <w:noProof/>
            <w:webHidden/>
          </w:rPr>
          <w:fldChar w:fldCharType="begin"/>
        </w:r>
        <w:r>
          <w:rPr>
            <w:noProof/>
            <w:webHidden/>
          </w:rPr>
          <w:instrText xml:space="preserve"> PAGEREF _Toc132723350 \h </w:instrText>
        </w:r>
        <w:r>
          <w:rPr>
            <w:noProof/>
            <w:webHidden/>
          </w:rPr>
        </w:r>
        <w:r>
          <w:rPr>
            <w:noProof/>
            <w:webHidden/>
          </w:rPr>
          <w:fldChar w:fldCharType="separate"/>
        </w:r>
        <w:r w:rsidR="008119A5">
          <w:rPr>
            <w:noProof/>
            <w:webHidden/>
          </w:rPr>
          <w:t>37</w:t>
        </w:r>
        <w:r>
          <w:rPr>
            <w:noProof/>
            <w:webHidden/>
          </w:rPr>
          <w:fldChar w:fldCharType="end"/>
        </w:r>
      </w:hyperlink>
    </w:p>
    <w:p w14:paraId="012080B3" w14:textId="1086EFC5" w:rsidR="00461E67" w:rsidRDefault="00461E67">
      <w:pPr>
        <w:pStyle w:val="21"/>
        <w:rPr>
          <w:rFonts w:asciiTheme="minorHAnsi" w:eastAsiaTheme="minorEastAsia" w:hAnsiTheme="minorHAnsi" w:cstheme="minorBidi"/>
          <w:noProof/>
        </w:rPr>
      </w:pPr>
      <w:hyperlink w:anchor="_Toc132723351" w:history="1">
        <w:r w:rsidRPr="00632D59">
          <w:rPr>
            <w:rStyle w:val="af2"/>
            <w:noProof/>
          </w:rPr>
          <w:t>33.4.</w:t>
        </w:r>
        <w:r>
          <w:rPr>
            <w:rFonts w:asciiTheme="minorHAnsi" w:eastAsiaTheme="minorEastAsia" w:hAnsiTheme="minorHAnsi" w:cstheme="minorBidi"/>
            <w:noProof/>
          </w:rPr>
          <w:tab/>
        </w:r>
        <w:r w:rsidRPr="00632D59">
          <w:rPr>
            <w:rStyle w:val="af2"/>
            <w:noProof/>
          </w:rPr>
          <w:t>研究事務局、統計解析</w:t>
        </w:r>
        <w:r>
          <w:rPr>
            <w:noProof/>
            <w:webHidden/>
          </w:rPr>
          <w:tab/>
        </w:r>
        <w:r>
          <w:rPr>
            <w:noProof/>
            <w:webHidden/>
          </w:rPr>
          <w:fldChar w:fldCharType="begin"/>
        </w:r>
        <w:r>
          <w:rPr>
            <w:noProof/>
            <w:webHidden/>
          </w:rPr>
          <w:instrText xml:space="preserve"> PAGEREF _Toc132723351 \h </w:instrText>
        </w:r>
        <w:r>
          <w:rPr>
            <w:noProof/>
            <w:webHidden/>
          </w:rPr>
        </w:r>
        <w:r>
          <w:rPr>
            <w:noProof/>
            <w:webHidden/>
          </w:rPr>
          <w:fldChar w:fldCharType="separate"/>
        </w:r>
        <w:r w:rsidR="008119A5">
          <w:rPr>
            <w:noProof/>
            <w:webHidden/>
          </w:rPr>
          <w:t>37</w:t>
        </w:r>
        <w:r>
          <w:rPr>
            <w:noProof/>
            <w:webHidden/>
          </w:rPr>
          <w:fldChar w:fldCharType="end"/>
        </w:r>
      </w:hyperlink>
    </w:p>
    <w:p w14:paraId="56F608D3" w14:textId="09136818" w:rsidR="00461E67" w:rsidRDefault="00461E67">
      <w:pPr>
        <w:pStyle w:val="21"/>
        <w:rPr>
          <w:rFonts w:asciiTheme="minorHAnsi" w:eastAsiaTheme="minorEastAsia" w:hAnsiTheme="minorHAnsi" w:cstheme="minorBidi"/>
          <w:noProof/>
        </w:rPr>
      </w:pPr>
      <w:hyperlink w:anchor="_Toc132723352" w:history="1">
        <w:r w:rsidRPr="00632D59">
          <w:rPr>
            <w:rStyle w:val="af2"/>
            <w:noProof/>
          </w:rPr>
          <w:t>33.5.</w:t>
        </w:r>
        <w:r>
          <w:rPr>
            <w:rFonts w:asciiTheme="minorHAnsi" w:eastAsiaTheme="minorEastAsia" w:hAnsiTheme="minorHAnsi" w:cstheme="minorBidi"/>
            <w:noProof/>
          </w:rPr>
          <w:tab/>
        </w:r>
        <w:r w:rsidRPr="00632D59">
          <w:rPr>
            <w:rStyle w:val="af2"/>
            <w:noProof/>
          </w:rPr>
          <w:t>共同研究機関、試料・情報等の提供のみを行う機関</w:t>
        </w:r>
        <w:r>
          <w:rPr>
            <w:noProof/>
            <w:webHidden/>
          </w:rPr>
          <w:tab/>
        </w:r>
        <w:r>
          <w:rPr>
            <w:noProof/>
            <w:webHidden/>
          </w:rPr>
          <w:fldChar w:fldCharType="begin"/>
        </w:r>
        <w:r>
          <w:rPr>
            <w:noProof/>
            <w:webHidden/>
          </w:rPr>
          <w:instrText xml:space="preserve"> PAGEREF _Toc132723352 \h </w:instrText>
        </w:r>
        <w:r>
          <w:rPr>
            <w:noProof/>
            <w:webHidden/>
          </w:rPr>
        </w:r>
        <w:r>
          <w:rPr>
            <w:noProof/>
            <w:webHidden/>
          </w:rPr>
          <w:fldChar w:fldCharType="separate"/>
        </w:r>
        <w:r w:rsidR="008119A5">
          <w:rPr>
            <w:noProof/>
            <w:webHidden/>
          </w:rPr>
          <w:t>38</w:t>
        </w:r>
        <w:r>
          <w:rPr>
            <w:noProof/>
            <w:webHidden/>
          </w:rPr>
          <w:fldChar w:fldCharType="end"/>
        </w:r>
      </w:hyperlink>
    </w:p>
    <w:p w14:paraId="37BD7087" w14:textId="6F27D781" w:rsidR="00461E67" w:rsidRDefault="00461E67">
      <w:pPr>
        <w:pStyle w:val="21"/>
        <w:rPr>
          <w:rFonts w:asciiTheme="minorHAnsi" w:eastAsiaTheme="minorEastAsia" w:hAnsiTheme="minorHAnsi" w:cstheme="minorBidi"/>
          <w:noProof/>
        </w:rPr>
      </w:pPr>
      <w:hyperlink w:anchor="_Toc132723353" w:history="1">
        <w:r w:rsidRPr="00632D59">
          <w:rPr>
            <w:rStyle w:val="af2"/>
            <w:noProof/>
          </w:rPr>
          <w:t>33.6.</w:t>
        </w:r>
        <w:r>
          <w:rPr>
            <w:rFonts w:asciiTheme="minorHAnsi" w:eastAsiaTheme="minorEastAsia" w:hAnsiTheme="minorHAnsi" w:cstheme="minorBidi"/>
            <w:noProof/>
          </w:rPr>
          <w:tab/>
        </w:r>
        <w:r w:rsidRPr="00632D59">
          <w:rPr>
            <w:rStyle w:val="af2"/>
            <w:noProof/>
          </w:rPr>
          <w:t>研究に関する問合せ窓口</w:t>
        </w:r>
        <w:r>
          <w:rPr>
            <w:noProof/>
            <w:webHidden/>
          </w:rPr>
          <w:tab/>
        </w:r>
        <w:r>
          <w:rPr>
            <w:noProof/>
            <w:webHidden/>
          </w:rPr>
          <w:fldChar w:fldCharType="begin"/>
        </w:r>
        <w:r>
          <w:rPr>
            <w:noProof/>
            <w:webHidden/>
          </w:rPr>
          <w:instrText xml:space="preserve"> PAGEREF _Toc132723353 \h </w:instrText>
        </w:r>
        <w:r>
          <w:rPr>
            <w:noProof/>
            <w:webHidden/>
          </w:rPr>
        </w:r>
        <w:r>
          <w:rPr>
            <w:noProof/>
            <w:webHidden/>
          </w:rPr>
          <w:fldChar w:fldCharType="separate"/>
        </w:r>
        <w:r w:rsidR="008119A5">
          <w:rPr>
            <w:noProof/>
            <w:webHidden/>
          </w:rPr>
          <w:t>39</w:t>
        </w:r>
        <w:r>
          <w:rPr>
            <w:noProof/>
            <w:webHidden/>
          </w:rPr>
          <w:fldChar w:fldCharType="end"/>
        </w:r>
      </w:hyperlink>
    </w:p>
    <w:p w14:paraId="7992C33B" w14:textId="2BC65EA3"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54" w:history="1">
        <w:r w:rsidRPr="00632D59">
          <w:rPr>
            <w:rStyle w:val="af2"/>
          </w:rPr>
          <w:t>34.</w:t>
        </w:r>
        <w:r>
          <w:rPr>
            <w:rFonts w:asciiTheme="minorHAnsi" w:eastAsiaTheme="minorEastAsia" w:hAnsiTheme="minorHAnsi" w:cstheme="minorBidi"/>
            <w:kern w:val="2"/>
            <w:sz w:val="21"/>
          </w:rPr>
          <w:tab/>
        </w:r>
        <w:r w:rsidRPr="00632D59">
          <w:rPr>
            <w:rStyle w:val="af2"/>
          </w:rPr>
          <w:t>引用文献</w:t>
        </w:r>
        <w:r>
          <w:rPr>
            <w:webHidden/>
          </w:rPr>
          <w:tab/>
        </w:r>
        <w:r>
          <w:rPr>
            <w:webHidden/>
          </w:rPr>
          <w:fldChar w:fldCharType="begin"/>
        </w:r>
        <w:r>
          <w:rPr>
            <w:webHidden/>
          </w:rPr>
          <w:instrText xml:space="preserve"> PAGEREF _Toc132723354 \h </w:instrText>
        </w:r>
        <w:r>
          <w:rPr>
            <w:webHidden/>
          </w:rPr>
        </w:r>
        <w:r>
          <w:rPr>
            <w:webHidden/>
          </w:rPr>
          <w:fldChar w:fldCharType="separate"/>
        </w:r>
        <w:r w:rsidR="008119A5">
          <w:rPr>
            <w:webHidden/>
          </w:rPr>
          <w:t>39</w:t>
        </w:r>
        <w:r>
          <w:rPr>
            <w:webHidden/>
          </w:rPr>
          <w:fldChar w:fldCharType="end"/>
        </w:r>
      </w:hyperlink>
    </w:p>
    <w:p w14:paraId="0E58A69F" w14:textId="3B23F198" w:rsidR="00461E67" w:rsidRDefault="00461E67">
      <w:pPr>
        <w:pStyle w:val="11"/>
        <w:tabs>
          <w:tab w:val="left" w:pos="630"/>
          <w:tab w:val="right" w:leader="dot" w:pos="10194"/>
        </w:tabs>
        <w:rPr>
          <w:rFonts w:asciiTheme="minorHAnsi" w:eastAsiaTheme="minorEastAsia" w:hAnsiTheme="minorHAnsi" w:cstheme="minorBidi"/>
          <w:kern w:val="2"/>
          <w:sz w:val="21"/>
        </w:rPr>
      </w:pPr>
      <w:hyperlink w:anchor="_Toc132723355" w:history="1">
        <w:r w:rsidRPr="00632D59">
          <w:rPr>
            <w:rStyle w:val="af2"/>
          </w:rPr>
          <w:t>35.</w:t>
        </w:r>
        <w:r>
          <w:rPr>
            <w:rFonts w:asciiTheme="minorHAnsi" w:eastAsiaTheme="minorEastAsia" w:hAnsiTheme="minorHAnsi" w:cstheme="minorBidi"/>
            <w:kern w:val="2"/>
            <w:sz w:val="21"/>
          </w:rPr>
          <w:tab/>
        </w:r>
        <w:r w:rsidRPr="00632D59">
          <w:rPr>
            <w:rStyle w:val="af2"/>
          </w:rPr>
          <w:t>Appendix</w:t>
        </w:r>
        <w:r>
          <w:rPr>
            <w:webHidden/>
          </w:rPr>
          <w:tab/>
        </w:r>
        <w:r>
          <w:rPr>
            <w:webHidden/>
          </w:rPr>
          <w:fldChar w:fldCharType="begin"/>
        </w:r>
        <w:r>
          <w:rPr>
            <w:webHidden/>
          </w:rPr>
          <w:instrText xml:space="preserve"> PAGEREF _Toc132723355 \h </w:instrText>
        </w:r>
        <w:r>
          <w:rPr>
            <w:webHidden/>
          </w:rPr>
        </w:r>
        <w:r>
          <w:rPr>
            <w:webHidden/>
          </w:rPr>
          <w:fldChar w:fldCharType="separate"/>
        </w:r>
        <w:r w:rsidR="008119A5">
          <w:rPr>
            <w:webHidden/>
          </w:rPr>
          <w:t>39</w:t>
        </w:r>
        <w:r>
          <w:rPr>
            <w:webHidden/>
          </w:rPr>
          <w:fldChar w:fldCharType="end"/>
        </w:r>
      </w:hyperlink>
    </w:p>
    <w:p w14:paraId="474E2EBB" w14:textId="3B907A22" w:rsidR="00434846" w:rsidRDefault="00434846" w:rsidP="00434846">
      <w:pPr>
        <w:rPr>
          <w:rFonts w:ascii="ＭＳ Ｐゴシック" w:eastAsia="ＭＳ Ｐゴシック" w:hAnsi="ＭＳ Ｐゴシック"/>
          <w:b/>
          <w:bCs/>
          <w:lang w:val="ja-JP"/>
        </w:rPr>
      </w:pPr>
      <w:r w:rsidRPr="00DE500D">
        <w:rPr>
          <w:rFonts w:ascii="ＭＳ Ｐゴシック" w:eastAsia="ＭＳ Ｐゴシック" w:hAnsi="ＭＳ Ｐゴシック"/>
          <w:b/>
          <w:bCs/>
          <w:lang w:val="ja-JP"/>
        </w:rPr>
        <w:fldChar w:fldCharType="end"/>
      </w:r>
    </w:p>
    <w:p w14:paraId="1D638F68" w14:textId="77777777" w:rsidR="008F3CBC" w:rsidRPr="006C23BB" w:rsidRDefault="008F3CBC" w:rsidP="008F3CBC">
      <w:pPr>
        <w:rPr>
          <w:rFonts w:ascii="ＭＳ Ｐゴシック" w:eastAsia="ＭＳ Ｐゴシック" w:hAnsi="ＭＳ Ｐゴシック"/>
          <w:b/>
          <w:bCs/>
          <w:szCs w:val="22"/>
        </w:rPr>
      </w:pPr>
      <w:r w:rsidRPr="00F02046">
        <w:rPr>
          <w:rFonts w:ascii="ＭＳ Ｐゴシック" w:eastAsia="ＭＳ Ｐゴシック" w:hAnsi="ＭＳ Ｐゴシック"/>
          <w:b/>
          <w:color w:val="0070C0"/>
          <w:szCs w:val="22"/>
        </w:rPr>
        <w:br w:type="page"/>
      </w:r>
      <w:r w:rsidRPr="00F02046">
        <w:rPr>
          <w:rFonts w:ascii="ＭＳ Ｐゴシック" w:eastAsia="ＭＳ Ｐゴシック" w:hAnsi="ＭＳ Ｐゴシック" w:hint="eastAsia"/>
          <w:b/>
          <w:color w:val="0070C0"/>
          <w:szCs w:val="22"/>
        </w:rPr>
        <w:lastRenderedPageBreak/>
        <w:t>■目次の自動更新の方法</w:t>
      </w:r>
    </w:p>
    <w:p w14:paraId="0F814999" w14:textId="77777777" w:rsidR="008F3CBC" w:rsidRPr="00F02046" w:rsidRDefault="008F3CBC" w:rsidP="008F3CBC">
      <w:pPr>
        <w:ind w:firstLineChars="100" w:firstLine="201"/>
        <w:rPr>
          <w:bCs/>
          <w:color w:val="0070C0"/>
          <w:szCs w:val="22"/>
        </w:rPr>
      </w:pPr>
      <w:r w:rsidRPr="00F02046">
        <w:rPr>
          <w:rFonts w:ascii="ＭＳ 明朝" w:hAnsi="ＭＳ 明朝" w:cs="ＭＳ 明朝"/>
          <w:bCs/>
          <w:color w:val="0070C0"/>
          <w:szCs w:val="22"/>
        </w:rPr>
        <w:t>①</w:t>
      </w:r>
      <w:r w:rsidRPr="00F02046">
        <w:rPr>
          <w:bCs/>
          <w:color w:val="0070C0"/>
          <w:szCs w:val="22"/>
        </w:rPr>
        <w:t>目次の上（どの箇所でも可）でマウスを</w:t>
      </w:r>
      <w:r w:rsidRPr="00F02046">
        <w:rPr>
          <w:bCs/>
          <w:color w:val="0070C0"/>
          <w:szCs w:val="22"/>
          <w:highlight w:val="yellow"/>
        </w:rPr>
        <w:t>左</w:t>
      </w:r>
      <w:r w:rsidRPr="00F02046">
        <w:rPr>
          <w:bCs/>
          <w:color w:val="0070C0"/>
          <w:szCs w:val="22"/>
        </w:rPr>
        <w:t>クリック</w:t>
      </w:r>
    </w:p>
    <w:p w14:paraId="6DF12AA0" w14:textId="77777777" w:rsidR="008F3CBC" w:rsidRPr="00F02046" w:rsidRDefault="008F3CBC" w:rsidP="008F3CBC">
      <w:pPr>
        <w:rPr>
          <w:bCs/>
          <w:color w:val="0070C0"/>
          <w:szCs w:val="22"/>
        </w:rPr>
      </w:pPr>
      <w:r w:rsidRPr="00F02046">
        <w:rPr>
          <w:bCs/>
          <w:color w:val="0070C0"/>
          <w:szCs w:val="22"/>
        </w:rPr>
        <w:t>→</w:t>
      </w:r>
      <w:r w:rsidRPr="00F02046">
        <w:rPr>
          <w:rFonts w:ascii="ＭＳ 明朝" w:hAnsi="ＭＳ 明朝" w:cs="ＭＳ 明朝" w:hint="eastAsia"/>
          <w:bCs/>
          <w:color w:val="0070C0"/>
          <w:szCs w:val="22"/>
        </w:rPr>
        <w:t>②</w:t>
      </w:r>
      <w:r w:rsidRPr="00F02046">
        <w:rPr>
          <w:bCs/>
          <w:color w:val="0070C0"/>
          <w:szCs w:val="22"/>
        </w:rPr>
        <w:t>目次全体がカーソル指定されて網掛けに</w:t>
      </w:r>
    </w:p>
    <w:p w14:paraId="57FD373B" w14:textId="77777777" w:rsidR="008F3CBC" w:rsidRPr="00F02046" w:rsidRDefault="008F3CBC" w:rsidP="008F3CBC">
      <w:pPr>
        <w:rPr>
          <w:bCs/>
          <w:color w:val="0070C0"/>
          <w:szCs w:val="22"/>
        </w:rPr>
      </w:pPr>
      <w:r w:rsidRPr="00F02046">
        <w:rPr>
          <w:bCs/>
          <w:color w:val="0070C0"/>
          <w:szCs w:val="22"/>
        </w:rPr>
        <w:t>→</w:t>
      </w:r>
      <w:r w:rsidRPr="00F02046">
        <w:rPr>
          <w:rFonts w:ascii="ＭＳ 明朝" w:hAnsi="ＭＳ 明朝" w:cs="ＭＳ 明朝" w:hint="eastAsia"/>
          <w:bCs/>
          <w:color w:val="0070C0"/>
          <w:szCs w:val="22"/>
        </w:rPr>
        <w:t>③</w:t>
      </w:r>
      <w:r w:rsidRPr="00F02046">
        <w:rPr>
          <w:bCs/>
          <w:color w:val="0070C0"/>
          <w:szCs w:val="22"/>
        </w:rPr>
        <w:t>網掛けの上で</w:t>
      </w:r>
      <w:r w:rsidRPr="00F02046">
        <w:rPr>
          <w:bCs/>
          <w:color w:val="0070C0"/>
          <w:szCs w:val="22"/>
          <w:highlight w:val="cyan"/>
        </w:rPr>
        <w:t>右</w:t>
      </w:r>
      <w:r w:rsidRPr="00F02046">
        <w:rPr>
          <w:bCs/>
          <w:color w:val="0070C0"/>
          <w:szCs w:val="22"/>
        </w:rPr>
        <w:t>クリック</w:t>
      </w:r>
    </w:p>
    <w:p w14:paraId="283CBD0F" w14:textId="77777777" w:rsidR="008F3CBC" w:rsidRPr="00F02046" w:rsidRDefault="008F3CBC" w:rsidP="008F3CBC">
      <w:pPr>
        <w:rPr>
          <w:bCs/>
          <w:color w:val="0070C0"/>
          <w:szCs w:val="22"/>
        </w:rPr>
      </w:pPr>
      <w:r w:rsidRPr="00F02046">
        <w:rPr>
          <w:bCs/>
          <w:color w:val="0070C0"/>
          <w:szCs w:val="22"/>
        </w:rPr>
        <w:t>→</w:t>
      </w:r>
      <w:r w:rsidRPr="00F02046">
        <w:rPr>
          <w:rFonts w:ascii="ＭＳ 明朝" w:hAnsi="ＭＳ 明朝" w:cs="ＭＳ 明朝" w:hint="eastAsia"/>
          <w:bCs/>
          <w:color w:val="0070C0"/>
          <w:szCs w:val="22"/>
        </w:rPr>
        <w:t>④</w:t>
      </w:r>
      <w:r w:rsidRPr="00F02046">
        <w:rPr>
          <w:bCs/>
          <w:color w:val="0070C0"/>
          <w:szCs w:val="22"/>
        </w:rPr>
        <w:t>「フィールド更新</w:t>
      </w:r>
      <w:r w:rsidRPr="00F02046">
        <w:rPr>
          <w:bCs/>
          <w:color w:val="0070C0"/>
          <w:szCs w:val="22"/>
        </w:rPr>
        <w:t>(</w:t>
      </w:r>
      <w:r w:rsidRPr="00F02046">
        <w:rPr>
          <w:bCs/>
          <w:color w:val="0070C0"/>
          <w:szCs w:val="22"/>
          <w:u w:val="single"/>
        </w:rPr>
        <w:t>U</w:t>
      </w:r>
      <w:r w:rsidRPr="00F02046">
        <w:rPr>
          <w:bCs/>
          <w:color w:val="0070C0"/>
          <w:szCs w:val="22"/>
        </w:rPr>
        <w:t>)</w:t>
      </w:r>
      <w:r w:rsidRPr="00F02046">
        <w:rPr>
          <w:bCs/>
          <w:color w:val="0070C0"/>
          <w:szCs w:val="22"/>
        </w:rPr>
        <w:t>」を</w:t>
      </w:r>
      <w:r w:rsidRPr="00F02046">
        <w:rPr>
          <w:bCs/>
          <w:color w:val="0070C0"/>
          <w:szCs w:val="22"/>
          <w:highlight w:val="yellow"/>
        </w:rPr>
        <w:t>左</w:t>
      </w:r>
      <w:r w:rsidRPr="00F02046">
        <w:rPr>
          <w:bCs/>
          <w:color w:val="0070C0"/>
          <w:szCs w:val="22"/>
        </w:rPr>
        <w:t>クリック</w:t>
      </w:r>
    </w:p>
    <w:p w14:paraId="3D2DAE22" w14:textId="77777777" w:rsidR="008F3CBC" w:rsidRPr="00F02046" w:rsidRDefault="008F3CBC" w:rsidP="008F3CBC">
      <w:pPr>
        <w:rPr>
          <w:bCs/>
          <w:color w:val="0070C0"/>
          <w:szCs w:val="22"/>
        </w:rPr>
      </w:pPr>
      <w:r w:rsidRPr="00F02046">
        <w:rPr>
          <w:bCs/>
          <w:color w:val="0070C0"/>
          <w:szCs w:val="22"/>
        </w:rPr>
        <w:t>→</w:t>
      </w:r>
      <w:r w:rsidRPr="00F02046">
        <w:rPr>
          <w:rFonts w:ascii="ＭＳ 明朝" w:hAnsi="ＭＳ 明朝" w:cs="ＭＳ 明朝" w:hint="eastAsia"/>
          <w:bCs/>
          <w:color w:val="0070C0"/>
          <w:szCs w:val="22"/>
        </w:rPr>
        <w:t>⑤</w:t>
      </w:r>
      <w:r w:rsidRPr="00F02046">
        <w:rPr>
          <w:bCs/>
          <w:color w:val="0070C0"/>
          <w:szCs w:val="22"/>
        </w:rPr>
        <w:t>以下が表示</w:t>
      </w:r>
      <w:r w:rsidRPr="00F02046">
        <w:rPr>
          <w:rFonts w:hint="eastAsia"/>
          <w:bCs/>
          <w:color w:val="0070C0"/>
          <w:szCs w:val="22"/>
        </w:rPr>
        <w:t>され、</w:t>
      </w:r>
      <w:r w:rsidRPr="00F02046">
        <w:rPr>
          <w:bCs/>
          <w:color w:val="0070C0"/>
          <w:szCs w:val="22"/>
        </w:rPr>
        <w:t>いずれかを</w:t>
      </w:r>
      <w:r w:rsidRPr="00F02046">
        <w:rPr>
          <w:bCs/>
          <w:color w:val="0070C0"/>
          <w:szCs w:val="22"/>
          <w:highlight w:val="yellow"/>
        </w:rPr>
        <w:t>左</w:t>
      </w:r>
      <w:r w:rsidRPr="00F02046">
        <w:rPr>
          <w:bCs/>
          <w:color w:val="0070C0"/>
          <w:szCs w:val="22"/>
        </w:rPr>
        <w:t>クリック</w:t>
      </w:r>
    </w:p>
    <w:p w14:paraId="1C7E2559" w14:textId="77777777" w:rsidR="008F3CBC" w:rsidRPr="00F02046" w:rsidRDefault="008F3CBC" w:rsidP="008F3CBC">
      <w:pPr>
        <w:ind w:firstLine="402"/>
        <w:rPr>
          <w:bCs/>
          <w:color w:val="0070C0"/>
          <w:szCs w:val="22"/>
        </w:rPr>
      </w:pPr>
      <w:r w:rsidRPr="00F02046">
        <w:rPr>
          <w:rFonts w:hint="eastAsia"/>
          <w:bCs/>
          <w:color w:val="0070C0"/>
          <w:szCs w:val="22"/>
        </w:rPr>
        <w:t>「</w:t>
      </w:r>
      <w:r w:rsidRPr="00F02046">
        <w:rPr>
          <w:bCs/>
          <w:color w:val="0070C0"/>
          <w:szCs w:val="22"/>
        </w:rPr>
        <w:t>目次番号だけを更新する</w:t>
      </w:r>
      <w:r w:rsidRPr="00F02046">
        <w:rPr>
          <w:bCs/>
          <w:color w:val="0070C0"/>
          <w:szCs w:val="22"/>
        </w:rPr>
        <w:t>(</w:t>
      </w:r>
      <w:r w:rsidRPr="00F02046">
        <w:rPr>
          <w:bCs/>
          <w:color w:val="0070C0"/>
          <w:szCs w:val="22"/>
          <w:u w:val="single"/>
        </w:rPr>
        <w:t>P</w:t>
      </w:r>
      <w:r w:rsidRPr="00F02046">
        <w:rPr>
          <w:bCs/>
          <w:color w:val="0070C0"/>
          <w:szCs w:val="22"/>
        </w:rPr>
        <w:t>)</w:t>
      </w:r>
      <w:r w:rsidRPr="00F02046">
        <w:rPr>
          <w:rFonts w:hint="eastAsia"/>
          <w:bCs/>
          <w:color w:val="0070C0"/>
          <w:szCs w:val="22"/>
        </w:rPr>
        <w:t>」</w:t>
      </w:r>
      <w:r w:rsidRPr="00F02046">
        <w:rPr>
          <w:rFonts w:hint="eastAsia"/>
          <w:bCs/>
          <w:color w:val="0070C0"/>
          <w:szCs w:val="22"/>
        </w:rPr>
        <w:t xml:space="preserve"> </w:t>
      </w:r>
      <w:r w:rsidRPr="00F02046">
        <w:rPr>
          <w:rFonts w:hint="eastAsia"/>
          <w:bCs/>
          <w:color w:val="0070C0"/>
          <w:szCs w:val="22"/>
        </w:rPr>
        <w:t>：</w:t>
      </w:r>
      <w:r w:rsidRPr="00F02046">
        <w:rPr>
          <w:bCs/>
          <w:color w:val="0070C0"/>
          <w:szCs w:val="22"/>
        </w:rPr>
        <w:t>ページ番号のみ変更した場合</w:t>
      </w:r>
    </w:p>
    <w:p w14:paraId="2E6B7663" w14:textId="77777777" w:rsidR="008F3CBC" w:rsidRPr="00F02046" w:rsidRDefault="008F3CBC" w:rsidP="008F3CBC">
      <w:pPr>
        <w:ind w:firstLine="402"/>
        <w:rPr>
          <w:bCs/>
          <w:color w:val="0070C0"/>
          <w:szCs w:val="22"/>
        </w:rPr>
      </w:pPr>
      <w:r w:rsidRPr="00F02046">
        <w:rPr>
          <w:rFonts w:hint="eastAsia"/>
          <w:bCs/>
          <w:color w:val="0070C0"/>
          <w:szCs w:val="22"/>
        </w:rPr>
        <w:t>「</w:t>
      </w:r>
      <w:r w:rsidRPr="00F02046">
        <w:rPr>
          <w:bCs/>
          <w:color w:val="0070C0"/>
          <w:szCs w:val="22"/>
        </w:rPr>
        <w:t>目次をすべて更新する</w:t>
      </w:r>
      <w:r w:rsidRPr="00F02046">
        <w:rPr>
          <w:bCs/>
          <w:color w:val="0070C0"/>
          <w:szCs w:val="22"/>
        </w:rPr>
        <w:t>(</w:t>
      </w:r>
      <w:r w:rsidRPr="00F02046">
        <w:rPr>
          <w:bCs/>
          <w:color w:val="0070C0"/>
          <w:szCs w:val="22"/>
          <w:u w:val="single"/>
        </w:rPr>
        <w:t>E</w:t>
      </w:r>
      <w:r w:rsidRPr="00F02046">
        <w:rPr>
          <w:bCs/>
          <w:color w:val="0070C0"/>
          <w:szCs w:val="22"/>
        </w:rPr>
        <w:t>)</w:t>
      </w:r>
      <w:r w:rsidRPr="00F02046">
        <w:rPr>
          <w:rFonts w:hint="eastAsia"/>
          <w:bCs/>
          <w:color w:val="0070C0"/>
          <w:szCs w:val="22"/>
        </w:rPr>
        <w:t xml:space="preserve">」　</w:t>
      </w:r>
      <w:r w:rsidRPr="00F02046">
        <w:rPr>
          <w:rFonts w:hint="eastAsia"/>
          <w:bCs/>
          <w:color w:val="0070C0"/>
          <w:szCs w:val="22"/>
        </w:rPr>
        <w:t xml:space="preserve"> </w:t>
      </w:r>
      <w:r w:rsidRPr="00F02046">
        <w:rPr>
          <w:rFonts w:hint="eastAsia"/>
          <w:bCs/>
          <w:color w:val="0070C0"/>
          <w:szCs w:val="22"/>
        </w:rPr>
        <w:t>：</w:t>
      </w:r>
      <w:r w:rsidRPr="00F02046">
        <w:rPr>
          <w:bCs/>
          <w:color w:val="0070C0"/>
          <w:szCs w:val="22"/>
        </w:rPr>
        <w:t>項目を削除・追加した場合</w:t>
      </w:r>
    </w:p>
    <w:p w14:paraId="6BA99080" w14:textId="77777777" w:rsidR="008F3CBC" w:rsidRPr="00F02046" w:rsidRDefault="008F3CBC" w:rsidP="008F3CBC">
      <w:pPr>
        <w:ind w:firstLineChars="200" w:firstLine="402"/>
        <w:rPr>
          <w:bCs/>
          <w:color w:val="0070C0"/>
          <w:szCs w:val="22"/>
        </w:rPr>
      </w:pPr>
      <w:r w:rsidRPr="00F02046">
        <w:rPr>
          <w:rFonts w:hint="eastAsia"/>
          <w:bCs/>
          <w:color w:val="0070C0"/>
          <w:szCs w:val="22"/>
        </w:rPr>
        <w:t>（</w:t>
      </w:r>
      <w:r w:rsidRPr="00F02046">
        <w:rPr>
          <w:bCs/>
          <w:color w:val="0070C0"/>
          <w:szCs w:val="22"/>
        </w:rPr>
        <w:t>下記</w:t>
      </w:r>
      <w:r w:rsidRPr="00F02046">
        <w:rPr>
          <w:rFonts w:ascii="ＭＳ 明朝" w:hAnsi="ＭＳ 明朝" w:hint="eastAsia"/>
          <w:bCs/>
          <w:color w:val="0070C0"/>
          <w:szCs w:val="22"/>
        </w:rPr>
        <w:t>「</w:t>
      </w:r>
      <w:r w:rsidRPr="00F02046">
        <w:rPr>
          <w:rFonts w:ascii="ＭＳ 明朝" w:hAnsi="ＭＳ 明朝" w:hint="eastAsia"/>
          <w:color w:val="0070C0"/>
        </w:rPr>
        <w:t>計画書本文中の「項目」を削除・追加する方法」を</w:t>
      </w:r>
      <w:r w:rsidRPr="00F02046">
        <w:rPr>
          <w:bCs/>
          <w:color w:val="0070C0"/>
          <w:szCs w:val="22"/>
        </w:rPr>
        <w:t>参照</w:t>
      </w:r>
      <w:r w:rsidRPr="00F02046">
        <w:rPr>
          <w:rFonts w:hint="eastAsia"/>
          <w:bCs/>
          <w:color w:val="0070C0"/>
          <w:szCs w:val="22"/>
        </w:rPr>
        <w:t>）</w:t>
      </w:r>
    </w:p>
    <w:p w14:paraId="631964DA" w14:textId="77777777" w:rsidR="008F3CBC" w:rsidRPr="00F02046" w:rsidRDefault="008F3CBC" w:rsidP="008F3CBC">
      <w:pPr>
        <w:rPr>
          <w:bCs/>
          <w:color w:val="0070C0"/>
          <w:szCs w:val="22"/>
        </w:rPr>
      </w:pPr>
      <w:r w:rsidRPr="00F02046">
        <w:rPr>
          <w:rFonts w:hint="eastAsia"/>
          <w:bCs/>
          <w:color w:val="0070C0"/>
          <w:szCs w:val="22"/>
        </w:rPr>
        <w:t>→目次が自動更新される</w:t>
      </w:r>
    </w:p>
    <w:p w14:paraId="603EDDD4" w14:textId="77777777" w:rsidR="008F3CBC" w:rsidRPr="00F02046" w:rsidRDefault="008F3CBC" w:rsidP="008F3CBC">
      <w:pPr>
        <w:rPr>
          <w:bCs/>
          <w:color w:val="0070C0"/>
          <w:szCs w:val="22"/>
        </w:rPr>
      </w:pPr>
    </w:p>
    <w:p w14:paraId="66D0F7AA" w14:textId="77777777" w:rsidR="008F3CBC" w:rsidRPr="00F02046" w:rsidRDefault="008F3CBC" w:rsidP="008F3CBC">
      <w:pPr>
        <w:rPr>
          <w:bCs/>
          <w:color w:val="0070C0"/>
          <w:szCs w:val="22"/>
        </w:rPr>
      </w:pPr>
      <w:r w:rsidRPr="00F02046">
        <w:rPr>
          <w:rFonts w:hint="eastAsia"/>
          <w:bCs/>
          <w:color w:val="0070C0"/>
          <w:szCs w:val="22"/>
        </w:rPr>
        <w:t>※</w:t>
      </w:r>
      <w:r w:rsidRPr="00F02046">
        <w:rPr>
          <w:bCs/>
          <w:color w:val="0070C0"/>
          <w:szCs w:val="22"/>
        </w:rPr>
        <w:t>目次自動更新により目次ページ番号が右端から左端に</w:t>
      </w:r>
      <w:r w:rsidRPr="00F02046">
        <w:rPr>
          <w:rFonts w:hint="eastAsia"/>
          <w:bCs/>
          <w:color w:val="0070C0"/>
          <w:szCs w:val="22"/>
        </w:rPr>
        <w:t>移動し</w:t>
      </w:r>
      <w:r w:rsidRPr="00F02046">
        <w:rPr>
          <w:bCs/>
          <w:color w:val="0070C0"/>
          <w:szCs w:val="22"/>
        </w:rPr>
        <w:t>た場合、</w:t>
      </w:r>
    </w:p>
    <w:p w14:paraId="79BA12F1" w14:textId="77777777" w:rsidR="008F3CBC" w:rsidRPr="00F02046" w:rsidRDefault="008F3CBC" w:rsidP="008F3CBC">
      <w:pPr>
        <w:ind w:firstLineChars="100" w:firstLine="201"/>
        <w:rPr>
          <w:bCs/>
          <w:color w:val="0070C0"/>
          <w:szCs w:val="22"/>
        </w:rPr>
      </w:pPr>
      <w:r w:rsidRPr="00F02046">
        <w:rPr>
          <w:bCs/>
          <w:color w:val="0070C0"/>
          <w:szCs w:val="22"/>
        </w:rPr>
        <w:t>「</w:t>
      </w:r>
      <w:r w:rsidRPr="00F02046">
        <w:rPr>
          <w:bCs/>
          <w:color w:val="0070C0"/>
          <w:szCs w:val="22"/>
        </w:rPr>
        <w:t>TAB</w:t>
      </w:r>
      <w:r w:rsidRPr="00F02046">
        <w:rPr>
          <w:bCs/>
          <w:color w:val="0070C0"/>
          <w:szCs w:val="22"/>
        </w:rPr>
        <w:t>」キーでページ番号を右に寄せる</w:t>
      </w:r>
    </w:p>
    <w:p w14:paraId="72758DC0" w14:textId="77777777" w:rsidR="008F3CBC" w:rsidRPr="00F02046" w:rsidRDefault="008F3CBC" w:rsidP="008F3CBC">
      <w:pPr>
        <w:rPr>
          <w:bCs/>
          <w:color w:val="0070C0"/>
          <w:szCs w:val="22"/>
        </w:rPr>
      </w:pPr>
    </w:p>
    <w:p w14:paraId="22CBF5AA" w14:textId="77777777" w:rsidR="008F3CBC" w:rsidRPr="00F02046" w:rsidRDefault="008F3CBC" w:rsidP="008F3CBC">
      <w:pPr>
        <w:rPr>
          <w:color w:val="0070C0"/>
          <w:szCs w:val="22"/>
        </w:rPr>
      </w:pPr>
      <w:r w:rsidRPr="00F02046">
        <w:rPr>
          <w:rFonts w:hint="eastAsia"/>
          <w:color w:val="0070C0"/>
          <w:szCs w:val="22"/>
        </w:rPr>
        <w:t>※</w:t>
      </w:r>
      <w:r w:rsidRPr="00F02046">
        <w:rPr>
          <w:color w:val="0070C0"/>
          <w:szCs w:val="22"/>
        </w:rPr>
        <w:t>「校閲」</w:t>
      </w:r>
      <w:r w:rsidRPr="00F02046">
        <w:rPr>
          <w:rFonts w:hint="eastAsia"/>
          <w:color w:val="0070C0"/>
          <w:szCs w:val="22"/>
        </w:rPr>
        <w:t>タブ→</w:t>
      </w:r>
      <w:r w:rsidRPr="00F02046">
        <w:rPr>
          <w:color w:val="0070C0"/>
          <w:szCs w:val="22"/>
        </w:rPr>
        <w:t>「</w:t>
      </w:r>
      <w:r w:rsidRPr="00F02046">
        <w:rPr>
          <w:rFonts w:hint="eastAsia"/>
          <w:color w:val="0070C0"/>
          <w:szCs w:val="22"/>
        </w:rPr>
        <w:t>すべての</w:t>
      </w:r>
      <w:r w:rsidRPr="00F02046">
        <w:rPr>
          <w:color w:val="0070C0"/>
          <w:szCs w:val="22"/>
        </w:rPr>
        <w:t>変更履歴</w:t>
      </w:r>
      <w:r w:rsidRPr="00F02046">
        <w:rPr>
          <w:rFonts w:hint="eastAsia"/>
          <w:color w:val="0070C0"/>
          <w:szCs w:val="22"/>
        </w:rPr>
        <w:t>/</w:t>
      </w:r>
      <w:r w:rsidRPr="00F02046">
        <w:rPr>
          <w:rFonts w:hint="eastAsia"/>
          <w:color w:val="0070C0"/>
          <w:szCs w:val="22"/>
        </w:rPr>
        <w:t>コメントあり</w:t>
      </w:r>
      <w:r w:rsidRPr="00F02046">
        <w:rPr>
          <w:color w:val="0070C0"/>
          <w:szCs w:val="22"/>
        </w:rPr>
        <w:t>」</w:t>
      </w:r>
      <w:r w:rsidRPr="00F02046">
        <w:rPr>
          <w:rFonts w:hint="eastAsia"/>
          <w:color w:val="0070C0"/>
          <w:szCs w:val="22"/>
        </w:rPr>
        <w:t>の</w:t>
      </w:r>
      <w:r w:rsidRPr="00F02046">
        <w:rPr>
          <w:color w:val="0070C0"/>
          <w:szCs w:val="22"/>
        </w:rPr>
        <w:t>状態</w:t>
      </w:r>
      <w:r w:rsidRPr="00F02046">
        <w:rPr>
          <w:rFonts w:hint="eastAsia"/>
          <w:color w:val="0070C0"/>
          <w:szCs w:val="22"/>
        </w:rPr>
        <w:t>の場合、</w:t>
      </w:r>
    </w:p>
    <w:p w14:paraId="059C386D" w14:textId="77777777" w:rsidR="008F3CBC" w:rsidRPr="00F02046" w:rsidRDefault="008F3CBC" w:rsidP="008F3CBC">
      <w:pPr>
        <w:ind w:firstLineChars="100" w:firstLine="201"/>
        <w:rPr>
          <w:color w:val="0070C0"/>
          <w:szCs w:val="22"/>
        </w:rPr>
      </w:pPr>
      <w:r w:rsidRPr="00F02046">
        <w:rPr>
          <w:rFonts w:hint="eastAsia"/>
          <w:color w:val="0070C0"/>
          <w:szCs w:val="22"/>
        </w:rPr>
        <w:t>上記③の</w:t>
      </w:r>
      <w:r w:rsidRPr="00EA0F38">
        <w:rPr>
          <w:rFonts w:hint="eastAsia"/>
          <w:color w:val="0070C0"/>
          <w:szCs w:val="22"/>
        </w:rPr>
        <w:t>手順、</w:t>
      </w:r>
      <w:r w:rsidRPr="00F02046">
        <w:rPr>
          <w:color w:val="0070C0"/>
          <w:szCs w:val="22"/>
        </w:rPr>
        <w:t>目次ページ</w:t>
      </w:r>
      <w:r w:rsidRPr="00F02046">
        <w:rPr>
          <w:rFonts w:hint="eastAsia"/>
          <w:color w:val="0070C0"/>
          <w:szCs w:val="22"/>
        </w:rPr>
        <w:t>の網掛けの上</w:t>
      </w:r>
      <w:r w:rsidRPr="00F02046">
        <w:rPr>
          <w:color w:val="0070C0"/>
          <w:szCs w:val="22"/>
        </w:rPr>
        <w:t>で「右クリック」しても「フィールド更新」が表示されない。</w:t>
      </w:r>
    </w:p>
    <w:p w14:paraId="552D73E1" w14:textId="77777777" w:rsidR="008F3CBC" w:rsidRPr="00F02046" w:rsidRDefault="008F3CBC" w:rsidP="008F3CBC">
      <w:pPr>
        <w:rPr>
          <w:color w:val="0070C0"/>
          <w:szCs w:val="22"/>
        </w:rPr>
      </w:pPr>
      <w:r w:rsidRPr="00F02046">
        <w:rPr>
          <w:color w:val="0070C0"/>
          <w:szCs w:val="22"/>
        </w:rPr>
        <w:t>→</w:t>
      </w:r>
      <w:r w:rsidRPr="00F02046">
        <w:rPr>
          <w:color w:val="0070C0"/>
          <w:szCs w:val="22"/>
        </w:rPr>
        <w:t>「校閲」</w:t>
      </w:r>
      <w:r w:rsidRPr="00F02046">
        <w:rPr>
          <w:rFonts w:hint="eastAsia"/>
          <w:color w:val="0070C0"/>
          <w:szCs w:val="22"/>
        </w:rPr>
        <w:t>タブ</w:t>
      </w:r>
      <w:r w:rsidRPr="00F02046">
        <w:rPr>
          <w:color w:val="0070C0"/>
          <w:szCs w:val="22"/>
        </w:rPr>
        <w:t>「すべての変更履歴</w:t>
      </w:r>
      <w:r w:rsidRPr="00F02046">
        <w:rPr>
          <w:color w:val="0070C0"/>
          <w:szCs w:val="22"/>
        </w:rPr>
        <w:t>/</w:t>
      </w:r>
      <w:r w:rsidRPr="00F02046">
        <w:rPr>
          <w:color w:val="0070C0"/>
          <w:szCs w:val="22"/>
        </w:rPr>
        <w:t>コメントなし」とするか、</w:t>
      </w:r>
    </w:p>
    <w:p w14:paraId="4BC3671D" w14:textId="77777777" w:rsidR="008F3CBC" w:rsidRPr="00F02046" w:rsidRDefault="008F3CBC" w:rsidP="008F3CBC">
      <w:pPr>
        <w:ind w:firstLineChars="100" w:firstLine="201"/>
        <w:rPr>
          <w:color w:val="0070C0"/>
          <w:szCs w:val="22"/>
        </w:rPr>
      </w:pPr>
      <w:r w:rsidRPr="00F02046">
        <w:rPr>
          <w:rFonts w:hint="eastAsia"/>
          <w:color w:val="0070C0"/>
          <w:szCs w:val="22"/>
        </w:rPr>
        <w:t>履歴を消去（</w:t>
      </w:r>
      <w:r w:rsidRPr="00F02046">
        <w:rPr>
          <w:color w:val="0070C0"/>
          <w:szCs w:val="22"/>
        </w:rPr>
        <w:t>すべての変更</w:t>
      </w:r>
      <w:r w:rsidRPr="00F02046">
        <w:rPr>
          <w:rFonts w:hint="eastAsia"/>
          <w:color w:val="0070C0"/>
          <w:szCs w:val="22"/>
        </w:rPr>
        <w:t>を</w:t>
      </w:r>
      <w:r w:rsidRPr="00F02046">
        <w:rPr>
          <w:color w:val="0070C0"/>
          <w:szCs w:val="22"/>
        </w:rPr>
        <w:t>承諾</w:t>
      </w:r>
      <w:r w:rsidRPr="00F02046">
        <w:rPr>
          <w:rFonts w:hint="eastAsia"/>
          <w:color w:val="0070C0"/>
          <w:szCs w:val="22"/>
        </w:rPr>
        <w:t>）</w:t>
      </w:r>
      <w:r w:rsidRPr="00F02046">
        <w:rPr>
          <w:color w:val="0070C0"/>
          <w:szCs w:val="22"/>
        </w:rPr>
        <w:t>した</w:t>
      </w:r>
      <w:r w:rsidRPr="00F02046">
        <w:rPr>
          <w:rFonts w:hint="eastAsia"/>
          <w:color w:val="0070C0"/>
          <w:szCs w:val="22"/>
        </w:rPr>
        <w:t>後に、</w:t>
      </w:r>
      <w:r w:rsidRPr="00F02046">
        <w:rPr>
          <w:color w:val="0070C0"/>
          <w:szCs w:val="22"/>
        </w:rPr>
        <w:t>目次ページを更新する</w:t>
      </w:r>
    </w:p>
    <w:p w14:paraId="22579E5A" w14:textId="77777777" w:rsidR="008F3CBC" w:rsidRPr="00F02046" w:rsidRDefault="008F3CBC" w:rsidP="008F3CBC">
      <w:pPr>
        <w:rPr>
          <w:bCs/>
          <w:color w:val="0070C0"/>
          <w:szCs w:val="22"/>
        </w:rPr>
      </w:pPr>
    </w:p>
    <w:p w14:paraId="16629BDE" w14:textId="77777777" w:rsidR="008F3CBC" w:rsidRPr="00F02046" w:rsidRDefault="008F3CBC" w:rsidP="008F3CBC">
      <w:pPr>
        <w:rPr>
          <w:bCs/>
          <w:color w:val="0070C0"/>
          <w:szCs w:val="22"/>
        </w:rPr>
      </w:pPr>
    </w:p>
    <w:p w14:paraId="60025DD3" w14:textId="77777777" w:rsidR="008F3CBC" w:rsidRPr="00F02046" w:rsidRDefault="008F3CBC" w:rsidP="008F3CBC">
      <w:pPr>
        <w:rPr>
          <w:rFonts w:ascii="ＭＳ Ｐゴシック" w:eastAsia="ＭＳ Ｐゴシック" w:hAnsi="ＭＳ Ｐゴシック"/>
          <w:b/>
          <w:color w:val="0070C0"/>
        </w:rPr>
      </w:pPr>
      <w:r w:rsidRPr="00F02046">
        <w:rPr>
          <w:rFonts w:ascii="ＭＳ Ｐゴシック" w:eastAsia="ＭＳ Ｐゴシック" w:hAnsi="ＭＳ Ｐゴシック" w:hint="eastAsia"/>
          <w:b/>
          <w:color w:val="0070C0"/>
        </w:rPr>
        <w:t>■計画書本文中の「項目」を削除・追加する方法</w:t>
      </w:r>
    </w:p>
    <w:p w14:paraId="55D6611C" w14:textId="77777777" w:rsidR="008F3CBC" w:rsidRPr="00F02046" w:rsidRDefault="008F3CBC" w:rsidP="008F3CBC">
      <w:pPr>
        <w:rPr>
          <w:rFonts w:ascii="ＭＳ Ｐゴシック" w:eastAsia="ＭＳ Ｐゴシック" w:hAnsi="ＭＳ Ｐゴシック"/>
          <w:b/>
          <w:color w:val="0070C0"/>
          <w:szCs w:val="22"/>
        </w:rPr>
      </w:pPr>
    </w:p>
    <w:p w14:paraId="1C5859DF" w14:textId="77777777" w:rsidR="008F3CBC" w:rsidRPr="00F02046" w:rsidRDefault="008F3CBC" w:rsidP="008F3CBC">
      <w:pPr>
        <w:rPr>
          <w:color w:val="0070C0"/>
          <w:szCs w:val="22"/>
        </w:rPr>
      </w:pPr>
      <w:r w:rsidRPr="00F02046">
        <w:rPr>
          <w:rFonts w:ascii="ＭＳ Ｐゴシック" w:eastAsia="ＭＳ Ｐゴシック" w:hAnsi="ＭＳ Ｐゴシック"/>
          <w:b/>
          <w:color w:val="0070C0"/>
          <w:szCs w:val="22"/>
        </w:rPr>
        <w:t>○</w:t>
      </w:r>
      <w:r w:rsidRPr="00F02046">
        <w:rPr>
          <w:rFonts w:ascii="ＭＳ Ｐゴシック" w:eastAsia="ＭＳ Ｐゴシック" w:hAnsi="ＭＳ Ｐゴシック" w:hint="eastAsia"/>
          <w:b/>
          <w:color w:val="0070C0"/>
          <w:szCs w:val="22"/>
        </w:rPr>
        <w:t>本テンプレートの</w:t>
      </w:r>
      <w:r w:rsidRPr="00F02046">
        <w:rPr>
          <w:rFonts w:ascii="ＭＳ Ｐゴシック" w:eastAsia="ＭＳ Ｐゴシック" w:hAnsi="ＭＳ Ｐゴシック"/>
          <w:b/>
          <w:color w:val="0070C0"/>
          <w:szCs w:val="22"/>
        </w:rPr>
        <w:t>項目</w:t>
      </w:r>
      <w:r w:rsidRPr="00F02046">
        <w:rPr>
          <w:rFonts w:ascii="ＭＳ Ｐゴシック" w:eastAsia="ＭＳ Ｐゴシック" w:hAnsi="ＭＳ Ｐゴシック" w:hint="eastAsia"/>
          <w:b/>
          <w:color w:val="0070C0"/>
          <w:szCs w:val="22"/>
        </w:rPr>
        <w:t>を</w:t>
      </w:r>
      <w:r w:rsidRPr="00F02046">
        <w:rPr>
          <w:rFonts w:ascii="ＭＳ Ｐゴシック" w:eastAsia="ＭＳ Ｐゴシック" w:hAnsi="ＭＳ Ｐゴシック"/>
          <w:b/>
          <w:color w:val="0070C0"/>
          <w:szCs w:val="22"/>
        </w:rPr>
        <w:t>削除</w:t>
      </w:r>
      <w:r w:rsidRPr="00F02046">
        <w:rPr>
          <w:rFonts w:ascii="ＭＳ Ｐゴシック" w:eastAsia="ＭＳ Ｐゴシック" w:hAnsi="ＭＳ Ｐゴシック" w:hint="eastAsia"/>
          <w:b/>
          <w:color w:val="0070C0"/>
          <w:szCs w:val="22"/>
        </w:rPr>
        <w:t>する場合</w:t>
      </w:r>
    </w:p>
    <w:p w14:paraId="047C8CAB" w14:textId="77777777" w:rsidR="008F3CBC" w:rsidRPr="00F02046" w:rsidRDefault="008F3CBC" w:rsidP="008F3CBC">
      <w:pPr>
        <w:ind w:firstLineChars="100" w:firstLine="201"/>
        <w:rPr>
          <w:color w:val="0070C0"/>
          <w:kern w:val="0"/>
          <w:szCs w:val="22"/>
        </w:rPr>
      </w:pPr>
      <w:r w:rsidRPr="00F02046">
        <w:rPr>
          <w:color w:val="0070C0"/>
          <w:szCs w:val="22"/>
        </w:rPr>
        <w:t>本文中の項目と記載文章を削除する</w:t>
      </w:r>
    </w:p>
    <w:p w14:paraId="392D28A1" w14:textId="77777777" w:rsidR="008F3CBC" w:rsidRPr="00F02046" w:rsidRDefault="008F3CBC" w:rsidP="008F3CBC">
      <w:pPr>
        <w:rPr>
          <w:color w:val="0070C0"/>
          <w:szCs w:val="22"/>
        </w:rPr>
      </w:pPr>
      <w:r w:rsidRPr="00F02046">
        <w:rPr>
          <w:color w:val="0070C0"/>
          <w:szCs w:val="22"/>
        </w:rPr>
        <w:t>→</w:t>
      </w:r>
      <w:r w:rsidRPr="00F02046">
        <w:rPr>
          <w:color w:val="0070C0"/>
          <w:szCs w:val="22"/>
        </w:rPr>
        <w:t>削除すると次項目以降の項目番号が自動で前倒しされる</w:t>
      </w:r>
    </w:p>
    <w:p w14:paraId="147C7E49" w14:textId="77777777" w:rsidR="008F3CBC" w:rsidRPr="00F02046" w:rsidRDefault="008F3CBC" w:rsidP="008F3CBC">
      <w:pPr>
        <w:rPr>
          <w:color w:val="0070C0"/>
          <w:szCs w:val="22"/>
        </w:rPr>
      </w:pPr>
      <w:r w:rsidRPr="00F02046">
        <w:rPr>
          <w:color w:val="0070C0"/>
          <w:szCs w:val="22"/>
        </w:rPr>
        <w:t>→</w:t>
      </w:r>
      <w:r w:rsidRPr="00F02046">
        <w:rPr>
          <w:color w:val="0070C0"/>
          <w:szCs w:val="22"/>
        </w:rPr>
        <w:t>目次</w:t>
      </w:r>
      <w:r w:rsidRPr="00F02046">
        <w:rPr>
          <w:bCs/>
          <w:color w:val="0070C0"/>
          <w:szCs w:val="22"/>
        </w:rPr>
        <w:t>「フィールド更新</w:t>
      </w:r>
      <w:r w:rsidRPr="00F02046">
        <w:rPr>
          <w:bCs/>
          <w:color w:val="0070C0"/>
          <w:szCs w:val="22"/>
        </w:rPr>
        <w:t>(</w:t>
      </w:r>
      <w:r w:rsidRPr="00F02046">
        <w:rPr>
          <w:bCs/>
          <w:color w:val="0070C0"/>
          <w:szCs w:val="22"/>
          <w:u w:val="single"/>
        </w:rPr>
        <w:t>U</w:t>
      </w:r>
      <w:r w:rsidRPr="00F02046">
        <w:rPr>
          <w:bCs/>
          <w:color w:val="0070C0"/>
          <w:szCs w:val="22"/>
        </w:rPr>
        <w:t>)</w:t>
      </w:r>
      <w:r w:rsidRPr="00F02046">
        <w:rPr>
          <w:bCs/>
          <w:color w:val="0070C0"/>
          <w:szCs w:val="22"/>
        </w:rPr>
        <w:t>」</w:t>
      </w:r>
      <w:r w:rsidRPr="00F02046">
        <w:rPr>
          <w:rFonts w:hint="eastAsia"/>
          <w:bCs/>
          <w:color w:val="0070C0"/>
          <w:szCs w:val="22"/>
        </w:rPr>
        <w:t xml:space="preserve">　</w:t>
      </w:r>
      <w:r w:rsidRPr="00F02046">
        <w:rPr>
          <w:color w:val="0070C0"/>
          <w:szCs w:val="22"/>
        </w:rPr>
        <w:t>→</w:t>
      </w:r>
      <w:r w:rsidRPr="00F02046">
        <w:rPr>
          <w:rFonts w:hint="eastAsia"/>
          <w:color w:val="0070C0"/>
          <w:szCs w:val="22"/>
        </w:rPr>
        <w:t>「</w:t>
      </w:r>
      <w:r w:rsidRPr="00F02046">
        <w:rPr>
          <w:bCs/>
          <w:color w:val="0070C0"/>
          <w:szCs w:val="22"/>
        </w:rPr>
        <w:t>目次をすべて更新する</w:t>
      </w:r>
      <w:r w:rsidRPr="00F02046">
        <w:rPr>
          <w:bCs/>
          <w:color w:val="0070C0"/>
          <w:szCs w:val="22"/>
        </w:rPr>
        <w:t>(</w:t>
      </w:r>
      <w:r w:rsidRPr="00F02046">
        <w:rPr>
          <w:bCs/>
          <w:color w:val="0070C0"/>
          <w:szCs w:val="22"/>
          <w:u w:val="single"/>
        </w:rPr>
        <w:t>E</w:t>
      </w:r>
      <w:r w:rsidRPr="00F02046">
        <w:rPr>
          <w:bCs/>
          <w:color w:val="0070C0"/>
          <w:szCs w:val="22"/>
        </w:rPr>
        <w:t>)</w:t>
      </w:r>
      <w:r w:rsidRPr="00F02046">
        <w:rPr>
          <w:rFonts w:hint="eastAsia"/>
          <w:bCs/>
          <w:color w:val="0070C0"/>
          <w:szCs w:val="22"/>
        </w:rPr>
        <w:t>」</w:t>
      </w:r>
    </w:p>
    <w:p w14:paraId="0705692D" w14:textId="77777777" w:rsidR="008F3CBC" w:rsidRPr="00F02046" w:rsidRDefault="008F3CBC" w:rsidP="008F3CBC">
      <w:pPr>
        <w:rPr>
          <w:color w:val="0070C0"/>
          <w:szCs w:val="22"/>
        </w:rPr>
      </w:pPr>
    </w:p>
    <w:p w14:paraId="75A08EBA" w14:textId="77777777" w:rsidR="008F3CBC" w:rsidRPr="00F02046" w:rsidRDefault="008F3CBC" w:rsidP="008F3CBC">
      <w:pPr>
        <w:rPr>
          <w:color w:val="0070C0"/>
          <w:szCs w:val="22"/>
        </w:rPr>
      </w:pPr>
      <w:r w:rsidRPr="00F02046">
        <w:rPr>
          <w:rFonts w:ascii="ＭＳ Ｐゴシック" w:eastAsia="ＭＳ Ｐゴシック" w:hAnsi="ＭＳ Ｐゴシック"/>
          <w:b/>
          <w:color w:val="0070C0"/>
          <w:szCs w:val="22"/>
        </w:rPr>
        <w:t>○</w:t>
      </w:r>
      <w:r w:rsidRPr="00F02046">
        <w:rPr>
          <w:rFonts w:ascii="ＭＳ Ｐゴシック" w:eastAsia="ＭＳ Ｐゴシック" w:hAnsi="ＭＳ Ｐゴシック" w:hint="eastAsia"/>
          <w:b/>
          <w:color w:val="0070C0"/>
          <w:szCs w:val="22"/>
        </w:rPr>
        <w:t>本テンプレートの</w:t>
      </w:r>
      <w:r w:rsidRPr="00F02046">
        <w:rPr>
          <w:rFonts w:ascii="ＭＳ Ｐゴシック" w:eastAsia="ＭＳ Ｐゴシック" w:hAnsi="ＭＳ Ｐゴシック"/>
          <w:b/>
          <w:color w:val="0070C0"/>
          <w:szCs w:val="22"/>
        </w:rPr>
        <w:t>項目</w:t>
      </w:r>
      <w:r w:rsidRPr="00F02046">
        <w:rPr>
          <w:rFonts w:ascii="ＭＳ Ｐゴシック" w:eastAsia="ＭＳ Ｐゴシック" w:hAnsi="ＭＳ Ｐゴシック" w:hint="eastAsia"/>
          <w:b/>
          <w:color w:val="0070C0"/>
          <w:szCs w:val="22"/>
        </w:rPr>
        <w:t>を</w:t>
      </w:r>
      <w:r w:rsidRPr="00F02046">
        <w:rPr>
          <w:rFonts w:ascii="ＭＳ Ｐゴシック" w:eastAsia="ＭＳ Ｐゴシック" w:hAnsi="ＭＳ Ｐゴシック"/>
          <w:b/>
          <w:color w:val="0070C0"/>
          <w:szCs w:val="22"/>
        </w:rPr>
        <w:t>追加</w:t>
      </w:r>
      <w:r w:rsidRPr="00F02046">
        <w:rPr>
          <w:rFonts w:ascii="ＭＳ Ｐゴシック" w:eastAsia="ＭＳ Ｐゴシック" w:hAnsi="ＭＳ Ｐゴシック" w:hint="eastAsia"/>
          <w:b/>
          <w:color w:val="0070C0"/>
          <w:szCs w:val="22"/>
        </w:rPr>
        <w:t>する場合／</w:t>
      </w:r>
      <w:r w:rsidRPr="00F02046">
        <w:rPr>
          <w:rFonts w:ascii="ＭＳ Ｐゴシック" w:eastAsia="ＭＳ Ｐゴシック" w:hAnsi="ＭＳ Ｐゴシック"/>
          <w:b/>
          <w:color w:val="0070C0"/>
          <w:szCs w:val="22"/>
        </w:rPr>
        <w:t>項目枝番</w:t>
      </w:r>
      <w:r w:rsidRPr="00F02046">
        <w:rPr>
          <w:rFonts w:ascii="ＭＳ Ｐゴシック" w:eastAsia="ＭＳ Ｐゴシック" w:hAnsi="ＭＳ Ｐゴシック" w:hint="eastAsia"/>
          <w:b/>
          <w:color w:val="0070C0"/>
          <w:szCs w:val="22"/>
        </w:rPr>
        <w:t>を</w:t>
      </w:r>
      <w:r w:rsidRPr="00F02046">
        <w:rPr>
          <w:rFonts w:ascii="ＭＳ Ｐゴシック" w:eastAsia="ＭＳ Ｐゴシック" w:hAnsi="ＭＳ Ｐゴシック"/>
          <w:b/>
          <w:color w:val="0070C0"/>
          <w:szCs w:val="22"/>
        </w:rPr>
        <w:t>追加</w:t>
      </w:r>
      <w:r w:rsidRPr="00F02046">
        <w:rPr>
          <w:rFonts w:ascii="ＭＳ Ｐゴシック" w:eastAsia="ＭＳ Ｐゴシック" w:hAnsi="ＭＳ Ｐゴシック" w:hint="eastAsia"/>
          <w:b/>
          <w:color w:val="0070C0"/>
          <w:szCs w:val="22"/>
        </w:rPr>
        <w:t>する場合</w:t>
      </w:r>
    </w:p>
    <w:p w14:paraId="2B907C4B" w14:textId="77777777" w:rsidR="008F3CBC" w:rsidRPr="00F02046" w:rsidRDefault="008F3CBC" w:rsidP="008F3CBC">
      <w:pPr>
        <w:ind w:firstLineChars="100" w:firstLine="201"/>
        <w:rPr>
          <w:color w:val="0070C0"/>
          <w:szCs w:val="22"/>
        </w:rPr>
      </w:pPr>
      <w:r w:rsidRPr="00F02046">
        <w:rPr>
          <w:rFonts w:hint="eastAsia"/>
          <w:color w:val="0070C0"/>
          <w:szCs w:val="22"/>
        </w:rPr>
        <w:t>テンプレート</w:t>
      </w:r>
      <w:r w:rsidRPr="00F02046">
        <w:rPr>
          <w:color w:val="0070C0"/>
          <w:szCs w:val="22"/>
        </w:rPr>
        <w:t>の他の箇所で</w:t>
      </w:r>
      <w:r w:rsidRPr="00F02046">
        <w:rPr>
          <w:rFonts w:hint="eastAsia"/>
          <w:color w:val="0070C0"/>
          <w:szCs w:val="22"/>
        </w:rPr>
        <w:t>、</w:t>
      </w:r>
      <w:r w:rsidRPr="00F02046">
        <w:rPr>
          <w:color w:val="0070C0"/>
          <w:szCs w:val="22"/>
        </w:rPr>
        <w:t>同じ</w:t>
      </w:r>
      <w:r w:rsidRPr="00F02046">
        <w:rPr>
          <w:rFonts w:hint="eastAsia"/>
          <w:color w:val="0070C0"/>
          <w:szCs w:val="22"/>
        </w:rPr>
        <w:t>レベルの項目／</w:t>
      </w:r>
      <w:r w:rsidRPr="00F02046">
        <w:rPr>
          <w:color w:val="0070C0"/>
          <w:szCs w:val="22"/>
        </w:rPr>
        <w:t>枝番項目を「コピー」する</w:t>
      </w:r>
    </w:p>
    <w:p w14:paraId="60FD1380" w14:textId="77777777" w:rsidR="008F3CBC" w:rsidRPr="00F02046" w:rsidRDefault="008F3CBC" w:rsidP="008F3CBC">
      <w:pPr>
        <w:ind w:firstLineChars="100" w:firstLine="201"/>
        <w:rPr>
          <w:color w:val="0070C0"/>
          <w:szCs w:val="22"/>
        </w:rPr>
      </w:pPr>
      <w:r w:rsidRPr="00F02046">
        <w:rPr>
          <w:color w:val="0070C0"/>
          <w:szCs w:val="22"/>
        </w:rPr>
        <w:t>（</w:t>
      </w:r>
      <w:r w:rsidRPr="00F02046">
        <w:rPr>
          <w:rFonts w:hint="eastAsia"/>
          <w:color w:val="0070C0"/>
          <w:szCs w:val="22"/>
        </w:rPr>
        <w:t>●</w:t>
      </w:r>
      <w:r w:rsidRPr="00F02046">
        <w:rPr>
          <w:color w:val="0070C0"/>
          <w:szCs w:val="22"/>
        </w:rPr>
        <w:t>.</w:t>
      </w:r>
      <w:r w:rsidRPr="00F02046">
        <w:rPr>
          <w:color w:val="0070C0"/>
          <w:szCs w:val="22"/>
        </w:rPr>
        <w:t>を追加したい場合、他の箇所の</w:t>
      </w:r>
      <w:r w:rsidRPr="00F02046">
        <w:rPr>
          <w:rFonts w:hint="eastAsia"/>
          <w:color w:val="0070C0"/>
          <w:szCs w:val="22"/>
        </w:rPr>
        <w:t>●</w:t>
      </w:r>
      <w:r w:rsidRPr="00F02046">
        <w:rPr>
          <w:color w:val="0070C0"/>
          <w:szCs w:val="22"/>
        </w:rPr>
        <w:t>.</w:t>
      </w:r>
      <w:r w:rsidRPr="00F02046">
        <w:rPr>
          <w:color w:val="0070C0"/>
          <w:szCs w:val="22"/>
        </w:rPr>
        <w:t>をコピー、</w:t>
      </w:r>
      <w:r w:rsidRPr="00F02046">
        <w:rPr>
          <w:rFonts w:hint="eastAsia"/>
          <w:color w:val="0070C0"/>
          <w:szCs w:val="22"/>
        </w:rPr>
        <w:t>●</w:t>
      </w:r>
      <w:r w:rsidRPr="00F02046">
        <w:rPr>
          <w:color w:val="0070C0"/>
          <w:szCs w:val="22"/>
        </w:rPr>
        <w:t>.1.</w:t>
      </w:r>
      <w:r w:rsidRPr="00F02046">
        <w:rPr>
          <w:color w:val="0070C0"/>
          <w:szCs w:val="22"/>
        </w:rPr>
        <w:t>を追加したい場合、他の箇所の</w:t>
      </w:r>
      <w:r w:rsidRPr="00F02046">
        <w:rPr>
          <w:rFonts w:hint="eastAsia"/>
          <w:color w:val="0070C0"/>
          <w:szCs w:val="22"/>
        </w:rPr>
        <w:t>●</w:t>
      </w:r>
      <w:r w:rsidRPr="00F02046">
        <w:rPr>
          <w:color w:val="0070C0"/>
          <w:szCs w:val="22"/>
        </w:rPr>
        <w:t>.1.</w:t>
      </w:r>
      <w:r w:rsidRPr="00F02046">
        <w:rPr>
          <w:color w:val="0070C0"/>
          <w:szCs w:val="22"/>
        </w:rPr>
        <w:t>をコピー）</w:t>
      </w:r>
    </w:p>
    <w:p w14:paraId="67E1EF90" w14:textId="77777777" w:rsidR="008F3CBC" w:rsidRPr="00F02046" w:rsidRDefault="008F3CBC" w:rsidP="008F3CBC">
      <w:pPr>
        <w:rPr>
          <w:color w:val="0070C0"/>
          <w:szCs w:val="22"/>
        </w:rPr>
      </w:pPr>
      <w:r w:rsidRPr="00F02046">
        <w:rPr>
          <w:color w:val="0070C0"/>
          <w:szCs w:val="22"/>
        </w:rPr>
        <w:t>→</w:t>
      </w:r>
      <w:r w:rsidRPr="00F02046">
        <w:rPr>
          <w:rFonts w:hint="eastAsia"/>
          <w:color w:val="0070C0"/>
          <w:szCs w:val="22"/>
        </w:rPr>
        <w:t>項目／項目</w:t>
      </w:r>
      <w:r w:rsidRPr="00F02046">
        <w:rPr>
          <w:color w:val="0070C0"/>
          <w:szCs w:val="22"/>
        </w:rPr>
        <w:t>枝番を追加したい箇所に「貼り付け（ペースト）」する</w:t>
      </w:r>
    </w:p>
    <w:p w14:paraId="61B04DE3" w14:textId="77777777" w:rsidR="008F3CBC" w:rsidRPr="00F02046" w:rsidRDefault="008F3CBC" w:rsidP="008F3CBC">
      <w:pPr>
        <w:rPr>
          <w:color w:val="0070C0"/>
          <w:szCs w:val="22"/>
        </w:rPr>
      </w:pPr>
      <w:r w:rsidRPr="00F02046">
        <w:rPr>
          <w:color w:val="0070C0"/>
          <w:szCs w:val="22"/>
        </w:rPr>
        <w:t>→</w:t>
      </w:r>
      <w:r w:rsidRPr="00F02046">
        <w:rPr>
          <w:color w:val="0070C0"/>
          <w:szCs w:val="22"/>
        </w:rPr>
        <w:t>自動で</w:t>
      </w:r>
      <w:r w:rsidRPr="00F02046">
        <w:rPr>
          <w:rFonts w:hint="eastAsia"/>
          <w:color w:val="0070C0"/>
          <w:szCs w:val="22"/>
        </w:rPr>
        <w:t>「●」</w:t>
      </w:r>
      <w:r w:rsidRPr="00F02046">
        <w:rPr>
          <w:color w:val="0070C0"/>
          <w:szCs w:val="22"/>
        </w:rPr>
        <w:t>「</w:t>
      </w:r>
      <w:r w:rsidRPr="00F02046">
        <w:rPr>
          <w:rFonts w:hint="eastAsia"/>
          <w:color w:val="0070C0"/>
          <w:szCs w:val="22"/>
        </w:rPr>
        <w:t>●</w:t>
      </w:r>
      <w:r w:rsidRPr="00F02046">
        <w:rPr>
          <w:rFonts w:hint="eastAsia"/>
          <w:color w:val="0070C0"/>
          <w:szCs w:val="22"/>
        </w:rPr>
        <w:t>.</w:t>
      </w:r>
      <w:r w:rsidRPr="00F02046">
        <w:rPr>
          <w:color w:val="0070C0"/>
          <w:szCs w:val="22"/>
        </w:rPr>
        <w:t>１」など見合った枝番が振られる</w:t>
      </w:r>
    </w:p>
    <w:p w14:paraId="43A8F0DB" w14:textId="77777777" w:rsidR="008F3CBC" w:rsidRPr="00F02046" w:rsidRDefault="008F3CBC" w:rsidP="008F3CBC">
      <w:pPr>
        <w:rPr>
          <w:bCs/>
          <w:color w:val="0070C0"/>
          <w:szCs w:val="22"/>
        </w:rPr>
      </w:pPr>
      <w:r w:rsidRPr="00F02046">
        <w:rPr>
          <w:color w:val="0070C0"/>
          <w:szCs w:val="22"/>
        </w:rPr>
        <w:t>→</w:t>
      </w:r>
      <w:r w:rsidRPr="00F02046">
        <w:rPr>
          <w:color w:val="0070C0"/>
          <w:szCs w:val="22"/>
        </w:rPr>
        <w:t>目次</w:t>
      </w:r>
      <w:r w:rsidRPr="00F02046">
        <w:rPr>
          <w:bCs/>
          <w:color w:val="0070C0"/>
          <w:szCs w:val="22"/>
        </w:rPr>
        <w:t>「フィールド更新</w:t>
      </w:r>
      <w:r w:rsidRPr="00F02046">
        <w:rPr>
          <w:bCs/>
          <w:color w:val="0070C0"/>
          <w:szCs w:val="22"/>
        </w:rPr>
        <w:t>(</w:t>
      </w:r>
      <w:r w:rsidRPr="00F02046">
        <w:rPr>
          <w:bCs/>
          <w:color w:val="0070C0"/>
          <w:szCs w:val="22"/>
          <w:u w:val="single"/>
        </w:rPr>
        <w:t>U</w:t>
      </w:r>
      <w:r w:rsidRPr="00F02046">
        <w:rPr>
          <w:bCs/>
          <w:color w:val="0070C0"/>
          <w:szCs w:val="22"/>
        </w:rPr>
        <w:t>)</w:t>
      </w:r>
      <w:r w:rsidRPr="00F02046">
        <w:rPr>
          <w:bCs/>
          <w:color w:val="0070C0"/>
          <w:szCs w:val="22"/>
        </w:rPr>
        <w:t>」</w:t>
      </w:r>
    </w:p>
    <w:p w14:paraId="432CD0E8" w14:textId="77777777" w:rsidR="008F3CBC" w:rsidRPr="00F02046" w:rsidRDefault="008F3CBC" w:rsidP="008F3CBC">
      <w:pPr>
        <w:rPr>
          <w:bCs/>
          <w:color w:val="0070C0"/>
          <w:szCs w:val="22"/>
        </w:rPr>
      </w:pPr>
      <w:r w:rsidRPr="00F02046">
        <w:rPr>
          <w:color w:val="0070C0"/>
          <w:szCs w:val="22"/>
        </w:rPr>
        <w:t>→</w:t>
      </w:r>
      <w:r w:rsidRPr="00F02046">
        <w:rPr>
          <w:rFonts w:hint="eastAsia"/>
          <w:color w:val="0070C0"/>
          <w:szCs w:val="22"/>
        </w:rPr>
        <w:t>「</w:t>
      </w:r>
      <w:r w:rsidRPr="00F02046">
        <w:rPr>
          <w:bCs/>
          <w:color w:val="0070C0"/>
          <w:szCs w:val="22"/>
        </w:rPr>
        <w:t>目次をすべて更新する</w:t>
      </w:r>
      <w:r w:rsidRPr="00F02046">
        <w:rPr>
          <w:bCs/>
          <w:color w:val="0070C0"/>
          <w:szCs w:val="22"/>
        </w:rPr>
        <w:t>(</w:t>
      </w:r>
      <w:r w:rsidRPr="00F02046">
        <w:rPr>
          <w:bCs/>
          <w:color w:val="0070C0"/>
          <w:szCs w:val="22"/>
          <w:u w:val="single"/>
        </w:rPr>
        <w:t>E</w:t>
      </w:r>
      <w:r w:rsidRPr="00F02046">
        <w:rPr>
          <w:bCs/>
          <w:color w:val="0070C0"/>
          <w:szCs w:val="22"/>
        </w:rPr>
        <w:t>)</w:t>
      </w:r>
      <w:r w:rsidRPr="00F02046">
        <w:rPr>
          <w:rFonts w:hint="eastAsia"/>
          <w:bCs/>
          <w:color w:val="0070C0"/>
          <w:szCs w:val="22"/>
        </w:rPr>
        <w:t>」</w:t>
      </w:r>
    </w:p>
    <w:p w14:paraId="29573BD5" w14:textId="77777777" w:rsidR="008F3CBC" w:rsidRPr="00F02046" w:rsidRDefault="008F3CBC" w:rsidP="008F3CBC">
      <w:pPr>
        <w:rPr>
          <w:color w:val="0070C0"/>
          <w:szCs w:val="22"/>
        </w:rPr>
      </w:pPr>
      <w:r w:rsidRPr="00F02046">
        <w:rPr>
          <w:color w:val="0070C0"/>
          <w:szCs w:val="22"/>
        </w:rPr>
        <w:t>→</w:t>
      </w:r>
      <w:r w:rsidRPr="00F02046">
        <w:rPr>
          <w:color w:val="0070C0"/>
          <w:szCs w:val="22"/>
        </w:rPr>
        <w:t>追加</w:t>
      </w:r>
      <w:r w:rsidRPr="00F02046">
        <w:rPr>
          <w:rFonts w:hint="eastAsia"/>
          <w:color w:val="0070C0"/>
          <w:szCs w:val="22"/>
        </w:rPr>
        <w:t>した</w:t>
      </w:r>
      <w:r w:rsidRPr="00F02046">
        <w:rPr>
          <w:color w:val="0070C0"/>
          <w:szCs w:val="22"/>
        </w:rPr>
        <w:t>項目</w:t>
      </w:r>
      <w:r w:rsidRPr="00F02046">
        <w:rPr>
          <w:rFonts w:hint="eastAsia"/>
          <w:color w:val="0070C0"/>
          <w:szCs w:val="22"/>
        </w:rPr>
        <w:t>／</w:t>
      </w:r>
      <w:r w:rsidRPr="00F02046">
        <w:rPr>
          <w:color w:val="0070C0"/>
          <w:szCs w:val="22"/>
        </w:rPr>
        <w:t>項目枝番が</w:t>
      </w:r>
      <w:r w:rsidRPr="00F02046">
        <w:rPr>
          <w:rFonts w:hint="eastAsia"/>
          <w:color w:val="0070C0"/>
          <w:szCs w:val="22"/>
        </w:rPr>
        <w:t>目次に</w:t>
      </w:r>
      <w:r w:rsidRPr="00F02046">
        <w:rPr>
          <w:color w:val="0070C0"/>
          <w:szCs w:val="22"/>
        </w:rPr>
        <w:t>追加される</w:t>
      </w:r>
    </w:p>
    <w:p w14:paraId="129F3545" w14:textId="77777777" w:rsidR="008F3CBC" w:rsidRPr="00F02046" w:rsidRDefault="008F3CBC" w:rsidP="008F3CBC">
      <w:pPr>
        <w:rPr>
          <w:color w:val="0070C0"/>
          <w:szCs w:val="22"/>
        </w:rPr>
      </w:pPr>
    </w:p>
    <w:p w14:paraId="00CB5836" w14:textId="77777777" w:rsidR="008F3CBC" w:rsidRPr="00AB45A3" w:rsidRDefault="008F3CBC" w:rsidP="008F3CBC">
      <w:pPr>
        <w:rPr>
          <w:color w:val="FF0000"/>
          <w:szCs w:val="22"/>
        </w:rPr>
      </w:pPr>
      <w:r w:rsidRPr="00AB45A3">
        <w:rPr>
          <w:rFonts w:ascii="ＭＳ Ｐゴシック" w:eastAsia="ＭＳ Ｐゴシック" w:hAnsi="ＭＳ Ｐゴシック" w:hint="eastAsia"/>
          <w:b/>
          <w:color w:val="FF0000"/>
          <w:szCs w:val="22"/>
        </w:rPr>
        <w:t>（本頁は作成時に削除すること）</w:t>
      </w:r>
    </w:p>
    <w:p w14:paraId="1403AF51" w14:textId="77777777" w:rsidR="008F3CBC" w:rsidRPr="00AB45A3" w:rsidRDefault="008F3CBC" w:rsidP="008F3CBC">
      <w:pPr>
        <w:pStyle w:val="ad"/>
        <w:tabs>
          <w:tab w:val="clear" w:pos="4252"/>
          <w:tab w:val="clear" w:pos="8504"/>
          <w:tab w:val="left" w:pos="975"/>
        </w:tabs>
        <w:snapToGrid/>
        <w:rPr>
          <w:color w:val="FF0000"/>
        </w:rPr>
        <w:sectPr w:rsidR="008F3CBC" w:rsidRPr="00AB45A3" w:rsidSect="00704A7E">
          <w:headerReference w:type="first" r:id="rId9"/>
          <w:pgSz w:w="11906" w:h="16838" w:code="9"/>
          <w:pgMar w:top="851" w:right="851" w:bottom="851" w:left="851" w:header="454" w:footer="397" w:gutter="0"/>
          <w:cols w:space="425"/>
          <w:titlePg/>
          <w:docGrid w:type="linesAndChars" w:linePitch="331" w:charSpace="-3935"/>
        </w:sectPr>
      </w:pPr>
    </w:p>
    <w:p w14:paraId="6C696388" w14:textId="77777777" w:rsidR="001546F1" w:rsidRPr="008926B3" w:rsidRDefault="00662964" w:rsidP="002F503C">
      <w:pPr>
        <w:pStyle w:val="1"/>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1327232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662964">
        <w:rPr>
          <w:rFonts w:hint="eastAsia"/>
        </w:rPr>
        <w:lastRenderedPageBreak/>
        <w:t>概要</w:t>
      </w:r>
      <w:bookmarkEnd w:id="250"/>
    </w:p>
    <w:p w14:paraId="221C4B16"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シェーマ</w:t>
      </w:r>
    </w:p>
    <w:p w14:paraId="327951CD" w14:textId="77777777" w:rsidR="006A3DB9" w:rsidRPr="00F02046" w:rsidRDefault="00BF0300" w:rsidP="00A83BCE">
      <w:pPr>
        <w:autoSpaceDE w:val="0"/>
        <w:autoSpaceDN w:val="0"/>
        <w:adjustRightInd w:val="0"/>
        <w:rPr>
          <w:rFonts w:ascii="ＭＳ 明朝" w:hAnsi="ＭＳ 明朝" w:cs="-Ｓ"/>
          <w:color w:val="0070C0"/>
          <w:kern w:val="0"/>
          <w:szCs w:val="22"/>
        </w:rPr>
      </w:pPr>
      <w:r w:rsidRPr="00F02046">
        <w:rPr>
          <w:rFonts w:ascii="ＭＳ 明朝" w:hAnsi="ＭＳ 明朝" w:cs="-Ｓ" w:hint="eastAsia"/>
          <w:color w:val="0070C0"/>
          <w:kern w:val="0"/>
          <w:szCs w:val="22"/>
        </w:rPr>
        <w:t>・</w:t>
      </w:r>
      <w:r w:rsidR="006A3DB9" w:rsidRPr="00F02046">
        <w:rPr>
          <w:rFonts w:ascii="ＭＳ 明朝" w:hAnsi="ＭＳ 明朝" w:cs="-Ｓ" w:hint="eastAsia"/>
          <w:color w:val="0070C0"/>
          <w:kern w:val="0"/>
          <w:szCs w:val="22"/>
        </w:rPr>
        <w:t>研究</w:t>
      </w:r>
      <w:r w:rsidR="006A3DB9" w:rsidRPr="00F02046">
        <w:rPr>
          <w:rFonts w:ascii="ＭＳ 明朝" w:hAnsi="ＭＳ 明朝" w:cs="ＭＳ" w:hint="eastAsia"/>
          <w:color w:val="0070C0"/>
          <w:kern w:val="0"/>
          <w:szCs w:val="22"/>
        </w:rPr>
        <w:t>概要を判りやすく図示したシェーマ</w:t>
      </w:r>
      <w:r w:rsidR="00FF09DB" w:rsidRPr="00F02046">
        <w:rPr>
          <w:rFonts w:ascii="ＭＳ 明朝" w:hAnsi="ＭＳ 明朝" w:cs="ＭＳ" w:hint="eastAsia"/>
          <w:color w:val="0070C0"/>
          <w:kern w:val="0"/>
          <w:szCs w:val="22"/>
        </w:rPr>
        <w:t>（群の割付フロー等）</w:t>
      </w:r>
      <w:r w:rsidR="006A3DB9" w:rsidRPr="00F02046">
        <w:rPr>
          <w:rFonts w:ascii="ＭＳ 明朝" w:hAnsi="ＭＳ 明朝" w:cs="ＭＳ" w:hint="eastAsia"/>
          <w:color w:val="0070C0"/>
          <w:kern w:val="0"/>
          <w:szCs w:val="22"/>
        </w:rPr>
        <w:t>を付す。</w:t>
      </w:r>
    </w:p>
    <w:p w14:paraId="7343F1E6" w14:textId="77777777" w:rsidR="006A3DB9" w:rsidRPr="00DE500D" w:rsidRDefault="006A3DB9" w:rsidP="00A83BCE">
      <w:pPr>
        <w:autoSpaceDE w:val="0"/>
        <w:autoSpaceDN w:val="0"/>
        <w:adjustRightInd w:val="0"/>
        <w:rPr>
          <w:rFonts w:ascii="ＭＳ Ｐゴシック" w:eastAsia="ＭＳ Ｐゴシック" w:hAnsi="ＭＳ Ｐゴシック" w:cs="-Ｓ"/>
          <w:b/>
          <w:kern w:val="0"/>
          <w:sz w:val="24"/>
          <w:szCs w:val="24"/>
        </w:rPr>
      </w:pPr>
    </w:p>
    <w:p w14:paraId="10A3E8E3"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目的</w:t>
      </w:r>
    </w:p>
    <w:p w14:paraId="7B2A0854" w14:textId="77777777" w:rsidR="006A3DB9" w:rsidRPr="00F02046" w:rsidRDefault="00BF0300" w:rsidP="00A83BCE">
      <w:pPr>
        <w:autoSpaceDE w:val="0"/>
        <w:autoSpaceDN w:val="0"/>
        <w:adjustRightInd w:val="0"/>
        <w:rPr>
          <w:rFonts w:ascii="ＭＳ 明朝" w:hAnsi="ＭＳ 明朝" w:cs="-Ｓ"/>
          <w:color w:val="0070C0"/>
          <w:kern w:val="0"/>
          <w:szCs w:val="22"/>
        </w:rPr>
      </w:pPr>
      <w:r w:rsidRPr="00F02046">
        <w:rPr>
          <w:rFonts w:ascii="ＭＳ 明朝" w:hAnsi="ＭＳ 明朝" w:cs="-Ｓ" w:hint="eastAsia"/>
          <w:color w:val="0070C0"/>
          <w:kern w:val="0"/>
          <w:szCs w:val="22"/>
        </w:rPr>
        <w:t>・</w:t>
      </w:r>
      <w:r w:rsidR="006A3DB9" w:rsidRPr="00F02046">
        <w:rPr>
          <w:rFonts w:ascii="ＭＳ 明朝" w:hAnsi="ＭＳ 明朝" w:cs="-Ｓ" w:hint="eastAsia"/>
          <w:color w:val="0070C0"/>
          <w:kern w:val="0"/>
          <w:szCs w:val="22"/>
        </w:rPr>
        <w:t>本文の「目的」を記載する。</w:t>
      </w:r>
    </w:p>
    <w:p w14:paraId="168E83BE" w14:textId="77777777" w:rsidR="006A3DB9" w:rsidRPr="00A83BCE" w:rsidRDefault="006A3DB9" w:rsidP="00A83BCE">
      <w:pPr>
        <w:autoSpaceDE w:val="0"/>
        <w:autoSpaceDN w:val="0"/>
        <w:adjustRightInd w:val="0"/>
        <w:rPr>
          <w:rFonts w:ascii="ＭＳ Ｐゴシック" w:eastAsia="ＭＳ Ｐゴシック" w:hAnsi="ＭＳ Ｐゴシック" w:cs="-Ｓ"/>
          <w:b/>
          <w:color w:val="000000" w:themeColor="text1"/>
          <w:kern w:val="0"/>
          <w:sz w:val="24"/>
          <w:szCs w:val="24"/>
        </w:rPr>
      </w:pPr>
    </w:p>
    <w:p w14:paraId="7460C1FF"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対象</w:t>
      </w:r>
    </w:p>
    <w:p w14:paraId="3EFF59C2" w14:textId="77777777" w:rsidR="006A3DB9" w:rsidRPr="00F02046" w:rsidRDefault="00BF0300" w:rsidP="00A83BCE">
      <w:pPr>
        <w:autoSpaceDE w:val="0"/>
        <w:autoSpaceDN w:val="0"/>
        <w:adjustRightInd w:val="0"/>
        <w:rPr>
          <w:rFonts w:ascii="ＭＳ 明朝" w:hAnsi="ＭＳ 明朝" w:cs="-Ｓ"/>
          <w:color w:val="0070C0"/>
          <w:kern w:val="0"/>
          <w:szCs w:val="22"/>
        </w:rPr>
      </w:pPr>
      <w:r w:rsidRPr="00F02046">
        <w:rPr>
          <w:rFonts w:ascii="ＭＳ 明朝" w:hAnsi="ＭＳ 明朝" w:cs="-Ｓ" w:hint="eastAsia"/>
          <w:color w:val="0070C0"/>
          <w:kern w:val="0"/>
          <w:szCs w:val="22"/>
        </w:rPr>
        <w:t>・</w:t>
      </w:r>
      <w:r w:rsidR="006A3DB9" w:rsidRPr="00F02046">
        <w:rPr>
          <w:rFonts w:ascii="ＭＳ 明朝" w:hAnsi="ＭＳ 明朝" w:cs="-Ｓ" w:hint="eastAsia"/>
          <w:color w:val="0070C0"/>
          <w:kern w:val="0"/>
          <w:szCs w:val="22"/>
        </w:rPr>
        <w:t>本文の「</w:t>
      </w:r>
      <w:r w:rsidR="009F183B" w:rsidRPr="00F02046">
        <w:rPr>
          <w:rFonts w:ascii="ＭＳ 明朝" w:hAnsi="ＭＳ 明朝" w:cs="-Ｓ" w:hint="eastAsia"/>
          <w:color w:val="0070C0"/>
          <w:kern w:val="0"/>
          <w:szCs w:val="22"/>
        </w:rPr>
        <w:t>適格基準</w:t>
      </w:r>
      <w:r w:rsidR="006A3DB9" w:rsidRPr="00F02046">
        <w:rPr>
          <w:rFonts w:ascii="ＭＳ 明朝" w:hAnsi="ＭＳ 明朝" w:cs="-Ｓ" w:hint="eastAsia"/>
          <w:color w:val="0070C0"/>
          <w:kern w:val="0"/>
          <w:szCs w:val="22"/>
        </w:rPr>
        <w:t>」を記載する</w:t>
      </w:r>
      <w:r w:rsidR="006A3DB9" w:rsidRPr="00F02046">
        <w:rPr>
          <w:rFonts w:ascii="ＭＳ 明朝" w:hAnsi="ＭＳ 明朝" w:cs="ＭＳ" w:hint="eastAsia"/>
          <w:color w:val="0070C0"/>
          <w:kern w:val="0"/>
          <w:szCs w:val="22"/>
        </w:rPr>
        <w:t>。</w:t>
      </w:r>
    </w:p>
    <w:p w14:paraId="652346B5" w14:textId="77777777" w:rsidR="006A3DB9" w:rsidRPr="00A83BCE" w:rsidRDefault="006A3DB9" w:rsidP="00A83BCE">
      <w:pPr>
        <w:autoSpaceDE w:val="0"/>
        <w:autoSpaceDN w:val="0"/>
        <w:adjustRightInd w:val="0"/>
        <w:rPr>
          <w:rFonts w:ascii="ＭＳ Ｐゴシック" w:eastAsia="ＭＳ Ｐゴシック" w:hAnsi="ＭＳ Ｐゴシック" w:cs="-Ｓ"/>
          <w:b/>
          <w:color w:val="000000" w:themeColor="text1"/>
          <w:kern w:val="0"/>
          <w:sz w:val="24"/>
          <w:szCs w:val="24"/>
        </w:rPr>
      </w:pPr>
    </w:p>
    <w:p w14:paraId="155C88CA" w14:textId="2533D06E" w:rsidR="00BE3482" w:rsidRPr="00DE500D" w:rsidRDefault="004D23B7"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方法</w:t>
      </w:r>
    </w:p>
    <w:p w14:paraId="19F86A9A" w14:textId="038E1420" w:rsidR="006B5D5F" w:rsidRDefault="00BF0300" w:rsidP="00D45A7F">
      <w:pPr>
        <w:autoSpaceDE w:val="0"/>
        <w:autoSpaceDN w:val="0"/>
        <w:adjustRightInd w:val="0"/>
        <w:rPr>
          <w:color w:val="0070C0"/>
          <w:sz w:val="20"/>
          <w:szCs w:val="20"/>
        </w:rPr>
      </w:pPr>
      <w:r w:rsidRPr="00F02046">
        <w:rPr>
          <w:rFonts w:ascii="ＭＳ 明朝" w:hAnsi="ＭＳ 明朝" w:cs="-Ｓ" w:hint="eastAsia"/>
          <w:color w:val="0070C0"/>
          <w:kern w:val="0"/>
          <w:szCs w:val="22"/>
        </w:rPr>
        <w:t>・</w:t>
      </w:r>
      <w:r w:rsidR="004D23B7">
        <w:rPr>
          <w:rFonts w:ascii="ＭＳ 明朝" w:hAnsi="ＭＳ 明朝" w:cs="-Ｓ" w:hint="eastAsia"/>
          <w:color w:val="0070C0"/>
          <w:kern w:val="0"/>
          <w:szCs w:val="22"/>
        </w:rPr>
        <w:t>介入内容、</w:t>
      </w:r>
      <w:r w:rsidR="006B5D5F" w:rsidRPr="00F02046">
        <w:rPr>
          <w:rFonts w:hint="eastAsia"/>
          <w:color w:val="0070C0"/>
          <w:sz w:val="20"/>
          <w:szCs w:val="20"/>
        </w:rPr>
        <w:t>治療の全体像、レジメンの骨子、使用薬剤と用量・投与法等を記載する。</w:t>
      </w:r>
    </w:p>
    <w:p w14:paraId="2C4F9B9D" w14:textId="0912C1A7" w:rsidR="004D23B7" w:rsidRDefault="004D23B7" w:rsidP="00D45A7F">
      <w:pPr>
        <w:autoSpaceDE w:val="0"/>
        <w:autoSpaceDN w:val="0"/>
        <w:adjustRightInd w:val="0"/>
        <w:rPr>
          <w:color w:val="0070C0"/>
          <w:sz w:val="20"/>
          <w:szCs w:val="20"/>
        </w:rPr>
      </w:pPr>
      <w:r>
        <w:rPr>
          <w:rFonts w:hint="eastAsia"/>
          <w:color w:val="0070C0"/>
          <w:sz w:val="20"/>
          <w:szCs w:val="20"/>
        </w:rPr>
        <w:t>・実施方法、検査方法等の概要を記載する。</w:t>
      </w:r>
    </w:p>
    <w:p w14:paraId="496B9EBE" w14:textId="357C777E" w:rsidR="009B23CD" w:rsidRPr="004D23B7" w:rsidRDefault="009B23CD" w:rsidP="00D45A7F">
      <w:pPr>
        <w:autoSpaceDE w:val="0"/>
        <w:autoSpaceDN w:val="0"/>
        <w:adjustRightInd w:val="0"/>
        <w:rPr>
          <w:rFonts w:ascii="ＭＳ 明朝" w:hAnsi="ＭＳ 明朝" w:cs="-Ｓ"/>
          <w:color w:val="0070C0"/>
          <w:kern w:val="0"/>
          <w:szCs w:val="22"/>
        </w:rPr>
      </w:pPr>
      <w:r>
        <w:rPr>
          <w:rFonts w:hint="eastAsia"/>
          <w:color w:val="0070C0"/>
          <w:sz w:val="20"/>
          <w:szCs w:val="20"/>
        </w:rPr>
        <w:t>・本文の「研究の方法、期間」と内容に齟齬が無いように記載する。</w:t>
      </w:r>
    </w:p>
    <w:p w14:paraId="6A1E58C7" w14:textId="77777777" w:rsidR="009F183B" w:rsidRPr="00A83BCE" w:rsidRDefault="009F183B" w:rsidP="00D45A7F">
      <w:pPr>
        <w:autoSpaceDE w:val="0"/>
        <w:autoSpaceDN w:val="0"/>
        <w:adjustRightInd w:val="0"/>
        <w:rPr>
          <w:rFonts w:ascii="ＭＳ Ｐゴシック" w:eastAsia="ＭＳ Ｐゴシック" w:hAnsi="ＭＳ Ｐゴシック" w:cs="-Ｓ"/>
          <w:b/>
          <w:color w:val="000000" w:themeColor="text1"/>
          <w:kern w:val="0"/>
          <w:sz w:val="24"/>
          <w:szCs w:val="24"/>
        </w:rPr>
      </w:pPr>
    </w:p>
    <w:p w14:paraId="0201B5EB" w14:textId="77777777" w:rsidR="00FD7778" w:rsidRPr="00A83BCE" w:rsidRDefault="00FD7778" w:rsidP="00D45A7F">
      <w:pPr>
        <w:autoSpaceDE w:val="0"/>
        <w:autoSpaceDN w:val="0"/>
        <w:adjustRightInd w:val="0"/>
        <w:rPr>
          <w:rFonts w:ascii="ＭＳ Ｐゴシック" w:eastAsia="ＭＳ Ｐゴシック" w:hAnsi="ＭＳ Ｐゴシック" w:cs="-Ｓ"/>
          <w:b/>
          <w:color w:val="000000" w:themeColor="text1"/>
          <w:kern w:val="0"/>
          <w:sz w:val="24"/>
          <w:szCs w:val="24"/>
        </w:rPr>
      </w:pPr>
    </w:p>
    <w:p w14:paraId="16ACB165" w14:textId="77777777" w:rsidR="00FD7778" w:rsidRPr="00A83BCE" w:rsidRDefault="00FD7778" w:rsidP="00D45A7F">
      <w:pPr>
        <w:autoSpaceDE w:val="0"/>
        <w:autoSpaceDN w:val="0"/>
        <w:adjustRightInd w:val="0"/>
        <w:rPr>
          <w:rFonts w:ascii="ＭＳ Ｐゴシック" w:eastAsia="ＭＳ Ｐゴシック" w:hAnsi="ＭＳ Ｐゴシック" w:cs="-Ｓ"/>
          <w:b/>
          <w:color w:val="000000" w:themeColor="text1"/>
          <w:kern w:val="0"/>
          <w:sz w:val="24"/>
          <w:szCs w:val="24"/>
        </w:rPr>
      </w:pPr>
    </w:p>
    <w:p w14:paraId="2940CB65"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予定症例数、研究期間</w:t>
      </w:r>
    </w:p>
    <w:p w14:paraId="35C7BA42" w14:textId="6BE0E22D" w:rsidR="006B5D5F" w:rsidRPr="00DE500D" w:rsidRDefault="006A2F85" w:rsidP="004D7448">
      <w:pPr>
        <w:autoSpaceDE w:val="0"/>
        <w:autoSpaceDN w:val="0"/>
        <w:adjustRightInd w:val="0"/>
        <w:rPr>
          <w:rFonts w:cs="ＭＳ"/>
          <w:kern w:val="0"/>
          <w:szCs w:val="22"/>
        </w:rPr>
      </w:pPr>
      <w:r>
        <w:rPr>
          <w:rFonts w:cs="ＭＳ" w:hint="eastAsia"/>
          <w:kern w:val="0"/>
          <w:szCs w:val="22"/>
        </w:rPr>
        <w:t>(1</w:t>
      </w:r>
      <w:r>
        <w:rPr>
          <w:rFonts w:cs="ＭＳ"/>
          <w:kern w:val="0"/>
          <w:szCs w:val="22"/>
        </w:rPr>
        <w:t>)</w:t>
      </w:r>
      <w:r w:rsidR="006B5D5F" w:rsidRPr="00DE500D">
        <w:rPr>
          <w:rFonts w:cs="ＭＳ"/>
          <w:kern w:val="0"/>
          <w:szCs w:val="22"/>
        </w:rPr>
        <w:t>予定</w:t>
      </w:r>
      <w:r w:rsidR="006B5D5F" w:rsidRPr="00DE500D">
        <w:rPr>
          <w:rFonts w:cs="ＭＳ" w:hint="eastAsia"/>
          <w:kern w:val="0"/>
          <w:szCs w:val="22"/>
        </w:rPr>
        <w:t>症例</w:t>
      </w:r>
      <w:r w:rsidR="006B5D5F" w:rsidRPr="00DE500D">
        <w:rPr>
          <w:rFonts w:cs="ＭＳ"/>
          <w:kern w:val="0"/>
          <w:szCs w:val="22"/>
        </w:rPr>
        <w:t>数：</w:t>
      </w:r>
      <w:r w:rsidR="006B5D5F" w:rsidRPr="00DE500D">
        <w:rPr>
          <w:rFonts w:cs="ＭＳ" w:hint="eastAsia"/>
          <w:kern w:val="0"/>
          <w:szCs w:val="22"/>
        </w:rPr>
        <w:t>○○例</w:t>
      </w:r>
    </w:p>
    <w:p w14:paraId="4A414447" w14:textId="3297EA2A" w:rsidR="006B5D5F" w:rsidRPr="00DE500D" w:rsidRDefault="006A2F85" w:rsidP="004D7448">
      <w:pPr>
        <w:autoSpaceDE w:val="0"/>
        <w:autoSpaceDN w:val="0"/>
        <w:adjustRightInd w:val="0"/>
        <w:rPr>
          <w:rFonts w:cs="ＭＳ"/>
          <w:kern w:val="0"/>
          <w:szCs w:val="22"/>
        </w:rPr>
      </w:pPr>
      <w:r>
        <w:rPr>
          <w:rFonts w:cs="ＭＳ" w:hint="eastAsia"/>
          <w:kern w:val="0"/>
          <w:szCs w:val="22"/>
        </w:rPr>
        <w:t>(2</w:t>
      </w:r>
      <w:r>
        <w:rPr>
          <w:rFonts w:cs="ＭＳ"/>
          <w:kern w:val="0"/>
          <w:szCs w:val="22"/>
        </w:rPr>
        <w:t>)</w:t>
      </w:r>
      <w:r w:rsidR="006B5D5F" w:rsidRPr="00DE500D">
        <w:rPr>
          <w:rFonts w:cs="ＭＳ" w:hint="eastAsia"/>
          <w:kern w:val="0"/>
          <w:szCs w:val="22"/>
        </w:rPr>
        <w:t>研究期間：○年○月</w:t>
      </w:r>
      <w:r w:rsidR="0042183E" w:rsidRPr="00A4258D">
        <w:rPr>
          <w:rFonts w:cs="ＭＳ" w:hint="eastAsia"/>
          <w:kern w:val="0"/>
          <w:szCs w:val="22"/>
        </w:rPr>
        <w:t>（</w:t>
      </w:r>
      <w:r w:rsidR="00937B48">
        <w:rPr>
          <w:rFonts w:cs="ＭＳ" w:hint="eastAsia"/>
          <w:kern w:val="0"/>
          <w:szCs w:val="22"/>
        </w:rPr>
        <w:t>研究実施許可日</w:t>
      </w:r>
      <w:r w:rsidR="0042183E" w:rsidRPr="00A4258D">
        <w:rPr>
          <w:rFonts w:cs="ＭＳ" w:hint="eastAsia"/>
          <w:kern w:val="0"/>
          <w:szCs w:val="22"/>
        </w:rPr>
        <w:t>）</w:t>
      </w:r>
      <w:r w:rsidR="006B5D5F" w:rsidRPr="00DE500D">
        <w:rPr>
          <w:rFonts w:cs="ＭＳ" w:hint="eastAsia"/>
          <w:kern w:val="0"/>
          <w:szCs w:val="22"/>
        </w:rPr>
        <w:t>～○年○月</w:t>
      </w:r>
    </w:p>
    <w:p w14:paraId="44E52A84" w14:textId="77777777" w:rsidR="009F183B" w:rsidRPr="00DE500D" w:rsidRDefault="006B5D5F" w:rsidP="00A83BCE">
      <w:pPr>
        <w:autoSpaceDE w:val="0"/>
        <w:autoSpaceDN w:val="0"/>
        <w:adjustRightInd w:val="0"/>
        <w:ind w:left="390" w:firstLineChars="500" w:firstLine="1081"/>
        <w:rPr>
          <w:rFonts w:cs="ＭＳ"/>
          <w:kern w:val="0"/>
          <w:szCs w:val="22"/>
        </w:rPr>
      </w:pPr>
      <w:r w:rsidRPr="00DE500D">
        <w:rPr>
          <w:rFonts w:cs="ＭＳ" w:hint="eastAsia"/>
          <w:kern w:val="0"/>
          <w:szCs w:val="22"/>
        </w:rPr>
        <w:t>（</w:t>
      </w:r>
      <w:r w:rsidRPr="00DE500D">
        <w:rPr>
          <w:rFonts w:cs="ＭＳ"/>
          <w:kern w:val="0"/>
          <w:szCs w:val="22"/>
        </w:rPr>
        <w:t>登録期間：</w:t>
      </w:r>
      <w:r w:rsidRPr="00DE500D">
        <w:rPr>
          <w:rFonts w:cs="ＭＳ" w:hint="eastAsia"/>
          <w:kern w:val="0"/>
          <w:szCs w:val="22"/>
        </w:rPr>
        <w:t>～○年○月、</w:t>
      </w:r>
      <w:r w:rsidRPr="00DE500D">
        <w:rPr>
          <w:rFonts w:cs="ＭＳ"/>
          <w:kern w:val="0"/>
          <w:szCs w:val="22"/>
        </w:rPr>
        <w:t>追跡期間：</w:t>
      </w:r>
      <w:r w:rsidRPr="00DE500D">
        <w:rPr>
          <w:rFonts w:cs="ＭＳ" w:hint="eastAsia"/>
          <w:kern w:val="0"/>
          <w:szCs w:val="22"/>
        </w:rPr>
        <w:t>～○年○月）</w:t>
      </w:r>
    </w:p>
    <w:p w14:paraId="269CD1D0" w14:textId="77777777" w:rsidR="009F183B" w:rsidRPr="00DE500D" w:rsidRDefault="009F183B" w:rsidP="00A83BCE">
      <w:pPr>
        <w:autoSpaceDE w:val="0"/>
        <w:autoSpaceDN w:val="0"/>
        <w:adjustRightInd w:val="0"/>
        <w:rPr>
          <w:rFonts w:ascii="ＭＳ Ｐゴシック" w:eastAsia="ＭＳ Ｐゴシック" w:hAnsi="ＭＳ Ｐゴシック" w:cs="-Ｓ"/>
          <w:b/>
          <w:kern w:val="0"/>
          <w:sz w:val="24"/>
          <w:szCs w:val="24"/>
        </w:rPr>
      </w:pPr>
    </w:p>
    <w:p w14:paraId="6929D374"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問合せ先</w:t>
      </w:r>
    </w:p>
    <w:p w14:paraId="04A20081" w14:textId="46B1FDFD" w:rsidR="006B5D5F" w:rsidRPr="00DE500D" w:rsidRDefault="006A2F85" w:rsidP="004D7448">
      <w:pPr>
        <w:autoSpaceDE w:val="0"/>
        <w:autoSpaceDN w:val="0"/>
        <w:adjustRightInd w:val="0"/>
        <w:rPr>
          <w:rFonts w:cs="ＭＳ."/>
          <w:kern w:val="0"/>
          <w:szCs w:val="22"/>
        </w:rPr>
      </w:pPr>
      <w:r>
        <w:rPr>
          <w:rFonts w:cs="ＭＳ." w:hint="eastAsia"/>
          <w:kern w:val="0"/>
          <w:szCs w:val="22"/>
        </w:rPr>
        <w:t>(1</w:t>
      </w:r>
      <w:r>
        <w:rPr>
          <w:rFonts w:cs="ＭＳ."/>
          <w:kern w:val="0"/>
          <w:szCs w:val="22"/>
        </w:rPr>
        <w:t>)</w:t>
      </w:r>
      <w:r w:rsidR="006B5D5F" w:rsidRPr="00DE500D">
        <w:rPr>
          <w:rFonts w:cs="ＭＳ."/>
          <w:kern w:val="0"/>
          <w:szCs w:val="22"/>
        </w:rPr>
        <w:t>適格</w:t>
      </w:r>
      <w:r w:rsidR="00CF3D8F" w:rsidRPr="00DE500D">
        <w:rPr>
          <w:rFonts w:cs="ＭＳ."/>
          <w:kern w:val="0"/>
          <w:szCs w:val="22"/>
        </w:rPr>
        <w:t>基準</w:t>
      </w:r>
      <w:r w:rsidR="006B5D5F" w:rsidRPr="00DE500D">
        <w:rPr>
          <w:rFonts w:cs="ＭＳ."/>
          <w:kern w:val="0"/>
          <w:szCs w:val="22"/>
        </w:rPr>
        <w:t>、治療変更</w:t>
      </w:r>
      <w:r w:rsidR="00CF3D8F" w:rsidRPr="00DE500D">
        <w:rPr>
          <w:rFonts w:cs="ＭＳ."/>
          <w:kern w:val="0"/>
          <w:szCs w:val="22"/>
        </w:rPr>
        <w:t>基準</w:t>
      </w:r>
      <w:r w:rsidR="006B5D5F" w:rsidRPr="00DE500D">
        <w:rPr>
          <w:rFonts w:cs="ＭＳ." w:hint="eastAsia"/>
          <w:kern w:val="0"/>
          <w:szCs w:val="22"/>
        </w:rPr>
        <w:t>等</w:t>
      </w:r>
      <w:r w:rsidR="006B5D5F" w:rsidRPr="00DE500D">
        <w:rPr>
          <w:rFonts w:cs="ＭＳ."/>
          <w:kern w:val="0"/>
          <w:szCs w:val="22"/>
        </w:rPr>
        <w:t>、臨床的判断を要するもの：</w:t>
      </w:r>
      <w:r w:rsidR="00C71443" w:rsidRPr="00DE500D">
        <w:rPr>
          <w:rFonts w:cs="ＭＳ." w:hint="eastAsia"/>
          <w:kern w:val="0"/>
          <w:szCs w:val="22"/>
        </w:rPr>
        <w:t>○○</w:t>
      </w:r>
    </w:p>
    <w:p w14:paraId="55FA15E6" w14:textId="6D49D254" w:rsidR="006B5D5F" w:rsidRPr="00DE500D" w:rsidRDefault="006A2F85" w:rsidP="004D7448">
      <w:pPr>
        <w:autoSpaceDE w:val="0"/>
        <w:autoSpaceDN w:val="0"/>
        <w:adjustRightInd w:val="0"/>
        <w:rPr>
          <w:rFonts w:cs="ＭＳ."/>
          <w:kern w:val="0"/>
          <w:szCs w:val="22"/>
        </w:rPr>
      </w:pPr>
      <w:r>
        <w:rPr>
          <w:rFonts w:cs="ＭＳ." w:hint="eastAsia"/>
          <w:kern w:val="0"/>
          <w:szCs w:val="22"/>
        </w:rPr>
        <w:t>(2</w:t>
      </w:r>
      <w:r>
        <w:rPr>
          <w:rFonts w:cs="ＭＳ."/>
          <w:kern w:val="0"/>
          <w:szCs w:val="22"/>
        </w:rPr>
        <w:t>)</w:t>
      </w:r>
      <w:r w:rsidR="006B5D5F" w:rsidRPr="00DE500D">
        <w:rPr>
          <w:rFonts w:cs="ＭＳ."/>
          <w:kern w:val="0"/>
          <w:szCs w:val="22"/>
        </w:rPr>
        <w:t>登録手順、記録用紙（</w:t>
      </w:r>
      <w:r w:rsidR="006B5D5F" w:rsidRPr="00DE500D">
        <w:rPr>
          <w:rFonts w:cs="ＭＳ."/>
          <w:kern w:val="0"/>
          <w:szCs w:val="22"/>
        </w:rPr>
        <w:t>CRF</w:t>
      </w:r>
      <w:r w:rsidR="006B5D5F" w:rsidRPr="00DE500D">
        <w:rPr>
          <w:rFonts w:cs="ＭＳ."/>
          <w:kern w:val="0"/>
          <w:szCs w:val="22"/>
        </w:rPr>
        <w:t>）記入</w:t>
      </w:r>
      <w:r w:rsidR="006B5D5F" w:rsidRPr="00DE500D">
        <w:rPr>
          <w:rFonts w:cs="ＭＳ." w:hint="eastAsia"/>
          <w:kern w:val="0"/>
          <w:szCs w:val="22"/>
        </w:rPr>
        <w:t>等</w:t>
      </w:r>
      <w:r w:rsidR="006B5D5F" w:rsidRPr="00DE500D">
        <w:rPr>
          <w:rFonts w:cs="ＭＳ."/>
          <w:kern w:val="0"/>
          <w:szCs w:val="22"/>
        </w:rPr>
        <w:t>：</w:t>
      </w:r>
      <w:r w:rsidR="00C71443" w:rsidRPr="00DE500D">
        <w:rPr>
          <w:rFonts w:cs="ＭＳ." w:hint="eastAsia"/>
          <w:kern w:val="0"/>
          <w:szCs w:val="22"/>
        </w:rPr>
        <w:t>○○</w:t>
      </w:r>
    </w:p>
    <w:p w14:paraId="76270BDE" w14:textId="77777777" w:rsidR="005600F7" w:rsidRPr="00DE500D" w:rsidRDefault="005600F7" w:rsidP="006B7DE7">
      <w:pPr>
        <w:pStyle w:val="a0"/>
        <w:ind w:left="0" w:firstLine="0"/>
        <w:rPr>
          <w:rFonts w:ascii="ＭＳ 明朝" w:hAnsi="ＭＳ 明朝"/>
        </w:rPr>
      </w:pPr>
    </w:p>
    <w:p w14:paraId="52FF3264" w14:textId="77777777" w:rsidR="00350881" w:rsidRPr="007148B4" w:rsidRDefault="00C72189" w:rsidP="002F503C">
      <w:pPr>
        <w:pStyle w:val="1"/>
      </w:pPr>
      <w:bookmarkStart w:id="251" w:name="_Toc411947316"/>
      <w:r>
        <w:rPr>
          <w:rFonts w:cs="ＭＳゴシック"/>
          <w:kern w:val="0"/>
        </w:rPr>
        <w:br w:type="page"/>
      </w:r>
      <w:bookmarkStart w:id="252" w:name="_Toc132723271"/>
      <w:r w:rsidR="00350881" w:rsidRPr="00DE500D">
        <w:lastRenderedPageBreak/>
        <w:t>目的</w:t>
      </w:r>
      <w:bookmarkEnd w:id="251"/>
      <w:bookmarkEnd w:id="252"/>
    </w:p>
    <w:p w14:paraId="233D1227" w14:textId="77777777" w:rsidR="00260701" w:rsidRDefault="00260701" w:rsidP="00472085">
      <w:pPr>
        <w:autoSpaceDE w:val="0"/>
        <w:autoSpaceDN w:val="0"/>
        <w:adjustRightInd w:val="0"/>
        <w:ind w:left="432" w:hangingChars="200" w:hanging="432"/>
        <w:rPr>
          <w:rFonts w:cs="ＭＳ."/>
          <w:color w:val="0070C0"/>
          <w:kern w:val="0"/>
          <w:szCs w:val="22"/>
        </w:rPr>
      </w:pPr>
      <w:r w:rsidRPr="00472085">
        <w:rPr>
          <w:rFonts w:cs="ＭＳ." w:hint="eastAsia"/>
          <w:color w:val="0070C0"/>
          <w:kern w:val="0"/>
          <w:szCs w:val="22"/>
        </w:rPr>
        <w:t>・対象、主要評価項目、相（</w:t>
      </w:r>
      <w:r w:rsidRPr="00472085">
        <w:rPr>
          <w:rFonts w:cs="ＭＳ."/>
          <w:color w:val="0070C0"/>
          <w:kern w:val="0"/>
          <w:szCs w:val="22"/>
        </w:rPr>
        <w:t>phase</w:t>
      </w:r>
      <w:r w:rsidRPr="00472085">
        <w:rPr>
          <w:rFonts w:cs="ＭＳ." w:hint="eastAsia"/>
          <w:color w:val="0070C0"/>
          <w:kern w:val="0"/>
          <w:szCs w:val="22"/>
        </w:rPr>
        <w:t>）を含む記載とする。</w:t>
      </w:r>
    </w:p>
    <w:p w14:paraId="28131AD7" w14:textId="1B7D22C4" w:rsidR="002D7674" w:rsidRPr="00472085" w:rsidRDefault="002D7674" w:rsidP="00472085">
      <w:pPr>
        <w:autoSpaceDE w:val="0"/>
        <w:autoSpaceDN w:val="0"/>
        <w:adjustRightInd w:val="0"/>
        <w:ind w:left="216" w:hangingChars="100" w:hanging="216"/>
        <w:rPr>
          <w:rFonts w:cs="ＭＳ."/>
          <w:color w:val="0070C0"/>
          <w:kern w:val="0"/>
          <w:szCs w:val="22"/>
        </w:rPr>
      </w:pPr>
      <w:r>
        <w:rPr>
          <w:rFonts w:cs="ＭＳ." w:hint="eastAsia"/>
          <w:color w:val="0070C0"/>
          <w:kern w:val="0"/>
          <w:szCs w:val="22"/>
        </w:rPr>
        <w:t>※未承認</w:t>
      </w:r>
      <w:r w:rsidR="003A357C">
        <w:rPr>
          <w:rFonts w:cs="ＭＳ." w:hint="eastAsia"/>
          <w:color w:val="0070C0"/>
          <w:kern w:val="0"/>
          <w:szCs w:val="22"/>
        </w:rPr>
        <w:t>医薬品等</w:t>
      </w:r>
      <w:r>
        <w:rPr>
          <w:rFonts w:cs="ＭＳ." w:hint="eastAsia"/>
          <w:color w:val="0070C0"/>
          <w:kern w:val="0"/>
          <w:szCs w:val="22"/>
        </w:rPr>
        <w:t>・</w:t>
      </w:r>
      <w:r w:rsidR="003A357C">
        <w:rPr>
          <w:rFonts w:cs="ＭＳ." w:hint="eastAsia"/>
          <w:color w:val="0070C0"/>
          <w:kern w:val="0"/>
          <w:szCs w:val="22"/>
        </w:rPr>
        <w:t>医薬品等の</w:t>
      </w:r>
      <w:r>
        <w:rPr>
          <w:rFonts w:cs="ＭＳ." w:hint="eastAsia"/>
          <w:color w:val="0070C0"/>
          <w:kern w:val="0"/>
          <w:szCs w:val="22"/>
        </w:rPr>
        <w:t>適応外</w:t>
      </w:r>
      <w:r w:rsidR="003A357C">
        <w:rPr>
          <w:rFonts w:cs="ＭＳ." w:hint="eastAsia"/>
          <w:color w:val="0070C0"/>
          <w:kern w:val="0"/>
          <w:szCs w:val="22"/>
        </w:rPr>
        <w:t>使用により、</w:t>
      </w:r>
      <w:r w:rsidR="00457F62">
        <w:rPr>
          <w:rFonts w:cs="ＭＳ." w:hint="eastAsia"/>
          <w:color w:val="0070C0"/>
          <w:kern w:val="0"/>
          <w:szCs w:val="22"/>
        </w:rPr>
        <w:t>その有効性又は</w:t>
      </w:r>
      <w:r w:rsidR="003A357C">
        <w:rPr>
          <w:rFonts w:cs="ＭＳ." w:hint="eastAsia"/>
          <w:color w:val="0070C0"/>
          <w:kern w:val="0"/>
          <w:szCs w:val="22"/>
        </w:rPr>
        <w:t>安全性を明らかにする研究は「特定臨床研究」となるので、認定臨床研究審査委員会（再生医療は再生医療等委員会）へ申請すること（このテンプレートの対象外である）。既承認・適応内範囲であっても当該医薬品等の製薬企業等から資金提供を受けて実施する場合</w:t>
      </w:r>
      <w:r w:rsidR="00873E7B">
        <w:rPr>
          <w:rFonts w:cs="ＭＳ." w:hint="eastAsia"/>
          <w:color w:val="0070C0"/>
          <w:kern w:val="0"/>
          <w:szCs w:val="22"/>
        </w:rPr>
        <w:t>も</w:t>
      </w:r>
      <w:r w:rsidR="003A357C">
        <w:rPr>
          <w:rFonts w:cs="ＭＳ." w:hint="eastAsia"/>
          <w:color w:val="0070C0"/>
          <w:kern w:val="0"/>
          <w:szCs w:val="22"/>
        </w:rPr>
        <w:t>同様である。</w:t>
      </w:r>
    </w:p>
    <w:p w14:paraId="78EE2440" w14:textId="2AD48B84" w:rsidR="00B0644C" w:rsidRPr="00DE500D"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B0644C" w:rsidRPr="00472085">
        <w:rPr>
          <w:rFonts w:cs="ＭＳ." w:hint="eastAsia"/>
          <w:color w:val="0070C0"/>
          <w:kern w:val="0"/>
          <w:szCs w:val="22"/>
        </w:rPr>
        <w:t>例</w:t>
      </w:r>
      <w:r w:rsidR="00B0644C" w:rsidRPr="00472085">
        <w:rPr>
          <w:rFonts w:cs="ＭＳ."/>
          <w:color w:val="0070C0"/>
          <w:kern w:val="0"/>
          <w:szCs w:val="22"/>
        </w:rPr>
        <w:t>1</w:t>
      </w:r>
      <w:r w:rsidR="00B0644C" w:rsidRPr="00472085">
        <w:rPr>
          <w:rFonts w:cs="ＭＳ." w:hint="eastAsia"/>
          <w:color w:val="0070C0"/>
          <w:kern w:val="0"/>
          <w:szCs w:val="22"/>
        </w:rPr>
        <w:t>）</w:t>
      </w:r>
      <w:r w:rsidR="00B0644C" w:rsidRPr="00DE500D">
        <w:rPr>
          <w:rFonts w:cs="ＭＳ."/>
          <w:kern w:val="0"/>
          <w:szCs w:val="22"/>
        </w:rPr>
        <w:t>臓器転移を有する</w:t>
      </w:r>
      <w:r w:rsidR="00B0644C" w:rsidRPr="00DE500D">
        <w:rPr>
          <w:rFonts w:cs="ＭＳ."/>
          <w:kern w:val="0"/>
          <w:szCs w:val="22"/>
        </w:rPr>
        <w:t xml:space="preserve">stage </w:t>
      </w:r>
      <w:r w:rsidR="00B0644C" w:rsidRPr="00DE500D">
        <w:rPr>
          <w:rFonts w:cs="ＭＳ." w:hint="eastAsia"/>
          <w:kern w:val="0"/>
          <w:szCs w:val="22"/>
        </w:rPr>
        <w:t>○</w:t>
      </w:r>
      <w:r w:rsidR="00B0644C" w:rsidRPr="00DE500D">
        <w:rPr>
          <w:rFonts w:cs="ＭＳ."/>
          <w:kern w:val="0"/>
          <w:szCs w:val="22"/>
        </w:rPr>
        <w:t>の</w:t>
      </w:r>
      <w:r w:rsidR="00B0644C" w:rsidRPr="00DE500D">
        <w:rPr>
          <w:rFonts w:cs="ＭＳ." w:hint="eastAsia"/>
          <w:kern w:val="0"/>
          <w:szCs w:val="22"/>
        </w:rPr>
        <w:t>○○</w:t>
      </w:r>
      <w:r w:rsidR="00A50745" w:rsidRPr="00DE500D">
        <w:rPr>
          <w:rFonts w:cs="ＭＳ."/>
          <w:kern w:val="0"/>
          <w:szCs w:val="22"/>
        </w:rPr>
        <w:t>研究対象者</w:t>
      </w:r>
      <w:r w:rsidR="00B0644C" w:rsidRPr="00DE500D">
        <w:rPr>
          <w:rFonts w:cs="ＭＳ."/>
          <w:kern w:val="0"/>
          <w:szCs w:val="22"/>
        </w:rPr>
        <w:t>に対する</w:t>
      </w:r>
      <w:r w:rsidR="00C71443" w:rsidRPr="00DE500D">
        <w:rPr>
          <w:rFonts w:cs="ＭＳ."/>
          <w:kern w:val="0"/>
          <w:szCs w:val="22"/>
        </w:rPr>
        <w:t>XX</w:t>
      </w:r>
      <w:r w:rsidR="00B0644C" w:rsidRPr="00DE500D">
        <w:rPr>
          <w:rFonts w:cs="ＭＳ."/>
          <w:kern w:val="0"/>
          <w:szCs w:val="22"/>
        </w:rPr>
        <w:t>療法の臨床的有用性を標準治療である</w:t>
      </w:r>
      <w:r w:rsidR="00B0644C" w:rsidRPr="00DE500D">
        <w:rPr>
          <w:rFonts w:cs="ＭＳ."/>
          <w:kern w:val="0"/>
          <w:szCs w:val="22"/>
        </w:rPr>
        <w:t>YYY</w:t>
      </w:r>
      <w:r w:rsidR="00B0644C" w:rsidRPr="00DE500D">
        <w:rPr>
          <w:rFonts w:cs="ＭＳ."/>
          <w:kern w:val="0"/>
          <w:szCs w:val="22"/>
        </w:rPr>
        <w:t>療法とのランダム化比較にて評価する。</w:t>
      </w:r>
    </w:p>
    <w:p w14:paraId="62F1B365" w14:textId="3F9AC7A4" w:rsidR="00B0644C" w:rsidRPr="00DE500D" w:rsidRDefault="00C71443" w:rsidP="00472085">
      <w:pPr>
        <w:autoSpaceDE w:val="0"/>
        <w:autoSpaceDN w:val="0"/>
        <w:adjustRightInd w:val="0"/>
        <w:ind w:leftChars="200" w:left="432"/>
        <w:rPr>
          <w:rFonts w:cs="ＭＳ."/>
          <w:kern w:val="0"/>
          <w:szCs w:val="22"/>
        </w:rPr>
      </w:pPr>
      <w:r w:rsidRPr="00DE500D">
        <w:rPr>
          <w:rFonts w:cs="ＭＳ."/>
          <w:kern w:val="0"/>
          <w:szCs w:val="22"/>
        </w:rPr>
        <w:t>主要評価項目</w:t>
      </w:r>
      <w:r w:rsidR="00B0644C" w:rsidRPr="00DE500D">
        <w:rPr>
          <w:rFonts w:cs="ＭＳ."/>
          <w:kern w:val="0"/>
          <w:szCs w:val="22"/>
        </w:rPr>
        <w:t>は全生存期間、</w:t>
      </w:r>
      <w:r w:rsidRPr="00DE500D">
        <w:rPr>
          <w:rFonts w:cs="ＭＳ."/>
          <w:kern w:val="0"/>
          <w:szCs w:val="22"/>
        </w:rPr>
        <w:t>副次的評価項目</w:t>
      </w:r>
      <w:r w:rsidR="00B0644C" w:rsidRPr="00DE500D">
        <w:rPr>
          <w:rFonts w:cs="ＭＳ."/>
          <w:kern w:val="0"/>
          <w:szCs w:val="22"/>
        </w:rPr>
        <w:t>は無増悪生存期間、有害事象発現割合とする。</w:t>
      </w:r>
      <w:r w:rsidR="00B0644C" w:rsidRPr="00DE500D">
        <w:rPr>
          <w:rFonts w:cs="ＭＳ." w:hint="eastAsia"/>
          <w:kern w:val="0"/>
          <w:szCs w:val="22"/>
        </w:rPr>
        <w:t>（</w:t>
      </w:r>
      <w:r w:rsidR="00B0644C" w:rsidRPr="00DE500D">
        <w:rPr>
          <w:rFonts w:cs="ＭＳ."/>
          <w:kern w:val="0"/>
          <w:szCs w:val="22"/>
        </w:rPr>
        <w:t>phase</w:t>
      </w:r>
      <w:r w:rsidR="00B0644C" w:rsidRPr="00DE500D">
        <w:rPr>
          <w:rFonts w:cs="ＭＳ." w:hint="eastAsia"/>
          <w:kern w:val="0"/>
          <w:szCs w:val="22"/>
        </w:rPr>
        <w:t>Ⅲ）</w:t>
      </w:r>
    </w:p>
    <w:p w14:paraId="6D7C052D" w14:textId="5549EA7E" w:rsidR="0099528E" w:rsidRPr="00DE500D"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B0644C" w:rsidRPr="00472085">
        <w:rPr>
          <w:rFonts w:cs="ＭＳ." w:hint="eastAsia"/>
          <w:color w:val="0070C0"/>
          <w:kern w:val="0"/>
          <w:szCs w:val="22"/>
        </w:rPr>
        <w:t>例</w:t>
      </w:r>
      <w:r w:rsidR="00B0644C" w:rsidRPr="00472085">
        <w:rPr>
          <w:rFonts w:cs="ＭＳ."/>
          <w:color w:val="0070C0"/>
          <w:kern w:val="0"/>
          <w:szCs w:val="22"/>
        </w:rPr>
        <w:t>2</w:t>
      </w:r>
      <w:r w:rsidR="00B0644C" w:rsidRPr="00472085">
        <w:rPr>
          <w:rFonts w:cs="ＭＳ." w:hint="eastAsia"/>
          <w:color w:val="0070C0"/>
          <w:kern w:val="0"/>
          <w:szCs w:val="22"/>
        </w:rPr>
        <w:t>）</w:t>
      </w:r>
      <w:r w:rsidR="0099528E" w:rsidRPr="00DE500D">
        <w:rPr>
          <w:rFonts w:cs="ＭＳ."/>
          <w:kern w:val="0"/>
          <w:szCs w:val="22"/>
        </w:rPr>
        <w:t>切除可能な</w:t>
      </w:r>
      <w:r w:rsidR="0099528E" w:rsidRPr="00DE500D">
        <w:rPr>
          <w:rFonts w:cs="ＭＳ."/>
          <w:kern w:val="0"/>
          <w:szCs w:val="22"/>
        </w:rPr>
        <w:t>stage</w:t>
      </w:r>
      <w:r w:rsidR="0099528E" w:rsidRPr="00DE500D">
        <w:rPr>
          <w:rFonts w:cs="ＭＳ." w:hint="eastAsia"/>
          <w:kern w:val="0"/>
          <w:szCs w:val="22"/>
        </w:rPr>
        <w:t>○</w:t>
      </w:r>
      <w:r w:rsidR="0099528E" w:rsidRPr="00DE500D">
        <w:rPr>
          <w:rFonts w:cs="ＭＳ."/>
          <w:kern w:val="0"/>
          <w:szCs w:val="22"/>
        </w:rPr>
        <w:t>の</w:t>
      </w:r>
      <w:r w:rsidR="0099528E" w:rsidRPr="00DE500D">
        <w:rPr>
          <w:rFonts w:cs="ＭＳ." w:hint="eastAsia"/>
          <w:kern w:val="0"/>
          <w:szCs w:val="22"/>
        </w:rPr>
        <w:t>○○</w:t>
      </w:r>
      <w:r w:rsidR="00A50745" w:rsidRPr="00DE500D">
        <w:rPr>
          <w:rFonts w:cs="ＭＳ."/>
          <w:kern w:val="0"/>
          <w:szCs w:val="22"/>
        </w:rPr>
        <w:t>研究対象者</w:t>
      </w:r>
      <w:r w:rsidR="0099528E" w:rsidRPr="00DE500D">
        <w:rPr>
          <w:rFonts w:cs="ＭＳ."/>
          <w:kern w:val="0"/>
          <w:szCs w:val="22"/>
        </w:rPr>
        <w:t>に対する</w:t>
      </w:r>
      <w:r w:rsidR="0099528E" w:rsidRPr="00DE500D">
        <w:rPr>
          <w:rFonts w:cs="ＭＳ."/>
          <w:kern w:val="0"/>
          <w:szCs w:val="22"/>
        </w:rPr>
        <w:t>XX</w:t>
      </w:r>
      <w:r w:rsidR="0099528E" w:rsidRPr="00DE500D">
        <w:rPr>
          <w:rFonts w:cs="ＭＳ."/>
          <w:kern w:val="0"/>
          <w:szCs w:val="22"/>
        </w:rPr>
        <w:t>による術前補助化学療法の有用性評価のための第</w:t>
      </w:r>
      <w:r w:rsidR="0099528E" w:rsidRPr="00DE500D">
        <w:rPr>
          <w:rFonts w:cs="ＭＳ." w:hint="eastAsia"/>
          <w:kern w:val="0"/>
          <w:szCs w:val="22"/>
        </w:rPr>
        <w:t>Ⅲ</w:t>
      </w:r>
      <w:r w:rsidR="0099528E" w:rsidRPr="00DE500D">
        <w:rPr>
          <w:rFonts w:cs="ＭＳ."/>
          <w:kern w:val="0"/>
          <w:szCs w:val="22"/>
        </w:rPr>
        <w:t>相試験の準備として、同療法の実施可能性を評価する。</w:t>
      </w:r>
      <w:r w:rsidR="0099528E" w:rsidRPr="00DE500D">
        <w:rPr>
          <w:rFonts w:cs="ＭＳ." w:hint="eastAsia"/>
          <w:kern w:val="0"/>
          <w:szCs w:val="22"/>
        </w:rPr>
        <w:t>（</w:t>
      </w:r>
      <w:r w:rsidR="0099528E" w:rsidRPr="00DE500D">
        <w:rPr>
          <w:rFonts w:cs="ＭＳ."/>
          <w:kern w:val="0"/>
          <w:szCs w:val="22"/>
        </w:rPr>
        <w:t>phase</w:t>
      </w:r>
      <w:r w:rsidR="0099528E" w:rsidRPr="00DE500D">
        <w:rPr>
          <w:rFonts w:cs="ＭＳ." w:hint="eastAsia"/>
          <w:kern w:val="0"/>
          <w:szCs w:val="22"/>
        </w:rPr>
        <w:t>Ⅱ、</w:t>
      </w:r>
      <w:r w:rsidR="0099528E" w:rsidRPr="00DE500D">
        <w:rPr>
          <w:rFonts w:cs="ＭＳ." w:hint="eastAsia"/>
          <w:kern w:val="0"/>
          <w:szCs w:val="22"/>
        </w:rPr>
        <w:t>f</w:t>
      </w:r>
      <w:r w:rsidR="0099528E" w:rsidRPr="00DE500D">
        <w:rPr>
          <w:rFonts w:cs="ＭＳ."/>
          <w:kern w:val="0"/>
          <w:szCs w:val="22"/>
        </w:rPr>
        <w:t>easibility study</w:t>
      </w:r>
      <w:r w:rsidR="009441D5" w:rsidRPr="00DE500D">
        <w:rPr>
          <w:rFonts w:cs="ＭＳ."/>
          <w:kern w:val="0"/>
          <w:szCs w:val="22"/>
        </w:rPr>
        <w:t>／</w:t>
      </w:r>
      <w:r w:rsidR="0099528E" w:rsidRPr="00DE500D">
        <w:rPr>
          <w:rFonts w:cs="ＭＳ."/>
          <w:kern w:val="0"/>
          <w:szCs w:val="22"/>
        </w:rPr>
        <w:t>pilot study</w:t>
      </w:r>
      <w:r w:rsidR="0099528E" w:rsidRPr="00DE500D">
        <w:rPr>
          <w:rFonts w:cs="ＭＳ." w:hint="eastAsia"/>
          <w:kern w:val="0"/>
          <w:szCs w:val="22"/>
        </w:rPr>
        <w:t>）</w:t>
      </w:r>
    </w:p>
    <w:p w14:paraId="49DF873C" w14:textId="0FB5CDE1" w:rsidR="00B0644C" w:rsidRPr="00DE500D"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99528E" w:rsidRPr="00472085">
        <w:rPr>
          <w:rFonts w:cs="ＭＳ." w:hint="eastAsia"/>
          <w:color w:val="0070C0"/>
          <w:kern w:val="0"/>
          <w:szCs w:val="22"/>
        </w:rPr>
        <w:t>例</w:t>
      </w:r>
      <w:r w:rsidR="0099528E" w:rsidRPr="00472085">
        <w:rPr>
          <w:rFonts w:cs="ＭＳ."/>
          <w:color w:val="0070C0"/>
          <w:kern w:val="0"/>
          <w:szCs w:val="22"/>
        </w:rPr>
        <w:t>3</w:t>
      </w:r>
      <w:r w:rsidR="0099528E" w:rsidRPr="00472085">
        <w:rPr>
          <w:rFonts w:cs="ＭＳ." w:hint="eastAsia"/>
          <w:color w:val="0070C0"/>
          <w:kern w:val="0"/>
          <w:szCs w:val="22"/>
        </w:rPr>
        <w:t>）</w:t>
      </w:r>
      <w:r w:rsidR="00B0644C" w:rsidRPr="00DE500D">
        <w:rPr>
          <w:rFonts w:cs="ＭＳ." w:hint="eastAsia"/>
          <w:kern w:val="0"/>
          <w:szCs w:val="22"/>
        </w:rPr>
        <w:t>○○</w:t>
      </w:r>
      <w:r w:rsidR="00A50745" w:rsidRPr="00DE500D">
        <w:rPr>
          <w:rFonts w:cs="ＭＳ."/>
          <w:kern w:val="0"/>
          <w:szCs w:val="22"/>
        </w:rPr>
        <w:t>研究対象者</w:t>
      </w:r>
      <w:r w:rsidR="00B0644C" w:rsidRPr="00DE500D">
        <w:rPr>
          <w:rFonts w:cs="ＭＳ."/>
          <w:kern w:val="0"/>
          <w:szCs w:val="22"/>
        </w:rPr>
        <w:t>に対する</w:t>
      </w:r>
      <w:r w:rsidR="00C71443" w:rsidRPr="00DE500D">
        <w:rPr>
          <w:rFonts w:cs="ＭＳ."/>
          <w:kern w:val="0"/>
          <w:szCs w:val="22"/>
        </w:rPr>
        <w:t>XX</w:t>
      </w:r>
      <w:r w:rsidR="00B0644C" w:rsidRPr="00DE500D">
        <w:rPr>
          <w:rFonts w:cs="ＭＳ."/>
          <w:kern w:val="0"/>
          <w:szCs w:val="22"/>
        </w:rPr>
        <w:t>療法の有効性</w:t>
      </w:r>
      <w:r w:rsidR="00C71443" w:rsidRPr="00DE500D">
        <w:rPr>
          <w:rFonts w:cs="ＭＳ." w:hint="eastAsia"/>
          <w:kern w:val="0"/>
          <w:szCs w:val="22"/>
        </w:rPr>
        <w:t>について○○を主要評価項目として</w:t>
      </w:r>
      <w:r w:rsidR="00B0644C" w:rsidRPr="00DE500D">
        <w:rPr>
          <w:rFonts w:cs="ＭＳ."/>
          <w:kern w:val="0"/>
          <w:szCs w:val="22"/>
        </w:rPr>
        <w:t>評価する。</w:t>
      </w:r>
      <w:r w:rsidR="00B0644C" w:rsidRPr="00DE500D">
        <w:rPr>
          <w:rFonts w:cs="ＭＳ." w:hint="eastAsia"/>
          <w:kern w:val="0"/>
          <w:szCs w:val="22"/>
        </w:rPr>
        <w:t>（</w:t>
      </w:r>
      <w:r w:rsidR="00B0644C" w:rsidRPr="00DE500D">
        <w:rPr>
          <w:rFonts w:cs="ＭＳ."/>
          <w:kern w:val="0"/>
          <w:szCs w:val="22"/>
        </w:rPr>
        <w:t>phase</w:t>
      </w:r>
      <w:r w:rsidR="00BF0300" w:rsidRPr="00DE500D">
        <w:rPr>
          <w:rFonts w:cs="ＭＳ." w:hint="eastAsia"/>
          <w:kern w:val="0"/>
          <w:szCs w:val="22"/>
        </w:rPr>
        <w:t>Ⅲ</w:t>
      </w:r>
      <w:r w:rsidR="00B0644C" w:rsidRPr="00DE500D">
        <w:rPr>
          <w:rFonts w:cs="ＭＳ." w:hint="eastAsia"/>
          <w:kern w:val="0"/>
          <w:szCs w:val="22"/>
        </w:rPr>
        <w:t>）</w:t>
      </w:r>
      <w:r w:rsidR="00B0644C" w:rsidRPr="00DE500D">
        <w:rPr>
          <w:rFonts w:cs="ＭＳ."/>
          <w:kern w:val="0"/>
          <w:szCs w:val="22"/>
        </w:rPr>
        <w:t xml:space="preserve"> </w:t>
      </w:r>
    </w:p>
    <w:p w14:paraId="1F53D441" w14:textId="0AFA63D4" w:rsidR="0091652B" w:rsidRPr="00E90591"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91652B" w:rsidRPr="00472085">
        <w:rPr>
          <w:rFonts w:cs="ＭＳ." w:hint="eastAsia"/>
          <w:color w:val="0070C0"/>
          <w:kern w:val="0"/>
          <w:szCs w:val="22"/>
        </w:rPr>
        <w:t>例</w:t>
      </w:r>
      <w:r w:rsidR="0091652B" w:rsidRPr="00472085">
        <w:rPr>
          <w:rFonts w:cs="ＭＳ."/>
          <w:color w:val="0070C0"/>
          <w:kern w:val="0"/>
          <w:szCs w:val="22"/>
        </w:rPr>
        <w:t>4</w:t>
      </w:r>
      <w:r w:rsidR="0091652B" w:rsidRPr="00472085">
        <w:rPr>
          <w:rFonts w:cs="ＭＳ." w:hint="eastAsia"/>
          <w:color w:val="0070C0"/>
          <w:kern w:val="0"/>
          <w:szCs w:val="22"/>
        </w:rPr>
        <w:t>）</w:t>
      </w:r>
      <w:r w:rsidR="0091652B" w:rsidRPr="00E90591">
        <w:rPr>
          <w:rFonts w:cs="ＭＳ." w:hint="eastAsia"/>
          <w:kern w:val="0"/>
          <w:szCs w:val="22"/>
        </w:rPr>
        <w:t>○○</w:t>
      </w:r>
      <w:r w:rsidR="0091652B" w:rsidRPr="00E90591">
        <w:rPr>
          <w:rFonts w:ascii="Osaka|" w:hAnsi="Osaka|"/>
          <w:szCs w:val="22"/>
        </w:rPr>
        <w:t>癌を対象に、</w:t>
      </w:r>
      <w:r w:rsidR="0091652B" w:rsidRPr="00E90591">
        <w:rPr>
          <w:rFonts w:ascii="Osaka|" w:hAnsi="Osaka|" w:hint="eastAsia"/>
          <w:szCs w:val="22"/>
        </w:rPr>
        <w:t>XX</w:t>
      </w:r>
      <w:r w:rsidR="0091652B" w:rsidRPr="00E90591">
        <w:rPr>
          <w:rFonts w:ascii="Osaka|" w:hAnsi="Osaka|" w:hint="eastAsia"/>
          <w:szCs w:val="22"/>
        </w:rPr>
        <w:t>療法による</w:t>
      </w:r>
      <w:r w:rsidR="0091652B" w:rsidRPr="00E90591">
        <w:rPr>
          <w:rFonts w:ascii="Osaka|" w:hAnsi="Osaka|"/>
          <w:szCs w:val="22"/>
        </w:rPr>
        <w:t>最大</w:t>
      </w:r>
      <w:r w:rsidR="0091652B" w:rsidRPr="00E90591">
        <w:rPr>
          <w:rFonts w:ascii="Osaka|" w:hAnsi="Osaka|" w:hint="eastAsia"/>
          <w:szCs w:val="22"/>
        </w:rPr>
        <w:t>耐用</w:t>
      </w:r>
      <w:r w:rsidR="0091652B" w:rsidRPr="00E90591">
        <w:rPr>
          <w:rFonts w:ascii="Osaka|" w:hAnsi="Osaka|"/>
          <w:szCs w:val="22"/>
        </w:rPr>
        <w:t>量</w:t>
      </w:r>
      <w:r w:rsidR="0091652B" w:rsidRPr="00E90591">
        <w:rPr>
          <w:rFonts w:ascii="Osaka|" w:hAnsi="Osaka|" w:hint="eastAsia"/>
          <w:szCs w:val="22"/>
        </w:rPr>
        <w:t>と</w:t>
      </w:r>
      <w:r w:rsidR="0091652B" w:rsidRPr="00E90591">
        <w:rPr>
          <w:rFonts w:ascii="Osaka|" w:hAnsi="Osaka|"/>
          <w:szCs w:val="22"/>
        </w:rPr>
        <w:t>推奨投薬量を決定し、推奨投薬量における有効性および安全性を検討する。</w:t>
      </w:r>
      <w:r w:rsidR="0091652B" w:rsidRPr="00E90591">
        <w:rPr>
          <w:rFonts w:cs="ＭＳ."/>
          <w:kern w:val="0"/>
          <w:szCs w:val="22"/>
        </w:rPr>
        <w:t>主要評価項目は</w:t>
      </w:r>
      <w:r w:rsidR="0091652B" w:rsidRPr="00E90591">
        <w:rPr>
          <w:rFonts w:cs="ＭＳ." w:hint="eastAsia"/>
          <w:kern w:val="0"/>
          <w:szCs w:val="22"/>
        </w:rPr>
        <w:t>投与前後の○○マーカーの推移</w:t>
      </w:r>
      <w:r w:rsidR="0091652B" w:rsidRPr="00E90591">
        <w:rPr>
          <w:rFonts w:cs="ＭＳ."/>
          <w:kern w:val="0"/>
          <w:szCs w:val="22"/>
        </w:rPr>
        <w:t>、有害事象発現割合とする。</w:t>
      </w:r>
      <w:r w:rsidR="0091652B" w:rsidRPr="00E90591">
        <w:rPr>
          <w:rFonts w:ascii="Osaka|" w:hAnsi="Osaka|" w:hint="eastAsia"/>
          <w:szCs w:val="22"/>
        </w:rPr>
        <w:t>また、</w:t>
      </w:r>
      <w:r w:rsidR="0091652B" w:rsidRPr="00E90591">
        <w:rPr>
          <w:rFonts w:ascii="Osaka|" w:hAnsi="Osaka|"/>
          <w:szCs w:val="22"/>
        </w:rPr>
        <w:t>探索的に</w:t>
      </w:r>
      <w:r w:rsidR="0091652B" w:rsidRPr="00E90591">
        <w:rPr>
          <w:rFonts w:ascii="Osaka|" w:hAnsi="Osaka|" w:hint="eastAsia"/>
          <w:szCs w:val="22"/>
        </w:rPr>
        <w:t>○○</w:t>
      </w:r>
      <w:r w:rsidR="0091652B" w:rsidRPr="00E90591">
        <w:rPr>
          <w:rFonts w:ascii="Osaka|" w:hAnsi="Osaka|"/>
          <w:szCs w:val="22"/>
        </w:rPr>
        <w:t>遺伝子解析を実施する。</w:t>
      </w:r>
      <w:r w:rsidR="0091652B" w:rsidRPr="00E90591">
        <w:rPr>
          <w:rFonts w:cs="ＭＳ." w:hint="eastAsia"/>
          <w:kern w:val="0"/>
          <w:szCs w:val="22"/>
        </w:rPr>
        <w:t>（</w:t>
      </w:r>
      <w:r w:rsidR="0091652B" w:rsidRPr="00E90591">
        <w:rPr>
          <w:rFonts w:cs="ＭＳ."/>
          <w:kern w:val="0"/>
          <w:szCs w:val="22"/>
        </w:rPr>
        <w:t>phase</w:t>
      </w:r>
      <w:r w:rsidR="0091652B" w:rsidRPr="00E90591">
        <w:rPr>
          <w:rFonts w:cs="ＭＳ." w:hint="eastAsia"/>
          <w:kern w:val="0"/>
          <w:szCs w:val="22"/>
        </w:rPr>
        <w:t>Ⅲ）</w:t>
      </w:r>
      <w:r w:rsidR="00E90591">
        <w:rPr>
          <w:rFonts w:cs="ＭＳ." w:hint="eastAsia"/>
          <w:kern w:val="0"/>
          <w:szCs w:val="22"/>
        </w:rPr>
        <w:t>（遺伝子解析研究記載例）</w:t>
      </w:r>
    </w:p>
    <w:p w14:paraId="6E0271B7" w14:textId="6FF1E895" w:rsidR="0091652B" w:rsidRPr="00E90591"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91652B" w:rsidRPr="00472085">
        <w:rPr>
          <w:rFonts w:cs="ＭＳ." w:hint="eastAsia"/>
          <w:color w:val="0070C0"/>
          <w:kern w:val="0"/>
          <w:szCs w:val="22"/>
        </w:rPr>
        <w:t>例</w:t>
      </w:r>
      <w:r w:rsidR="0091652B" w:rsidRPr="00472085">
        <w:rPr>
          <w:rFonts w:cs="ＭＳ."/>
          <w:color w:val="0070C0"/>
          <w:kern w:val="0"/>
          <w:szCs w:val="22"/>
        </w:rPr>
        <w:t>5</w:t>
      </w:r>
      <w:r w:rsidR="0091652B" w:rsidRPr="00472085">
        <w:rPr>
          <w:rFonts w:cs="ＭＳ." w:hint="eastAsia"/>
          <w:color w:val="0070C0"/>
          <w:kern w:val="0"/>
          <w:szCs w:val="22"/>
        </w:rPr>
        <w:t>）</w:t>
      </w:r>
      <w:r w:rsidR="0091652B" w:rsidRPr="00E90591">
        <w:rPr>
          <w:rFonts w:cs="ＭＳ." w:hint="eastAsia"/>
          <w:kern w:val="0"/>
          <w:szCs w:val="22"/>
        </w:rPr>
        <w:t>○○</w:t>
      </w:r>
      <w:r w:rsidR="0091652B" w:rsidRPr="00E90591">
        <w:rPr>
          <w:color w:val="000000"/>
          <w:szCs w:val="22"/>
        </w:rPr>
        <w:t>レジメンの化学療法治療歴を有する</w:t>
      </w:r>
      <w:r w:rsidR="0091652B" w:rsidRPr="00E90591">
        <w:rPr>
          <w:rFonts w:hint="eastAsia"/>
          <w:color w:val="000000"/>
          <w:szCs w:val="22"/>
        </w:rPr>
        <w:t>○○</w:t>
      </w:r>
      <w:r w:rsidR="0091652B" w:rsidRPr="00E90591">
        <w:rPr>
          <w:color w:val="000000"/>
          <w:szCs w:val="22"/>
        </w:rPr>
        <w:t>癌患者を対象に</w:t>
      </w:r>
      <w:r w:rsidR="0091652B" w:rsidRPr="00E90591">
        <w:rPr>
          <w:rFonts w:hint="eastAsia"/>
          <w:color w:val="000000"/>
          <w:szCs w:val="22"/>
        </w:rPr>
        <w:t>、</w:t>
      </w:r>
      <w:r w:rsidR="0091652B" w:rsidRPr="00E90591">
        <w:rPr>
          <w:rFonts w:hint="eastAsia"/>
          <w:color w:val="000000"/>
          <w:szCs w:val="22"/>
        </w:rPr>
        <w:t>XX</w:t>
      </w:r>
      <w:r w:rsidR="0091652B" w:rsidRPr="00E90591">
        <w:rPr>
          <w:rFonts w:hint="eastAsia"/>
          <w:color w:val="000000"/>
          <w:szCs w:val="22"/>
        </w:rPr>
        <w:t>療法と</w:t>
      </w:r>
      <w:r w:rsidR="0091652B" w:rsidRPr="00E90591">
        <w:rPr>
          <w:rFonts w:hint="eastAsia"/>
          <w:color w:val="000000"/>
          <w:szCs w:val="22"/>
        </w:rPr>
        <w:t>YY</w:t>
      </w:r>
      <w:r w:rsidR="0091652B" w:rsidRPr="00E90591">
        <w:rPr>
          <w:rFonts w:hint="eastAsia"/>
          <w:color w:val="000000"/>
          <w:szCs w:val="22"/>
        </w:rPr>
        <w:t>療法の有効性と安全性について、</w:t>
      </w:r>
      <w:r w:rsidR="0091652B" w:rsidRPr="00E90591">
        <w:rPr>
          <w:color w:val="000000"/>
          <w:szCs w:val="22"/>
        </w:rPr>
        <w:t>生存期間を</w:t>
      </w:r>
      <w:r w:rsidR="0091652B" w:rsidRPr="00E90591">
        <w:rPr>
          <w:rFonts w:hint="eastAsia"/>
          <w:color w:val="000000"/>
          <w:szCs w:val="22"/>
        </w:rPr>
        <w:t>主要評価項目として</w:t>
      </w:r>
      <w:r w:rsidR="0091652B" w:rsidRPr="00E90591">
        <w:rPr>
          <w:color w:val="000000"/>
          <w:szCs w:val="22"/>
        </w:rPr>
        <w:t>比較する</w:t>
      </w:r>
      <w:r w:rsidR="0091652B" w:rsidRPr="00E90591">
        <w:rPr>
          <w:rFonts w:hint="eastAsia"/>
          <w:color w:val="000000"/>
          <w:szCs w:val="22"/>
        </w:rPr>
        <w:t>。また、○○</w:t>
      </w:r>
      <w:r w:rsidR="0091652B" w:rsidRPr="00E90591">
        <w:rPr>
          <w:color w:val="000000"/>
          <w:szCs w:val="22"/>
        </w:rPr>
        <w:t>ファミリー遺伝子の体細胞性変異</w:t>
      </w:r>
      <w:r w:rsidR="0091652B" w:rsidRPr="00E90591">
        <w:rPr>
          <w:rFonts w:hint="eastAsia"/>
          <w:color w:val="000000"/>
          <w:szCs w:val="22"/>
        </w:rPr>
        <w:t>を</w:t>
      </w:r>
      <w:r w:rsidR="0091652B" w:rsidRPr="00E90591">
        <w:rPr>
          <w:color w:val="000000"/>
          <w:szCs w:val="22"/>
        </w:rPr>
        <w:t>解析</w:t>
      </w:r>
      <w:r w:rsidR="0091652B" w:rsidRPr="00E90591">
        <w:rPr>
          <w:rFonts w:hint="eastAsia"/>
          <w:color w:val="000000"/>
          <w:szCs w:val="22"/>
        </w:rPr>
        <w:t>する</w:t>
      </w:r>
      <w:r w:rsidR="0091652B" w:rsidRPr="00E90591">
        <w:rPr>
          <w:rFonts w:ascii="Osaka|" w:hAnsi="Osaka|"/>
          <w:szCs w:val="22"/>
        </w:rPr>
        <w:t>。</w:t>
      </w:r>
      <w:r w:rsidR="0091652B" w:rsidRPr="00E90591">
        <w:rPr>
          <w:rFonts w:cs="ＭＳ." w:hint="eastAsia"/>
          <w:kern w:val="0"/>
          <w:szCs w:val="22"/>
        </w:rPr>
        <w:t>（</w:t>
      </w:r>
      <w:r w:rsidR="0091652B" w:rsidRPr="00E90591">
        <w:rPr>
          <w:rFonts w:cs="ＭＳ."/>
          <w:kern w:val="0"/>
          <w:szCs w:val="22"/>
        </w:rPr>
        <w:t>phase</w:t>
      </w:r>
      <w:r w:rsidR="0091652B" w:rsidRPr="00E90591">
        <w:rPr>
          <w:rFonts w:cs="ＭＳ." w:hint="eastAsia"/>
          <w:kern w:val="0"/>
          <w:szCs w:val="22"/>
        </w:rPr>
        <w:t>Ⅲ）</w:t>
      </w:r>
      <w:r w:rsidR="00E90591">
        <w:rPr>
          <w:rFonts w:cs="ＭＳ." w:hint="eastAsia"/>
          <w:kern w:val="0"/>
          <w:szCs w:val="22"/>
        </w:rPr>
        <w:t>（遺伝子解析研究記載例）</w:t>
      </w:r>
    </w:p>
    <w:p w14:paraId="6ED16AD8" w14:textId="3FBBC8D2" w:rsidR="0091652B" w:rsidRPr="00B6177E"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91652B" w:rsidRPr="00472085">
        <w:rPr>
          <w:rFonts w:cs="ＭＳ." w:hint="eastAsia"/>
          <w:color w:val="0070C0"/>
          <w:kern w:val="0"/>
          <w:szCs w:val="22"/>
        </w:rPr>
        <w:t>例</w:t>
      </w:r>
      <w:r w:rsidR="0091652B" w:rsidRPr="00472085">
        <w:rPr>
          <w:rFonts w:cs="ＭＳ."/>
          <w:color w:val="0070C0"/>
          <w:kern w:val="0"/>
          <w:szCs w:val="22"/>
        </w:rPr>
        <w:t>6</w:t>
      </w:r>
      <w:r w:rsidR="0091652B" w:rsidRPr="00472085">
        <w:rPr>
          <w:rFonts w:cs="ＭＳ." w:hint="eastAsia"/>
          <w:color w:val="0070C0"/>
          <w:kern w:val="0"/>
          <w:szCs w:val="22"/>
        </w:rPr>
        <w:t>）</w:t>
      </w:r>
      <w:r w:rsidR="0091652B" w:rsidRPr="00E90591">
        <w:rPr>
          <w:rFonts w:hint="eastAsia"/>
          <w:color w:val="000000"/>
          <w:szCs w:val="22"/>
        </w:rPr>
        <w:t>○○</w:t>
      </w:r>
      <w:r w:rsidR="0091652B" w:rsidRPr="00E90591">
        <w:rPr>
          <w:color w:val="000000"/>
          <w:szCs w:val="22"/>
        </w:rPr>
        <w:t>患者を対象として</w:t>
      </w:r>
      <w:r w:rsidR="0091652B" w:rsidRPr="00E90591">
        <w:rPr>
          <w:rFonts w:hint="eastAsia"/>
          <w:color w:val="000000"/>
          <w:szCs w:val="22"/>
        </w:rPr>
        <w:t>○○遺伝子発現の有無</w:t>
      </w:r>
      <w:r w:rsidR="0091652B" w:rsidRPr="00E90591">
        <w:rPr>
          <w:color w:val="000000"/>
          <w:szCs w:val="22"/>
        </w:rPr>
        <w:t>で層別解析を行い</w:t>
      </w:r>
      <w:r w:rsidR="0091652B" w:rsidRPr="00E90591">
        <w:rPr>
          <w:rFonts w:hint="eastAsia"/>
          <w:color w:val="000000"/>
          <w:szCs w:val="22"/>
        </w:rPr>
        <w:t>、○○療法による有効性を○○を主要評価項目として</w:t>
      </w:r>
      <w:r w:rsidR="0091652B" w:rsidRPr="00E90591">
        <w:rPr>
          <w:color w:val="000000"/>
          <w:szCs w:val="22"/>
        </w:rPr>
        <w:t>検討する</w:t>
      </w:r>
      <w:r w:rsidR="00B933E8">
        <w:rPr>
          <w:rFonts w:hint="eastAsia"/>
          <w:color w:val="000000"/>
          <w:szCs w:val="22"/>
        </w:rPr>
        <w:t>。</w:t>
      </w:r>
      <w:r w:rsidR="0091652B" w:rsidRPr="00E90591">
        <w:rPr>
          <w:rFonts w:cs="ＭＳ."/>
          <w:kern w:val="0"/>
          <w:szCs w:val="22"/>
        </w:rPr>
        <w:t>（</w:t>
      </w:r>
      <w:r w:rsidR="0091652B" w:rsidRPr="00E90591">
        <w:rPr>
          <w:rFonts w:cs="ＭＳ."/>
          <w:kern w:val="0"/>
          <w:szCs w:val="22"/>
        </w:rPr>
        <w:t>phase</w:t>
      </w:r>
      <w:r w:rsidR="0091652B" w:rsidRPr="00E90591">
        <w:rPr>
          <w:rFonts w:ascii="ＭＳ 明朝" w:hAnsi="ＭＳ 明朝" w:cs="ＭＳ 明朝"/>
          <w:kern w:val="0"/>
          <w:szCs w:val="22"/>
        </w:rPr>
        <w:t>Ⅱ</w:t>
      </w:r>
      <w:r w:rsidR="0091652B" w:rsidRPr="00E90591">
        <w:rPr>
          <w:rFonts w:cs="ＭＳ."/>
          <w:kern w:val="0"/>
          <w:szCs w:val="22"/>
        </w:rPr>
        <w:t>）</w:t>
      </w:r>
      <w:r w:rsidR="00E90591">
        <w:rPr>
          <w:rFonts w:cs="ＭＳ." w:hint="eastAsia"/>
          <w:kern w:val="0"/>
          <w:szCs w:val="22"/>
        </w:rPr>
        <w:t>（遺伝子解析研究記載例）</w:t>
      </w:r>
    </w:p>
    <w:p w14:paraId="72FCD9ED" w14:textId="77777777" w:rsidR="00C36E6A" w:rsidRPr="0091652B" w:rsidRDefault="00C36E6A" w:rsidP="00472085">
      <w:pPr>
        <w:autoSpaceDE w:val="0"/>
        <w:autoSpaceDN w:val="0"/>
        <w:adjustRightInd w:val="0"/>
        <w:ind w:left="432" w:hangingChars="200" w:hanging="432"/>
        <w:rPr>
          <w:rFonts w:cs="ＭＳ."/>
          <w:kern w:val="0"/>
          <w:szCs w:val="22"/>
        </w:rPr>
      </w:pPr>
    </w:p>
    <w:p w14:paraId="07D595B6" w14:textId="77777777" w:rsidR="00C36E6A" w:rsidRPr="00DE500D" w:rsidRDefault="00C36E6A" w:rsidP="00472085">
      <w:pPr>
        <w:autoSpaceDE w:val="0"/>
        <w:autoSpaceDN w:val="0"/>
        <w:adjustRightInd w:val="0"/>
        <w:ind w:left="432" w:hangingChars="200" w:hanging="432"/>
        <w:rPr>
          <w:rFonts w:cs="ＭＳ."/>
          <w:kern w:val="0"/>
          <w:szCs w:val="22"/>
        </w:rPr>
      </w:pPr>
    </w:p>
    <w:p w14:paraId="27DD1679" w14:textId="77777777" w:rsidR="003753C8" w:rsidRPr="00DE500D" w:rsidRDefault="00D62C73" w:rsidP="002F503C">
      <w:pPr>
        <w:pStyle w:val="1"/>
      </w:pPr>
      <w:bookmarkStart w:id="253" w:name="_Toc411947317"/>
      <w:bookmarkStart w:id="254" w:name="_Toc132723272"/>
      <w:r w:rsidRPr="00DE500D">
        <w:rPr>
          <w:rFonts w:hint="eastAsia"/>
        </w:rPr>
        <w:t>背景と研究計画の根拠</w:t>
      </w:r>
      <w:bookmarkEnd w:id="253"/>
      <w:bookmarkEnd w:id="254"/>
    </w:p>
    <w:p w14:paraId="67B3F200" w14:textId="2EDF10C1" w:rsidR="00E822B2" w:rsidRPr="00DE500D" w:rsidRDefault="00E822B2" w:rsidP="002F503C">
      <w:pPr>
        <w:pStyle w:val="2"/>
      </w:pPr>
      <w:bookmarkStart w:id="255" w:name="_Toc411947318"/>
      <w:bookmarkStart w:id="256" w:name="_Toc132723273"/>
      <w:r w:rsidRPr="00DE500D">
        <w:rPr>
          <w:rFonts w:hint="eastAsia"/>
        </w:rPr>
        <w:t>背景</w:t>
      </w:r>
      <w:bookmarkEnd w:id="255"/>
      <w:bookmarkEnd w:id="256"/>
    </w:p>
    <w:p w14:paraId="7D57E63A" w14:textId="77777777" w:rsidR="004E602E" w:rsidRPr="00F02046" w:rsidRDefault="004E602E"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疫学</w:t>
      </w:r>
      <w:r w:rsidRPr="00F02046">
        <w:rPr>
          <w:rFonts w:ascii="ＭＳ Ｐゴシック" w:eastAsia="ＭＳ Ｐゴシック" w:hAnsi="ＭＳ Ｐゴシック" w:cs="ＭＳ." w:hint="eastAsia"/>
          <w:b/>
          <w:color w:val="0070C0"/>
          <w:kern w:val="0"/>
          <w:szCs w:val="22"/>
        </w:rPr>
        <w:t>）</w:t>
      </w:r>
    </w:p>
    <w:p w14:paraId="3028456B" w14:textId="77777777" w:rsidR="004E602E" w:rsidRPr="00F02046" w:rsidRDefault="008F0910" w:rsidP="00A26356">
      <w:pPr>
        <w:autoSpaceDE w:val="0"/>
        <w:autoSpaceDN w:val="0"/>
        <w:adjustRightInd w:val="0"/>
        <w:ind w:leftChars="16" w:left="251" w:hangingChars="100" w:hanging="216"/>
        <w:rPr>
          <w:rFonts w:cs="ＭＳ."/>
          <w:color w:val="0070C0"/>
          <w:kern w:val="0"/>
          <w:szCs w:val="22"/>
        </w:rPr>
      </w:pPr>
      <w:r w:rsidRPr="00F02046">
        <w:rPr>
          <w:rFonts w:cs="-Ｓ." w:hint="eastAsia"/>
          <w:color w:val="0070C0"/>
          <w:kern w:val="0"/>
          <w:szCs w:val="22"/>
        </w:rPr>
        <w:t>①</w:t>
      </w:r>
      <w:r w:rsidR="004E602E" w:rsidRPr="00F02046">
        <w:rPr>
          <w:rFonts w:cs="ＭＳ." w:hint="eastAsia"/>
          <w:color w:val="0070C0"/>
          <w:kern w:val="0"/>
          <w:szCs w:val="22"/>
        </w:rPr>
        <w:t>研究</w:t>
      </w:r>
      <w:r w:rsidR="004E602E" w:rsidRPr="00F02046">
        <w:rPr>
          <w:rFonts w:cs="ＭＳ."/>
          <w:color w:val="0070C0"/>
          <w:kern w:val="0"/>
          <w:szCs w:val="22"/>
        </w:rPr>
        <w:t>の意義を</w:t>
      </w:r>
      <w:r w:rsidR="004E602E" w:rsidRPr="00F02046">
        <w:rPr>
          <w:rFonts w:cs="ＭＳ." w:hint="eastAsia"/>
          <w:color w:val="0070C0"/>
          <w:kern w:val="0"/>
          <w:szCs w:val="22"/>
        </w:rPr>
        <w:t>、他分野の研究者や</w:t>
      </w:r>
      <w:r w:rsidR="004E602E" w:rsidRPr="00F02046">
        <w:rPr>
          <w:rFonts w:cs="ＭＳ."/>
          <w:color w:val="0070C0"/>
          <w:kern w:val="0"/>
          <w:szCs w:val="22"/>
        </w:rPr>
        <w:t>非専門家</w:t>
      </w:r>
      <w:r w:rsidR="004E602E" w:rsidRPr="00F02046">
        <w:rPr>
          <w:rFonts w:cs="ＭＳ." w:hint="eastAsia"/>
          <w:color w:val="0070C0"/>
          <w:kern w:val="0"/>
          <w:szCs w:val="22"/>
        </w:rPr>
        <w:t>が</w:t>
      </w:r>
      <w:r w:rsidR="004E602E" w:rsidRPr="00F02046">
        <w:rPr>
          <w:rFonts w:cs="ＭＳ."/>
          <w:color w:val="0070C0"/>
          <w:kern w:val="0"/>
          <w:szCs w:val="22"/>
        </w:rPr>
        <w:t>理解</w:t>
      </w:r>
      <w:r w:rsidR="004E602E" w:rsidRPr="00F02046">
        <w:rPr>
          <w:rFonts w:cs="ＭＳ." w:hint="eastAsia"/>
          <w:color w:val="0070C0"/>
          <w:kern w:val="0"/>
          <w:szCs w:val="22"/>
        </w:rPr>
        <w:t>する</w:t>
      </w:r>
      <w:r w:rsidR="004E602E" w:rsidRPr="00F02046">
        <w:rPr>
          <w:rFonts w:cs="ＭＳ."/>
          <w:color w:val="0070C0"/>
          <w:kern w:val="0"/>
          <w:szCs w:val="22"/>
        </w:rPr>
        <w:t>上で必要</w:t>
      </w:r>
      <w:r w:rsidR="004E602E" w:rsidRPr="00F02046">
        <w:rPr>
          <w:rFonts w:cs="ＭＳ." w:hint="eastAsia"/>
          <w:color w:val="0070C0"/>
          <w:kern w:val="0"/>
          <w:szCs w:val="22"/>
        </w:rPr>
        <w:t>となる</w:t>
      </w:r>
      <w:r w:rsidR="004E602E" w:rsidRPr="00F02046">
        <w:rPr>
          <w:rFonts w:cs="ＭＳ."/>
          <w:color w:val="0070C0"/>
          <w:kern w:val="0"/>
          <w:szCs w:val="22"/>
        </w:rPr>
        <w:t>、対象疾患の説明、疫学的事項（疾患の頻度、増加・減少の</w:t>
      </w:r>
      <w:r w:rsidR="004E602E" w:rsidRPr="00F02046">
        <w:rPr>
          <w:rFonts w:cs="ＭＳ." w:hint="eastAsia"/>
          <w:color w:val="0070C0"/>
          <w:kern w:val="0"/>
          <w:szCs w:val="22"/>
        </w:rPr>
        <w:t>傾向</w:t>
      </w:r>
      <w:r w:rsidR="004E602E" w:rsidRPr="00F02046">
        <w:rPr>
          <w:rFonts w:cs="ＭＳ."/>
          <w:color w:val="0070C0"/>
          <w:kern w:val="0"/>
          <w:szCs w:val="22"/>
        </w:rPr>
        <w:t>）、我が国特有の事情、諸外国との対比</w:t>
      </w:r>
      <w:r w:rsidR="004E602E" w:rsidRPr="00F02046">
        <w:rPr>
          <w:rFonts w:cs="ＭＳ." w:hint="eastAsia"/>
          <w:color w:val="0070C0"/>
          <w:kern w:val="0"/>
          <w:szCs w:val="22"/>
        </w:rPr>
        <w:t>等を記載す</w:t>
      </w:r>
      <w:r w:rsidR="004E602E" w:rsidRPr="00F02046">
        <w:rPr>
          <w:rFonts w:cs="ＭＳ."/>
          <w:color w:val="0070C0"/>
          <w:kern w:val="0"/>
          <w:szCs w:val="22"/>
        </w:rPr>
        <w:t>る。</w:t>
      </w:r>
    </w:p>
    <w:p w14:paraId="13FBE793" w14:textId="64844636" w:rsidR="000F21A5" w:rsidRPr="00F02046" w:rsidRDefault="008F0910" w:rsidP="00A26356">
      <w:pPr>
        <w:autoSpaceDE w:val="0"/>
        <w:autoSpaceDN w:val="0"/>
        <w:adjustRightInd w:val="0"/>
        <w:ind w:leftChars="16" w:left="251" w:hangingChars="100" w:hanging="216"/>
        <w:rPr>
          <w:rFonts w:cs="ＭＳ."/>
          <w:color w:val="0070C0"/>
          <w:kern w:val="0"/>
          <w:szCs w:val="22"/>
        </w:rPr>
      </w:pPr>
      <w:r w:rsidRPr="00F02046">
        <w:rPr>
          <w:rFonts w:cs="ＭＳ." w:hint="eastAsia"/>
          <w:color w:val="0070C0"/>
          <w:kern w:val="0"/>
          <w:szCs w:val="22"/>
        </w:rPr>
        <w:t>②</w:t>
      </w:r>
      <w:r w:rsidR="004E602E" w:rsidRPr="00F02046">
        <w:rPr>
          <w:rFonts w:cs="ＭＳ."/>
          <w:color w:val="0070C0"/>
          <w:kern w:val="0"/>
          <w:szCs w:val="22"/>
        </w:rPr>
        <w:t>当該試験の位置付け</w:t>
      </w:r>
      <w:r w:rsidR="004E602E" w:rsidRPr="00F02046">
        <w:rPr>
          <w:rFonts w:cs="ＭＳ." w:hint="eastAsia"/>
          <w:color w:val="0070C0"/>
          <w:kern w:val="0"/>
          <w:szCs w:val="22"/>
        </w:rPr>
        <w:t>、</w:t>
      </w:r>
      <w:r w:rsidR="004E602E" w:rsidRPr="00F02046">
        <w:rPr>
          <w:rFonts w:cs="ＭＳ."/>
          <w:color w:val="0070C0"/>
          <w:kern w:val="0"/>
          <w:szCs w:val="22"/>
        </w:rPr>
        <w:t>重要性を示す</w:t>
      </w:r>
      <w:r w:rsidR="004E602E" w:rsidRPr="00F02046">
        <w:rPr>
          <w:rFonts w:cs="ＭＳ." w:hint="eastAsia"/>
          <w:color w:val="0070C0"/>
          <w:kern w:val="0"/>
          <w:szCs w:val="22"/>
        </w:rPr>
        <w:t>ため</w:t>
      </w:r>
      <w:r w:rsidR="004E602E" w:rsidRPr="00F02046">
        <w:rPr>
          <w:rFonts w:cs="ＭＳ."/>
          <w:color w:val="0070C0"/>
          <w:kern w:val="0"/>
          <w:szCs w:val="22"/>
        </w:rPr>
        <w:t>、どの程度の</w:t>
      </w:r>
      <w:r w:rsidR="004E602E" w:rsidRPr="00F02046">
        <w:rPr>
          <w:rFonts w:cs="ＭＳ."/>
          <w:color w:val="0070C0"/>
          <w:kern w:val="0"/>
          <w:szCs w:val="22"/>
        </w:rPr>
        <w:t>common disease</w:t>
      </w:r>
      <w:r w:rsidR="009441D5" w:rsidRPr="00F02046">
        <w:rPr>
          <w:rFonts w:cs="ＭＳ." w:hint="eastAsia"/>
          <w:color w:val="0070C0"/>
          <w:kern w:val="0"/>
          <w:szCs w:val="22"/>
        </w:rPr>
        <w:t>／</w:t>
      </w:r>
      <w:r w:rsidR="004E602E" w:rsidRPr="00F02046">
        <w:rPr>
          <w:rFonts w:cs="ＭＳ."/>
          <w:color w:val="0070C0"/>
          <w:kern w:val="0"/>
          <w:szCs w:val="22"/>
        </w:rPr>
        <w:t>rare disease</w:t>
      </w:r>
      <w:r w:rsidR="004E602E" w:rsidRPr="00F02046">
        <w:rPr>
          <w:rFonts w:cs="ＭＳ."/>
          <w:color w:val="0070C0"/>
          <w:kern w:val="0"/>
          <w:szCs w:val="22"/>
        </w:rPr>
        <w:t>か</w:t>
      </w:r>
      <w:r w:rsidR="004E602E" w:rsidRPr="00F02046">
        <w:rPr>
          <w:rFonts w:cs="ＭＳ." w:hint="eastAsia"/>
          <w:color w:val="0070C0"/>
          <w:kern w:val="0"/>
          <w:szCs w:val="22"/>
        </w:rPr>
        <w:t>記載する</w:t>
      </w:r>
      <w:r w:rsidR="004E602E" w:rsidRPr="00F02046">
        <w:rPr>
          <w:rFonts w:cs="ＭＳ."/>
          <w:color w:val="0070C0"/>
          <w:kern w:val="0"/>
          <w:szCs w:val="22"/>
        </w:rPr>
        <w:t>。</w:t>
      </w:r>
    </w:p>
    <w:p w14:paraId="41EFB3BD" w14:textId="77777777" w:rsidR="00E671E7" w:rsidRPr="00F02046" w:rsidRDefault="00E671E7" w:rsidP="00A26356">
      <w:pPr>
        <w:autoSpaceDE w:val="0"/>
        <w:autoSpaceDN w:val="0"/>
        <w:adjustRightInd w:val="0"/>
        <w:ind w:leftChars="16" w:left="251" w:hangingChars="100" w:hanging="216"/>
        <w:rPr>
          <w:rFonts w:cs="ＭＳ."/>
          <w:color w:val="0070C0"/>
          <w:kern w:val="0"/>
          <w:szCs w:val="22"/>
        </w:rPr>
      </w:pPr>
    </w:p>
    <w:p w14:paraId="23CF427D" w14:textId="77777777" w:rsidR="00C71443" w:rsidRPr="00F02046" w:rsidRDefault="00C71443"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現在の標準治療に至る経緯</w:t>
      </w:r>
      <w:r w:rsidRPr="00F02046">
        <w:rPr>
          <w:rFonts w:ascii="ＭＳ Ｐゴシック" w:eastAsia="ＭＳ Ｐゴシック" w:hAnsi="ＭＳ Ｐゴシック" w:cs="ＭＳ." w:hint="eastAsia"/>
          <w:b/>
          <w:color w:val="0070C0"/>
          <w:kern w:val="0"/>
          <w:szCs w:val="22"/>
        </w:rPr>
        <w:t>）</w:t>
      </w:r>
    </w:p>
    <w:p w14:paraId="61366D4E" w14:textId="3D8F1D7D" w:rsidR="00C71443" w:rsidRPr="00F02046" w:rsidRDefault="008F0910"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00C71443" w:rsidRPr="00F02046">
        <w:rPr>
          <w:rFonts w:cs="ＭＳ"/>
          <w:color w:val="0070C0"/>
          <w:kern w:val="0"/>
          <w:szCs w:val="22"/>
        </w:rPr>
        <w:t>標準治療が確立されてきた経緯を概説し、現在の</w:t>
      </w:r>
      <w:r w:rsidR="00C71443" w:rsidRPr="00F02046">
        <w:rPr>
          <w:rFonts w:cs="ＭＳ"/>
          <w:color w:val="0070C0"/>
          <w:kern w:val="0"/>
          <w:szCs w:val="22"/>
        </w:rPr>
        <w:t>state of the art</w:t>
      </w:r>
      <w:r w:rsidR="00C71443" w:rsidRPr="00F02046">
        <w:rPr>
          <w:rFonts w:cs="ＭＳ"/>
          <w:color w:val="0070C0"/>
          <w:kern w:val="0"/>
          <w:szCs w:val="22"/>
        </w:rPr>
        <w:t>の治療が何か、その場合の予後（生存や再発</w:t>
      </w:r>
      <w:r w:rsidR="00320A59" w:rsidRPr="00F02046">
        <w:rPr>
          <w:rFonts w:cs="ＭＳ"/>
          <w:color w:val="0070C0"/>
          <w:kern w:val="0"/>
          <w:szCs w:val="22"/>
        </w:rPr>
        <w:t>等</w:t>
      </w:r>
      <w:r w:rsidR="00C71443" w:rsidRPr="00F02046">
        <w:rPr>
          <w:rFonts w:cs="ＭＳ"/>
          <w:color w:val="0070C0"/>
          <w:kern w:val="0"/>
          <w:szCs w:val="22"/>
        </w:rPr>
        <w:t>の有効性データ）、標準治療での</w:t>
      </w:r>
      <w:r w:rsidR="00C71443" w:rsidRPr="00F02046">
        <w:rPr>
          <w:rFonts w:cs="ＭＳ"/>
          <w:color w:val="0070C0"/>
          <w:kern w:val="0"/>
          <w:szCs w:val="22"/>
        </w:rPr>
        <w:t>unmet medical needs</w:t>
      </w:r>
      <w:r w:rsidR="00C71443" w:rsidRPr="00F02046">
        <w:rPr>
          <w:rFonts w:cs="ＭＳ"/>
          <w:color w:val="0070C0"/>
          <w:kern w:val="0"/>
          <w:szCs w:val="22"/>
        </w:rPr>
        <w:t>について</w:t>
      </w:r>
      <w:r w:rsidR="00E671E7" w:rsidRPr="00F02046">
        <w:rPr>
          <w:rFonts w:cs="ＭＳ"/>
          <w:color w:val="0070C0"/>
          <w:kern w:val="0"/>
          <w:szCs w:val="22"/>
        </w:rPr>
        <w:t>記載</w:t>
      </w:r>
      <w:r w:rsidR="00C71443" w:rsidRPr="00F02046">
        <w:rPr>
          <w:rFonts w:cs="ＭＳ"/>
          <w:color w:val="0070C0"/>
          <w:kern w:val="0"/>
          <w:szCs w:val="22"/>
        </w:rPr>
        <w:t>する。</w:t>
      </w:r>
    </w:p>
    <w:p w14:paraId="000C3683" w14:textId="77777777" w:rsidR="00C71443" w:rsidRPr="00F02046" w:rsidRDefault="008F0910"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②</w:t>
      </w:r>
      <w:r w:rsidR="00C71443" w:rsidRPr="00F02046">
        <w:rPr>
          <w:rFonts w:cs="ＭＳ"/>
          <w:color w:val="0070C0"/>
          <w:kern w:val="0"/>
          <w:szCs w:val="22"/>
        </w:rPr>
        <w:t>複数のモダリティによる集学的治療が標準治療である場合、それぞれのモダリティの治療の概略</w:t>
      </w:r>
      <w:r w:rsidR="00C71443" w:rsidRPr="00F02046">
        <w:rPr>
          <w:rFonts w:cs="ＭＳ" w:hint="eastAsia"/>
          <w:color w:val="0070C0"/>
          <w:kern w:val="0"/>
          <w:szCs w:val="22"/>
        </w:rPr>
        <w:t>を</w:t>
      </w:r>
      <w:r w:rsidR="00C71443" w:rsidRPr="00F02046">
        <w:rPr>
          <w:rFonts w:cs="ＭＳ"/>
          <w:color w:val="0070C0"/>
          <w:kern w:val="0"/>
          <w:szCs w:val="22"/>
        </w:rPr>
        <w:t>記載する。</w:t>
      </w:r>
    </w:p>
    <w:p w14:paraId="6F93E5A7" w14:textId="4821E99F" w:rsidR="00C71443" w:rsidRPr="00F02046" w:rsidRDefault="008F0910" w:rsidP="00A26356">
      <w:pPr>
        <w:autoSpaceDE w:val="0"/>
        <w:autoSpaceDN w:val="0"/>
        <w:adjustRightInd w:val="0"/>
        <w:rPr>
          <w:rFonts w:cs="ＭＳ"/>
          <w:color w:val="0070C0"/>
          <w:kern w:val="0"/>
          <w:szCs w:val="22"/>
        </w:rPr>
      </w:pPr>
      <w:r w:rsidRPr="00F02046">
        <w:rPr>
          <w:rFonts w:cs="-Ｓ" w:hint="eastAsia"/>
          <w:color w:val="0070C0"/>
          <w:kern w:val="0"/>
          <w:szCs w:val="22"/>
        </w:rPr>
        <w:t>③</w:t>
      </w:r>
      <w:r w:rsidR="00C71443" w:rsidRPr="00F02046">
        <w:rPr>
          <w:rFonts w:cs="ＭＳ"/>
          <w:color w:val="0070C0"/>
          <w:kern w:val="0"/>
          <w:szCs w:val="22"/>
        </w:rPr>
        <w:t>標準治療が確立されていない場合</w:t>
      </w:r>
      <w:r w:rsidR="00C71443" w:rsidRPr="00F02046">
        <w:rPr>
          <w:rFonts w:cs="ＭＳ" w:hint="eastAsia"/>
          <w:color w:val="0070C0"/>
          <w:kern w:val="0"/>
          <w:szCs w:val="22"/>
        </w:rPr>
        <w:t>、</w:t>
      </w:r>
      <w:r w:rsidR="00C71443" w:rsidRPr="00F02046">
        <w:rPr>
          <w:rFonts w:cs="ＭＳ"/>
          <w:color w:val="0070C0"/>
          <w:kern w:val="0"/>
          <w:szCs w:val="22"/>
        </w:rPr>
        <w:t>その旨を</w:t>
      </w:r>
      <w:r w:rsidR="00C71443" w:rsidRPr="00F02046">
        <w:rPr>
          <w:rFonts w:cs="ＭＳ" w:hint="eastAsia"/>
          <w:color w:val="0070C0"/>
          <w:kern w:val="0"/>
          <w:szCs w:val="22"/>
        </w:rPr>
        <w:t>記載</w:t>
      </w:r>
      <w:r w:rsidR="00C71443" w:rsidRPr="00F02046">
        <w:rPr>
          <w:rFonts w:cs="ＭＳ"/>
          <w:color w:val="0070C0"/>
          <w:kern w:val="0"/>
          <w:szCs w:val="22"/>
        </w:rPr>
        <w:t>し、広く用いられる治療を記載する。</w:t>
      </w:r>
    </w:p>
    <w:p w14:paraId="17DE1C00" w14:textId="77777777" w:rsidR="00C71443" w:rsidRPr="00F02046" w:rsidRDefault="008F0910"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④</w:t>
      </w:r>
      <w:r w:rsidR="00C71443" w:rsidRPr="00F02046">
        <w:rPr>
          <w:rFonts w:cs="ＭＳ"/>
          <w:color w:val="0070C0"/>
          <w:kern w:val="0"/>
          <w:szCs w:val="22"/>
        </w:rPr>
        <w:t>計画</w:t>
      </w:r>
      <w:r w:rsidR="00C71443" w:rsidRPr="00F02046">
        <w:rPr>
          <w:rFonts w:cs="ＭＳ" w:hint="eastAsia"/>
          <w:color w:val="0070C0"/>
          <w:kern w:val="0"/>
          <w:szCs w:val="22"/>
        </w:rPr>
        <w:t>時に</w:t>
      </w:r>
      <w:r w:rsidR="00C71443" w:rsidRPr="00F02046">
        <w:rPr>
          <w:rFonts w:cs="ＭＳ"/>
          <w:color w:val="0070C0"/>
          <w:kern w:val="0"/>
          <w:szCs w:val="22"/>
        </w:rPr>
        <w:t>参照する過去の研究</w:t>
      </w:r>
      <w:r w:rsidR="00C71443" w:rsidRPr="00F02046">
        <w:rPr>
          <w:rFonts w:cs="ＭＳ" w:hint="eastAsia"/>
          <w:color w:val="0070C0"/>
          <w:kern w:val="0"/>
          <w:szCs w:val="22"/>
        </w:rPr>
        <w:t>の研究</w:t>
      </w:r>
      <w:r w:rsidR="00C71443" w:rsidRPr="00F02046">
        <w:rPr>
          <w:rFonts w:cs="ＭＳ"/>
          <w:color w:val="0070C0"/>
          <w:kern w:val="0"/>
          <w:szCs w:val="22"/>
        </w:rPr>
        <w:t>デザイン</w:t>
      </w:r>
      <w:r w:rsidR="00C71443" w:rsidRPr="00F02046">
        <w:rPr>
          <w:rFonts w:cs="ＭＳ" w:hint="eastAsia"/>
          <w:color w:val="0070C0"/>
          <w:kern w:val="0"/>
          <w:szCs w:val="22"/>
        </w:rPr>
        <w:t>、</w:t>
      </w:r>
      <w:r w:rsidR="00C71443" w:rsidRPr="00F02046">
        <w:rPr>
          <w:rFonts w:cs="ＭＳ"/>
          <w:color w:val="0070C0"/>
          <w:kern w:val="0"/>
          <w:szCs w:val="22"/>
        </w:rPr>
        <w:t>主な有効性・安全性のデータ（数値）を記載する。複数の</w:t>
      </w:r>
      <w:r w:rsidR="00C71443" w:rsidRPr="00F02046">
        <w:rPr>
          <w:rFonts w:cs="ＭＳ" w:hint="eastAsia"/>
          <w:color w:val="0070C0"/>
          <w:kern w:val="0"/>
          <w:szCs w:val="22"/>
        </w:rPr>
        <w:t>研究</w:t>
      </w:r>
      <w:r w:rsidR="00C71443" w:rsidRPr="00F02046">
        <w:rPr>
          <w:rFonts w:cs="ＭＳ"/>
          <w:color w:val="0070C0"/>
          <w:kern w:val="0"/>
          <w:szCs w:val="22"/>
        </w:rPr>
        <w:t>がある時は表に</w:t>
      </w:r>
      <w:r w:rsidR="00C71443" w:rsidRPr="00F02046">
        <w:rPr>
          <w:rFonts w:cs="ＭＳ" w:hint="eastAsia"/>
          <w:color w:val="0070C0"/>
          <w:kern w:val="0"/>
          <w:szCs w:val="22"/>
        </w:rPr>
        <w:t>する</w:t>
      </w:r>
      <w:r w:rsidR="00C71443" w:rsidRPr="00F02046">
        <w:rPr>
          <w:rFonts w:cs="ＭＳ"/>
          <w:color w:val="0070C0"/>
          <w:kern w:val="0"/>
          <w:szCs w:val="22"/>
        </w:rPr>
        <w:t>。</w:t>
      </w:r>
    </w:p>
    <w:p w14:paraId="3EE4F581" w14:textId="77777777" w:rsidR="004E602E" w:rsidRPr="00DE500D" w:rsidRDefault="004E602E" w:rsidP="00A26356">
      <w:pPr>
        <w:autoSpaceDE w:val="0"/>
        <w:autoSpaceDN w:val="0"/>
        <w:adjustRightInd w:val="0"/>
        <w:ind w:left="216" w:hangingChars="100" w:hanging="216"/>
        <w:rPr>
          <w:rFonts w:cs="ＭＳ"/>
          <w:color w:val="FF0000"/>
          <w:kern w:val="0"/>
          <w:szCs w:val="22"/>
        </w:rPr>
      </w:pPr>
    </w:p>
    <w:p w14:paraId="70AB36F8" w14:textId="77777777" w:rsidR="00523909" w:rsidRPr="00DE500D" w:rsidRDefault="00BF78A5" w:rsidP="002F503C">
      <w:pPr>
        <w:pStyle w:val="2"/>
      </w:pPr>
      <w:bookmarkStart w:id="257" w:name="_Toc411947319"/>
      <w:bookmarkStart w:id="258" w:name="_Toc132723274"/>
      <w:r w:rsidRPr="00DE500D">
        <w:lastRenderedPageBreak/>
        <w:t>研究の科学的合理性の根拠</w:t>
      </w:r>
      <w:bookmarkEnd w:id="257"/>
      <w:bookmarkEnd w:id="258"/>
    </w:p>
    <w:p w14:paraId="7368B184" w14:textId="77777777" w:rsidR="00271C8B" w:rsidRPr="00F02046" w:rsidRDefault="00271C8B"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本研究の意義</w:t>
      </w:r>
      <w:r w:rsidRPr="00F02046">
        <w:rPr>
          <w:rFonts w:ascii="ＭＳ Ｐゴシック" w:eastAsia="ＭＳ Ｐゴシック" w:hAnsi="ＭＳ Ｐゴシック" w:cs="ＭＳ." w:hint="eastAsia"/>
          <w:b/>
          <w:color w:val="0070C0"/>
          <w:kern w:val="0"/>
          <w:szCs w:val="22"/>
        </w:rPr>
        <w:t>）</w:t>
      </w:r>
    </w:p>
    <w:p w14:paraId="126F04AD" w14:textId="77777777" w:rsidR="00271C8B" w:rsidRPr="00F02046" w:rsidRDefault="00A95239"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00271C8B" w:rsidRPr="00F02046">
        <w:rPr>
          <w:rFonts w:cs="ＭＳ."/>
          <w:color w:val="0070C0"/>
          <w:kern w:val="0"/>
          <w:szCs w:val="22"/>
        </w:rPr>
        <w:t>研究により得られる知見の重要性を記載する</w:t>
      </w:r>
      <w:r w:rsidR="00271C8B" w:rsidRPr="00F02046">
        <w:rPr>
          <w:rFonts w:cs="ＭＳ." w:hint="eastAsia"/>
          <w:color w:val="0070C0"/>
          <w:kern w:val="0"/>
          <w:szCs w:val="22"/>
        </w:rPr>
        <w:t>（</w:t>
      </w:r>
      <w:r w:rsidR="00271C8B" w:rsidRPr="00F02046">
        <w:rPr>
          <w:rFonts w:cs="ＭＳ."/>
          <w:color w:val="0070C0"/>
          <w:kern w:val="0"/>
          <w:szCs w:val="22"/>
        </w:rPr>
        <w:t>将来の</w:t>
      </w:r>
      <w:r w:rsidR="00A50745" w:rsidRPr="00F02046">
        <w:rPr>
          <w:rFonts w:cs="ＭＳ."/>
          <w:color w:val="0070C0"/>
          <w:kern w:val="0"/>
          <w:szCs w:val="22"/>
        </w:rPr>
        <w:t>研究対象者</w:t>
      </w:r>
      <w:r w:rsidR="00271C8B" w:rsidRPr="00F02046">
        <w:rPr>
          <w:rFonts w:cs="ＭＳ." w:hint="eastAsia"/>
          <w:color w:val="0070C0"/>
          <w:kern w:val="0"/>
          <w:szCs w:val="22"/>
        </w:rPr>
        <w:t>の</w:t>
      </w:r>
      <w:r w:rsidR="00271C8B" w:rsidRPr="00F02046">
        <w:rPr>
          <w:rFonts w:cs="ＭＳ."/>
          <w:color w:val="0070C0"/>
          <w:kern w:val="0"/>
          <w:szCs w:val="22"/>
        </w:rPr>
        <w:t>ベネフィットに貢献し</w:t>
      </w:r>
      <w:r w:rsidR="00271C8B" w:rsidRPr="00F02046">
        <w:rPr>
          <w:rFonts w:cs="ＭＳ." w:hint="eastAsia"/>
          <w:color w:val="0070C0"/>
          <w:kern w:val="0"/>
          <w:szCs w:val="22"/>
        </w:rPr>
        <w:t>得る</w:t>
      </w:r>
      <w:r w:rsidR="00271C8B" w:rsidRPr="00F02046">
        <w:rPr>
          <w:rFonts w:cs="ＭＳ."/>
          <w:color w:val="0070C0"/>
          <w:kern w:val="0"/>
          <w:szCs w:val="22"/>
        </w:rPr>
        <w:t>点</w:t>
      </w:r>
      <w:r w:rsidR="00271C8B" w:rsidRPr="00F02046">
        <w:rPr>
          <w:rFonts w:cs="ＭＳ." w:hint="eastAsia"/>
          <w:color w:val="0070C0"/>
          <w:kern w:val="0"/>
          <w:szCs w:val="22"/>
        </w:rPr>
        <w:t>等）。</w:t>
      </w:r>
    </w:p>
    <w:p w14:paraId="48130DBB" w14:textId="77777777" w:rsidR="00271C8B" w:rsidRPr="00F02046" w:rsidRDefault="00A95239"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②</w:t>
      </w:r>
      <w:r w:rsidR="00271C8B" w:rsidRPr="00F02046">
        <w:rPr>
          <w:rFonts w:cs="ＭＳ."/>
          <w:color w:val="0070C0"/>
          <w:kern w:val="0"/>
          <w:szCs w:val="22"/>
        </w:rPr>
        <w:t>positive results</w:t>
      </w:r>
      <w:r w:rsidR="00271C8B" w:rsidRPr="00F02046">
        <w:rPr>
          <w:rFonts w:cs="ＭＳ."/>
          <w:color w:val="0070C0"/>
          <w:kern w:val="0"/>
          <w:szCs w:val="22"/>
        </w:rPr>
        <w:t>が得られた時のインパクト、</w:t>
      </w:r>
      <w:r w:rsidR="00271C8B" w:rsidRPr="00F02046">
        <w:rPr>
          <w:rFonts w:cs="ＭＳ."/>
          <w:color w:val="0070C0"/>
          <w:kern w:val="0"/>
          <w:szCs w:val="22"/>
        </w:rPr>
        <w:t>negative results</w:t>
      </w:r>
      <w:r w:rsidRPr="00F02046">
        <w:rPr>
          <w:rFonts w:cs="ＭＳ." w:hint="eastAsia"/>
          <w:color w:val="0070C0"/>
          <w:kern w:val="0"/>
          <w:szCs w:val="22"/>
        </w:rPr>
        <w:t>の</w:t>
      </w:r>
      <w:r w:rsidR="00271C8B" w:rsidRPr="00F02046">
        <w:rPr>
          <w:rFonts w:cs="ＭＳ." w:hint="eastAsia"/>
          <w:color w:val="0070C0"/>
          <w:kern w:val="0"/>
          <w:szCs w:val="22"/>
        </w:rPr>
        <w:t>場合</w:t>
      </w:r>
      <w:r w:rsidR="00271C8B" w:rsidRPr="00F02046">
        <w:rPr>
          <w:rFonts w:cs="ＭＳ."/>
          <w:color w:val="0070C0"/>
          <w:kern w:val="0"/>
          <w:szCs w:val="22"/>
        </w:rPr>
        <w:t>も重要な知見となり得ることを記載す</w:t>
      </w:r>
      <w:r w:rsidR="00271C8B" w:rsidRPr="00F02046">
        <w:rPr>
          <w:rFonts w:cs="ＭＳ." w:hint="eastAsia"/>
          <w:color w:val="0070C0"/>
          <w:kern w:val="0"/>
          <w:szCs w:val="22"/>
        </w:rPr>
        <w:t>る。</w:t>
      </w:r>
    </w:p>
    <w:p w14:paraId="1E029135" w14:textId="77777777" w:rsidR="00271C8B" w:rsidRPr="00F02046" w:rsidRDefault="00A070CB" w:rsidP="00A26356">
      <w:pPr>
        <w:autoSpaceDE w:val="0"/>
        <w:autoSpaceDN w:val="0"/>
        <w:adjustRightInd w:val="0"/>
        <w:ind w:left="216" w:hangingChars="100" w:hanging="216"/>
        <w:rPr>
          <w:rFonts w:ascii="ＭＳ 明朝" w:hAnsi="ＭＳ 明朝" w:cs="ＭＳ"/>
          <w:color w:val="0070C0"/>
          <w:kern w:val="0"/>
          <w:szCs w:val="22"/>
        </w:rPr>
      </w:pPr>
      <w:r w:rsidRPr="00F02046">
        <w:rPr>
          <w:rFonts w:ascii="ＭＳ 明朝" w:hAnsi="ＭＳ 明朝" w:cs="ＭＳ" w:hint="eastAsia"/>
          <w:color w:val="0070C0"/>
          <w:kern w:val="0"/>
          <w:szCs w:val="22"/>
        </w:rPr>
        <w:t>③予測される研究結果及び当該研究が完成することによってどのような医学・歯学・薬学上の貢献がなされるかについて記載する。</w:t>
      </w:r>
    </w:p>
    <w:p w14:paraId="638962A9" w14:textId="77777777" w:rsidR="00A070CB" w:rsidRPr="00F02046" w:rsidRDefault="00A070CB" w:rsidP="00A26356">
      <w:pPr>
        <w:autoSpaceDE w:val="0"/>
        <w:autoSpaceDN w:val="0"/>
        <w:adjustRightInd w:val="0"/>
        <w:rPr>
          <w:rFonts w:ascii="ＭＳ 明朝" w:hAnsi="ＭＳ 明朝" w:cs="ＭＳ"/>
          <w:color w:val="0070C0"/>
          <w:kern w:val="0"/>
          <w:szCs w:val="22"/>
        </w:rPr>
      </w:pPr>
    </w:p>
    <w:p w14:paraId="289AE761" w14:textId="77777777" w:rsidR="00AC487E" w:rsidRPr="00F02046" w:rsidRDefault="00AC487E"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001B5972" w:rsidRPr="00F02046">
        <w:rPr>
          <w:rFonts w:ascii="ＭＳ Ｐゴシック" w:eastAsia="ＭＳ Ｐゴシック" w:hAnsi="ＭＳ Ｐゴシック" w:cs="ＭＳ" w:hint="eastAsia"/>
          <w:b/>
          <w:color w:val="0070C0"/>
          <w:kern w:val="0"/>
          <w:szCs w:val="22"/>
        </w:rPr>
        <w:t>試験</w:t>
      </w:r>
      <w:r w:rsidR="002D4727" w:rsidRPr="00F02046">
        <w:rPr>
          <w:rFonts w:ascii="ＭＳ Ｐゴシック" w:eastAsia="ＭＳ Ｐゴシック" w:hAnsi="ＭＳ Ｐゴシック" w:cs="ＭＳ" w:hint="eastAsia"/>
          <w:b/>
          <w:color w:val="0070C0"/>
          <w:kern w:val="0"/>
          <w:szCs w:val="22"/>
        </w:rPr>
        <w:t>治療</w:t>
      </w:r>
      <w:r w:rsidRPr="00F02046">
        <w:rPr>
          <w:rFonts w:ascii="ＭＳ Ｐゴシック" w:eastAsia="ＭＳ Ｐゴシック" w:hAnsi="ＭＳ Ｐゴシック" w:cs="ＭＳ." w:hint="eastAsia"/>
          <w:b/>
          <w:color w:val="0070C0"/>
          <w:kern w:val="0"/>
          <w:szCs w:val="22"/>
        </w:rPr>
        <w:t>）</w:t>
      </w:r>
    </w:p>
    <w:p w14:paraId="59AB42FD" w14:textId="77777777" w:rsidR="00244A9D" w:rsidRPr="00F02046" w:rsidRDefault="008F0910" w:rsidP="00A26356">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①</w:t>
      </w:r>
      <w:r w:rsidR="002D4727" w:rsidRPr="00F02046">
        <w:rPr>
          <w:rFonts w:cs="ＭＳ" w:hint="eastAsia"/>
          <w:color w:val="0070C0"/>
          <w:kern w:val="0"/>
          <w:szCs w:val="22"/>
        </w:rPr>
        <w:t>試験治療（</w:t>
      </w:r>
      <w:r w:rsidR="00244A9D" w:rsidRPr="00F02046">
        <w:rPr>
          <w:rFonts w:cs="ＭＳ"/>
          <w:color w:val="0070C0"/>
          <w:kern w:val="0"/>
          <w:szCs w:val="22"/>
        </w:rPr>
        <w:t>試験薬</w:t>
      </w:r>
      <w:r w:rsidR="00244A9D" w:rsidRPr="00F02046">
        <w:rPr>
          <w:rFonts w:cs="ＭＳ" w:hint="eastAsia"/>
          <w:color w:val="0070C0"/>
          <w:kern w:val="0"/>
          <w:szCs w:val="22"/>
        </w:rPr>
        <w:t>／試験機器</w:t>
      </w:r>
      <w:r w:rsidR="002D4727" w:rsidRPr="00F02046">
        <w:rPr>
          <w:rFonts w:cs="ＭＳ" w:hint="eastAsia"/>
          <w:color w:val="0070C0"/>
          <w:kern w:val="0"/>
          <w:szCs w:val="22"/>
        </w:rPr>
        <w:t>）</w:t>
      </w:r>
      <w:r w:rsidR="00060C59" w:rsidRPr="00F02046">
        <w:rPr>
          <w:rFonts w:cs="ＭＳ"/>
          <w:color w:val="0070C0"/>
          <w:kern w:val="0"/>
          <w:szCs w:val="22"/>
        </w:rPr>
        <w:t>の作用機序</w:t>
      </w:r>
      <w:r w:rsidR="00060C59" w:rsidRPr="00F02046">
        <w:rPr>
          <w:rFonts w:cs="ＭＳ" w:hint="eastAsia"/>
          <w:color w:val="0070C0"/>
          <w:kern w:val="0"/>
          <w:szCs w:val="22"/>
        </w:rPr>
        <w:t>、</w:t>
      </w:r>
      <w:r w:rsidR="00244A9D" w:rsidRPr="00F02046">
        <w:rPr>
          <w:rFonts w:cs="ＭＳ"/>
          <w:color w:val="0070C0"/>
          <w:kern w:val="0"/>
          <w:szCs w:val="22"/>
        </w:rPr>
        <w:t>特徴を</w:t>
      </w:r>
      <w:r w:rsidR="002D4727" w:rsidRPr="00F02046">
        <w:rPr>
          <w:rFonts w:cs="ＭＳ" w:hint="eastAsia"/>
          <w:color w:val="0070C0"/>
          <w:kern w:val="0"/>
          <w:szCs w:val="22"/>
        </w:rPr>
        <w:t>基に、</w:t>
      </w:r>
      <w:r w:rsidR="00244A9D" w:rsidRPr="00F02046">
        <w:rPr>
          <w:rFonts w:cs="ＭＳ" w:hint="eastAsia"/>
          <w:color w:val="0070C0"/>
          <w:kern w:val="0"/>
          <w:szCs w:val="22"/>
        </w:rPr>
        <w:t>試験</w:t>
      </w:r>
      <w:r w:rsidR="002D4727" w:rsidRPr="00F02046">
        <w:rPr>
          <w:rFonts w:cs="ＭＳ" w:hint="eastAsia"/>
          <w:color w:val="0070C0"/>
          <w:kern w:val="0"/>
          <w:szCs w:val="22"/>
        </w:rPr>
        <w:t>治療を</w:t>
      </w:r>
      <w:r w:rsidR="00244A9D" w:rsidRPr="00F02046">
        <w:rPr>
          <w:rFonts w:cs="ＭＳ"/>
          <w:color w:val="0070C0"/>
          <w:kern w:val="0"/>
          <w:szCs w:val="22"/>
        </w:rPr>
        <w:t>選択</w:t>
      </w:r>
      <w:r w:rsidR="002D4727" w:rsidRPr="00F02046">
        <w:rPr>
          <w:rFonts w:cs="ＭＳ" w:hint="eastAsia"/>
          <w:color w:val="0070C0"/>
          <w:kern w:val="0"/>
          <w:szCs w:val="22"/>
        </w:rPr>
        <w:t>した</w:t>
      </w:r>
      <w:r w:rsidR="002D4727" w:rsidRPr="00F02046">
        <w:rPr>
          <w:rFonts w:cs="ＭＳ"/>
          <w:color w:val="0070C0"/>
          <w:kern w:val="0"/>
          <w:szCs w:val="22"/>
        </w:rPr>
        <w:t>根拠</w:t>
      </w:r>
      <w:r w:rsidR="00244A9D" w:rsidRPr="00F02046">
        <w:rPr>
          <w:rFonts w:cs="ＭＳ"/>
          <w:color w:val="0070C0"/>
          <w:kern w:val="0"/>
          <w:szCs w:val="22"/>
        </w:rPr>
        <w:t>を記載する。</w:t>
      </w:r>
    </w:p>
    <w:p w14:paraId="4DE303FB" w14:textId="5885839F" w:rsidR="000F21A5" w:rsidRPr="00F02046" w:rsidRDefault="003A1801" w:rsidP="00A26356">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002D4727" w:rsidRPr="00F02046">
        <w:rPr>
          <w:rFonts w:cs="ＭＳ." w:hint="eastAsia"/>
          <w:color w:val="0070C0"/>
          <w:kern w:val="0"/>
          <w:szCs w:val="22"/>
        </w:rPr>
        <w:t>既存</w:t>
      </w:r>
      <w:r w:rsidR="003D4512" w:rsidRPr="00F02046">
        <w:rPr>
          <w:rFonts w:cs="ＭＳ."/>
          <w:color w:val="0070C0"/>
          <w:kern w:val="0"/>
          <w:szCs w:val="22"/>
        </w:rPr>
        <w:t>の</w:t>
      </w:r>
      <w:r w:rsidR="002D4727" w:rsidRPr="00F02046">
        <w:rPr>
          <w:rFonts w:cs="ＭＳ." w:hint="eastAsia"/>
          <w:color w:val="0070C0"/>
          <w:kern w:val="0"/>
          <w:szCs w:val="22"/>
        </w:rPr>
        <w:t>試験治療（</w:t>
      </w:r>
      <w:r w:rsidR="003D4512" w:rsidRPr="00F02046">
        <w:rPr>
          <w:rFonts w:cs="ＭＳ."/>
          <w:color w:val="0070C0"/>
          <w:kern w:val="0"/>
          <w:szCs w:val="22"/>
        </w:rPr>
        <w:t>同一レジメン</w:t>
      </w:r>
      <w:r w:rsidR="000F21A5" w:rsidRPr="00F02046">
        <w:rPr>
          <w:rFonts w:cs="ＭＳ." w:hint="eastAsia"/>
          <w:color w:val="0070C0"/>
          <w:kern w:val="0"/>
          <w:szCs w:val="22"/>
        </w:rPr>
        <w:t>、</w:t>
      </w:r>
      <w:r w:rsidR="003D4512" w:rsidRPr="00F02046">
        <w:rPr>
          <w:rFonts w:cs="ＭＳ."/>
          <w:color w:val="0070C0"/>
          <w:kern w:val="0"/>
          <w:szCs w:val="22"/>
        </w:rPr>
        <w:t>類似レジメン</w:t>
      </w:r>
      <w:r w:rsidR="002D4727" w:rsidRPr="00F02046">
        <w:rPr>
          <w:rFonts w:cs="ＭＳ." w:hint="eastAsia"/>
          <w:color w:val="0070C0"/>
          <w:kern w:val="0"/>
          <w:szCs w:val="22"/>
        </w:rPr>
        <w:t>）</w:t>
      </w:r>
      <w:r w:rsidR="003D4512" w:rsidRPr="00F02046">
        <w:rPr>
          <w:rFonts w:cs="ＭＳ."/>
          <w:color w:val="0070C0"/>
          <w:kern w:val="0"/>
          <w:szCs w:val="22"/>
        </w:rPr>
        <w:t>の有効性（生存、再発、奏効割</w:t>
      </w:r>
      <w:r w:rsidR="00E671E7" w:rsidRPr="00F02046">
        <w:rPr>
          <w:rFonts w:cs="ＭＳ."/>
          <w:color w:val="0070C0"/>
          <w:kern w:val="0"/>
          <w:szCs w:val="22"/>
        </w:rPr>
        <w:t>合</w:t>
      </w:r>
      <w:r w:rsidR="000F21A5" w:rsidRPr="00F02046">
        <w:rPr>
          <w:rFonts w:cs="ＭＳ." w:hint="eastAsia"/>
          <w:color w:val="0070C0"/>
          <w:kern w:val="0"/>
          <w:szCs w:val="22"/>
        </w:rPr>
        <w:t>等</w:t>
      </w:r>
      <w:r w:rsidR="000F21A5" w:rsidRPr="00F02046">
        <w:rPr>
          <w:rFonts w:cs="ＭＳ."/>
          <w:color w:val="0070C0"/>
          <w:kern w:val="0"/>
          <w:szCs w:val="22"/>
        </w:rPr>
        <w:t>）</w:t>
      </w:r>
      <w:r w:rsidR="000F21A5" w:rsidRPr="00F02046">
        <w:rPr>
          <w:rFonts w:cs="ＭＳ." w:hint="eastAsia"/>
          <w:color w:val="0070C0"/>
          <w:kern w:val="0"/>
          <w:szCs w:val="22"/>
        </w:rPr>
        <w:t>、</w:t>
      </w:r>
      <w:r w:rsidR="00E671E7" w:rsidRPr="00F02046">
        <w:rPr>
          <w:rFonts w:cs="ＭＳ."/>
          <w:color w:val="0070C0"/>
          <w:kern w:val="0"/>
          <w:szCs w:val="22"/>
        </w:rPr>
        <w:t>安全性（重篤</w:t>
      </w:r>
      <w:r w:rsidR="009441D5" w:rsidRPr="00F02046">
        <w:rPr>
          <w:rFonts w:cs="ＭＳ." w:hint="eastAsia"/>
          <w:color w:val="0070C0"/>
          <w:kern w:val="0"/>
          <w:szCs w:val="22"/>
        </w:rPr>
        <w:t>・非重篤</w:t>
      </w:r>
      <w:r w:rsidR="00E671E7" w:rsidRPr="00F02046">
        <w:rPr>
          <w:rFonts w:cs="ＭＳ."/>
          <w:color w:val="0070C0"/>
          <w:kern w:val="0"/>
          <w:szCs w:val="22"/>
        </w:rPr>
        <w:t>な有害事象）のデータを</w:t>
      </w:r>
      <w:r w:rsidR="00613CA8" w:rsidRPr="00F02046">
        <w:rPr>
          <w:rFonts w:cs="ＭＳ." w:hint="eastAsia"/>
          <w:color w:val="0070C0"/>
          <w:kern w:val="0"/>
          <w:szCs w:val="22"/>
        </w:rPr>
        <w:t>可能な限り表形式で</w:t>
      </w:r>
      <w:r w:rsidR="003D4512" w:rsidRPr="00F02046">
        <w:rPr>
          <w:rFonts w:cs="ＭＳ."/>
          <w:color w:val="0070C0"/>
          <w:kern w:val="0"/>
          <w:szCs w:val="22"/>
        </w:rPr>
        <w:t>記載する。</w:t>
      </w:r>
    </w:p>
    <w:p w14:paraId="191C966B" w14:textId="77777777" w:rsidR="00613CA8" w:rsidRPr="00F02046" w:rsidRDefault="00613CA8" w:rsidP="00A26356">
      <w:pPr>
        <w:autoSpaceDE w:val="0"/>
        <w:autoSpaceDN w:val="0"/>
        <w:adjustRightInd w:val="0"/>
        <w:ind w:left="216" w:hangingChars="100" w:hanging="216"/>
        <w:rPr>
          <w:rFonts w:cs="ＭＳ."/>
          <w:color w:val="0070C0"/>
          <w:kern w:val="0"/>
          <w:szCs w:val="22"/>
        </w:rPr>
      </w:pPr>
    </w:p>
    <w:p w14:paraId="78C33F5D" w14:textId="77777777" w:rsidR="00613CA8" w:rsidRPr="00F02046" w:rsidRDefault="00613CA8"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標準治療と試験治療の</w:t>
      </w:r>
      <w:r w:rsidR="00D323FE" w:rsidRPr="00F02046">
        <w:rPr>
          <w:rFonts w:ascii="ＭＳ Ｐゴシック" w:eastAsia="ＭＳ Ｐゴシック" w:hAnsi="ＭＳ Ｐゴシック" w:cs="ＭＳ."/>
          <w:b/>
          <w:color w:val="0070C0"/>
          <w:kern w:val="0"/>
          <w:szCs w:val="22"/>
        </w:rPr>
        <w:t>リスク</w:t>
      </w:r>
      <w:r w:rsidR="009441D5" w:rsidRPr="00F02046">
        <w:rPr>
          <w:rFonts w:ascii="ＭＳ Ｐゴシック" w:eastAsia="ＭＳ Ｐゴシック" w:hAnsi="ＭＳ Ｐゴシック" w:cs="ＭＳ."/>
          <w:b/>
          <w:color w:val="0070C0"/>
          <w:kern w:val="0"/>
          <w:szCs w:val="22"/>
        </w:rPr>
        <w:t>／</w:t>
      </w:r>
      <w:r w:rsidR="00D323FE" w:rsidRPr="00F02046">
        <w:rPr>
          <w:rFonts w:ascii="ＭＳ Ｐゴシック" w:eastAsia="ＭＳ Ｐゴシック" w:hAnsi="ＭＳ Ｐゴシック" w:cs="ＭＳ."/>
          <w:b/>
          <w:color w:val="0070C0"/>
          <w:kern w:val="0"/>
          <w:szCs w:val="22"/>
        </w:rPr>
        <w:t>ベネフィット</w:t>
      </w:r>
      <w:r w:rsidRPr="00F02046">
        <w:rPr>
          <w:rFonts w:ascii="ＭＳ Ｐゴシック" w:eastAsia="ＭＳ Ｐゴシック" w:hAnsi="ＭＳ Ｐゴシック" w:cs="ＭＳ."/>
          <w:b/>
          <w:color w:val="0070C0"/>
          <w:kern w:val="0"/>
          <w:szCs w:val="22"/>
        </w:rPr>
        <w:t>バランス</w:t>
      </w: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 xml:space="preserve"> </w:t>
      </w:r>
    </w:p>
    <w:p w14:paraId="7562D156" w14:textId="77777777" w:rsidR="00613CA8" w:rsidRPr="00F02046" w:rsidRDefault="00613CA8" w:rsidP="00A26356">
      <w:pPr>
        <w:autoSpaceDE w:val="0"/>
        <w:autoSpaceDN w:val="0"/>
        <w:adjustRightInd w:val="0"/>
        <w:rPr>
          <w:rFonts w:cs="ＭＳ."/>
          <w:color w:val="0070C0"/>
          <w:kern w:val="0"/>
          <w:szCs w:val="22"/>
        </w:rPr>
      </w:pPr>
      <w:r w:rsidRPr="00F02046">
        <w:rPr>
          <w:rFonts w:cs="-Ｓ."/>
          <w:color w:val="0070C0"/>
          <w:kern w:val="0"/>
          <w:szCs w:val="22"/>
        </w:rPr>
        <w:t>・</w:t>
      </w:r>
      <w:r w:rsidR="00D323FE" w:rsidRPr="00F02046">
        <w:rPr>
          <w:rFonts w:cs="ＭＳ."/>
          <w:color w:val="0070C0"/>
          <w:kern w:val="0"/>
          <w:szCs w:val="22"/>
        </w:rPr>
        <w:t>リスク</w:t>
      </w:r>
      <w:r w:rsidR="009441D5" w:rsidRPr="00F02046">
        <w:rPr>
          <w:rFonts w:cs="ＭＳ."/>
          <w:color w:val="0070C0"/>
          <w:kern w:val="0"/>
          <w:szCs w:val="22"/>
        </w:rPr>
        <w:t>／</w:t>
      </w:r>
      <w:r w:rsidR="00D323FE" w:rsidRPr="00F02046">
        <w:rPr>
          <w:rFonts w:cs="ＭＳ."/>
          <w:color w:val="0070C0"/>
          <w:kern w:val="0"/>
          <w:szCs w:val="22"/>
        </w:rPr>
        <w:t>ベネフィット</w:t>
      </w:r>
      <w:r w:rsidRPr="00F02046">
        <w:rPr>
          <w:rFonts w:cs="ＭＳ."/>
          <w:color w:val="0070C0"/>
          <w:kern w:val="0"/>
          <w:szCs w:val="22"/>
        </w:rPr>
        <w:t>バランス</w:t>
      </w:r>
      <w:r w:rsidRPr="00F02046">
        <w:rPr>
          <w:rFonts w:cs="ＭＳ." w:hint="eastAsia"/>
          <w:color w:val="0070C0"/>
          <w:kern w:val="0"/>
          <w:szCs w:val="22"/>
        </w:rPr>
        <w:t>の</w:t>
      </w:r>
      <w:r w:rsidRPr="00F02046">
        <w:rPr>
          <w:rFonts w:cs="ＭＳ."/>
          <w:color w:val="0070C0"/>
          <w:kern w:val="0"/>
          <w:szCs w:val="22"/>
        </w:rPr>
        <w:t>考察を</w:t>
      </w:r>
      <w:r w:rsidR="003D2BFB" w:rsidRPr="00F02046">
        <w:rPr>
          <w:rFonts w:cs="ＭＳ." w:hint="eastAsia"/>
          <w:color w:val="0070C0"/>
          <w:kern w:val="0"/>
          <w:szCs w:val="22"/>
        </w:rPr>
        <w:t>記載する</w:t>
      </w:r>
      <w:r w:rsidRPr="00F02046">
        <w:rPr>
          <w:rFonts w:cs="ＭＳ."/>
          <w:color w:val="0070C0"/>
          <w:kern w:val="0"/>
          <w:szCs w:val="22"/>
        </w:rPr>
        <w:t>。</w:t>
      </w:r>
    </w:p>
    <w:p w14:paraId="6B05C880" w14:textId="77777777" w:rsidR="003D4512" w:rsidRPr="00F02046" w:rsidRDefault="003D4512" w:rsidP="00A26356">
      <w:pPr>
        <w:autoSpaceDE w:val="0"/>
        <w:autoSpaceDN w:val="0"/>
        <w:adjustRightInd w:val="0"/>
        <w:rPr>
          <w:rFonts w:ascii="ＭＳ Ｐゴシック" w:eastAsia="ＭＳ Ｐゴシック" w:hAnsi="ＭＳ Ｐゴシック" w:cs="ＭＳ"/>
          <w:b/>
          <w:color w:val="0070C0"/>
          <w:kern w:val="0"/>
          <w:szCs w:val="22"/>
        </w:rPr>
      </w:pPr>
    </w:p>
    <w:p w14:paraId="57E9C4DE" w14:textId="77777777" w:rsidR="007C1DE3" w:rsidRPr="00F02046" w:rsidRDefault="007C1DE3"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003D2BFB" w:rsidRPr="00F02046">
        <w:rPr>
          <w:rFonts w:ascii="ＭＳ Ｐゴシック" w:eastAsia="ＭＳ Ｐゴシック" w:hAnsi="ＭＳ Ｐゴシック" w:cs="ＭＳ" w:hint="eastAsia"/>
          <w:b/>
          <w:color w:val="0070C0"/>
          <w:kern w:val="0"/>
          <w:szCs w:val="22"/>
        </w:rPr>
        <w:t>倫理委員会による審査</w:t>
      </w:r>
      <w:r w:rsidRPr="00F02046">
        <w:rPr>
          <w:rFonts w:ascii="ＭＳ Ｐゴシック" w:eastAsia="ＭＳ Ｐゴシック" w:hAnsi="ＭＳ Ｐゴシック" w:cs="ＭＳ." w:hint="eastAsia"/>
          <w:b/>
          <w:color w:val="0070C0"/>
          <w:kern w:val="0"/>
          <w:szCs w:val="22"/>
        </w:rPr>
        <w:t>）</w:t>
      </w:r>
    </w:p>
    <w:p w14:paraId="3E3267EB" w14:textId="4B029208" w:rsidR="00DC0018" w:rsidRPr="00F02046" w:rsidRDefault="0034488A" w:rsidP="00A26356">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・本研究</w:t>
      </w:r>
      <w:r w:rsidRPr="00F02046">
        <w:rPr>
          <w:rFonts w:cs="ＭＳ 明朝"/>
          <w:color w:val="0070C0"/>
          <w:kern w:val="0"/>
          <w:szCs w:val="22"/>
        </w:rPr>
        <w:t>を</w:t>
      </w:r>
      <w:r w:rsidRPr="00F02046">
        <w:rPr>
          <w:rFonts w:cs="ＭＳ 明朝" w:hint="eastAsia"/>
          <w:color w:val="0070C0"/>
          <w:kern w:val="0"/>
          <w:szCs w:val="22"/>
        </w:rPr>
        <w:t>実施する</w:t>
      </w:r>
      <w:r w:rsidRPr="00F02046">
        <w:rPr>
          <w:rFonts w:cs="ＭＳ 明朝"/>
          <w:color w:val="0070C0"/>
          <w:kern w:val="0"/>
          <w:szCs w:val="22"/>
        </w:rPr>
        <w:t>ことの適否について倫理的、科学的および医学的妥当性の観点から</w:t>
      </w:r>
      <w:r w:rsidR="00B67D8A" w:rsidRPr="00F02046">
        <w:rPr>
          <w:rFonts w:cs="ＭＳ." w:hint="eastAsia"/>
          <w:color w:val="0070C0"/>
          <w:kern w:val="0"/>
          <w:szCs w:val="22"/>
        </w:rPr>
        <w:t>臨床研究ピアレビュー</w:t>
      </w:r>
      <w:r w:rsidR="00F107E9" w:rsidRPr="00F02046">
        <w:rPr>
          <w:rFonts w:cs="ＭＳ." w:hint="eastAsia"/>
          <w:color w:val="0070C0"/>
          <w:kern w:val="0"/>
          <w:szCs w:val="22"/>
        </w:rPr>
        <w:t>委員会、</w:t>
      </w:r>
      <w:r w:rsidR="00DC0018" w:rsidRPr="00F02046">
        <w:rPr>
          <w:rFonts w:cs="ＭＳ."/>
          <w:color w:val="0070C0"/>
          <w:kern w:val="0"/>
          <w:szCs w:val="22"/>
        </w:rPr>
        <w:t>倫理委員会</w:t>
      </w:r>
      <w:r w:rsidR="003D2BFB" w:rsidRPr="00F02046">
        <w:rPr>
          <w:rFonts w:cs="ＭＳ." w:hint="eastAsia"/>
          <w:color w:val="0070C0"/>
          <w:kern w:val="0"/>
          <w:szCs w:val="22"/>
        </w:rPr>
        <w:t>が</w:t>
      </w:r>
      <w:r w:rsidR="003D2BFB" w:rsidRPr="00F02046">
        <w:rPr>
          <w:rFonts w:cs="ＭＳ."/>
          <w:color w:val="0070C0"/>
          <w:kern w:val="0"/>
          <w:szCs w:val="22"/>
        </w:rPr>
        <w:t>審査</w:t>
      </w:r>
      <w:r w:rsidR="003A1801">
        <w:rPr>
          <w:rFonts w:cs="ＭＳ." w:hint="eastAsia"/>
          <w:color w:val="0070C0"/>
          <w:kern w:val="0"/>
          <w:szCs w:val="22"/>
        </w:rPr>
        <w:t>の上</w:t>
      </w:r>
      <w:r w:rsidR="003D2BFB" w:rsidRPr="00F02046">
        <w:rPr>
          <w:rFonts w:cs="ＭＳ."/>
          <w:color w:val="0070C0"/>
          <w:kern w:val="0"/>
          <w:szCs w:val="22"/>
        </w:rPr>
        <w:t>、</w:t>
      </w:r>
      <w:r w:rsidR="003A1801">
        <w:rPr>
          <w:rFonts w:cs="ＭＳ." w:hint="eastAsia"/>
          <w:color w:val="0070C0"/>
          <w:kern w:val="0"/>
          <w:szCs w:val="22"/>
        </w:rPr>
        <w:t>妥当であるとの意見を受けて</w:t>
      </w:r>
      <w:r w:rsidR="003D2BFB" w:rsidRPr="00F02046">
        <w:rPr>
          <w:rFonts w:cs="ＭＳ."/>
          <w:color w:val="0070C0"/>
          <w:kern w:val="0"/>
          <w:szCs w:val="22"/>
        </w:rPr>
        <w:t>研究機関</w:t>
      </w:r>
      <w:r w:rsidRPr="00F02046">
        <w:rPr>
          <w:rFonts w:cs="ＭＳ."/>
          <w:color w:val="0070C0"/>
          <w:kern w:val="0"/>
          <w:szCs w:val="22"/>
        </w:rPr>
        <w:t>の長</w:t>
      </w:r>
      <w:r w:rsidR="003A1801">
        <w:rPr>
          <w:rFonts w:cs="ＭＳ." w:hint="eastAsia"/>
          <w:color w:val="0070C0"/>
          <w:kern w:val="0"/>
          <w:szCs w:val="22"/>
        </w:rPr>
        <w:t>の許可</w:t>
      </w:r>
      <w:r w:rsidRPr="00F02046">
        <w:rPr>
          <w:rFonts w:cs="ＭＳ." w:hint="eastAsia"/>
          <w:color w:val="0070C0"/>
          <w:kern w:val="0"/>
          <w:szCs w:val="22"/>
        </w:rPr>
        <w:t>を得ることを記載する。</w:t>
      </w:r>
    </w:p>
    <w:p w14:paraId="2EC97219" w14:textId="77777777" w:rsidR="007C1DE3" w:rsidRPr="00DE500D" w:rsidRDefault="007C1DE3" w:rsidP="00A26356">
      <w:pPr>
        <w:autoSpaceDE w:val="0"/>
        <w:autoSpaceDN w:val="0"/>
        <w:adjustRightInd w:val="0"/>
        <w:rPr>
          <w:rFonts w:ascii="ＭＳ Ｐゴシック" w:eastAsia="ＭＳ Ｐゴシック" w:hAnsi="ＭＳ Ｐゴシック" w:cs="ＭＳ"/>
          <w:b/>
          <w:color w:val="FF0000"/>
          <w:kern w:val="0"/>
          <w:szCs w:val="22"/>
        </w:rPr>
      </w:pPr>
    </w:p>
    <w:p w14:paraId="012AE6C1" w14:textId="77777777" w:rsidR="003753C8" w:rsidRPr="00DE500D" w:rsidRDefault="00194143" w:rsidP="002F503C">
      <w:pPr>
        <w:pStyle w:val="1"/>
      </w:pPr>
      <w:bookmarkStart w:id="259" w:name="_Toc411947320"/>
      <w:bookmarkStart w:id="260" w:name="_Toc132723275"/>
      <w:r w:rsidRPr="00DE500D">
        <w:t>研究対象者の選定方針</w:t>
      </w:r>
      <w:bookmarkEnd w:id="259"/>
      <w:bookmarkEnd w:id="260"/>
    </w:p>
    <w:p w14:paraId="65E31A08" w14:textId="1FE673DC" w:rsidR="00194143" w:rsidRPr="00DE500D" w:rsidRDefault="00194143" w:rsidP="002F503C">
      <w:pPr>
        <w:pStyle w:val="2"/>
      </w:pPr>
      <w:bookmarkStart w:id="261" w:name="_Toc411947321"/>
      <w:bookmarkStart w:id="262" w:name="_Toc132723276"/>
      <w:r w:rsidRPr="00DE500D">
        <w:rPr>
          <w:rFonts w:hint="eastAsia"/>
        </w:rPr>
        <w:t>適格基準</w:t>
      </w:r>
      <w:bookmarkEnd w:id="261"/>
      <w:bookmarkEnd w:id="262"/>
    </w:p>
    <w:p w14:paraId="74ACC738" w14:textId="77777777" w:rsidR="003A1801" w:rsidRPr="00A26356" w:rsidRDefault="003A1801" w:rsidP="00A26356">
      <w:pPr>
        <w:pStyle w:val="a0"/>
        <w:ind w:leftChars="100" w:left="432" w:hangingChars="100" w:hanging="216"/>
        <w:rPr>
          <w:rFonts w:ascii="Century" w:hAnsi="Century"/>
          <w:color w:val="0070C0"/>
        </w:rPr>
      </w:pPr>
      <w:r w:rsidRPr="00A26356">
        <w:rPr>
          <w:rFonts w:ascii="Century" w:hAnsi="Century" w:hint="eastAsia"/>
          <w:color w:val="0070C0"/>
        </w:rPr>
        <w:t>①対象を規定する病期、疾患の程度・拡がり等の診断基準を記載する。基準の分類表を活用する。</w:t>
      </w:r>
    </w:p>
    <w:p w14:paraId="2363AA4E" w14:textId="77777777" w:rsidR="003A1801" w:rsidRPr="00A26356" w:rsidRDefault="003A1801" w:rsidP="00A26356">
      <w:pPr>
        <w:pStyle w:val="a0"/>
        <w:ind w:leftChars="100" w:left="432" w:hangingChars="100" w:hanging="216"/>
        <w:rPr>
          <w:rFonts w:ascii="Century" w:hAnsi="Century"/>
          <w:color w:val="0070C0"/>
        </w:rPr>
      </w:pPr>
      <w:r w:rsidRPr="00A26356">
        <w:rPr>
          <w:rFonts w:ascii="Century" w:hAnsi="Century" w:hint="eastAsia"/>
          <w:color w:val="0070C0"/>
        </w:rPr>
        <w:t>②「～と考えられる○○疾患」等の主観的判断を要する表現を避け、客観的な表現を用いる。</w:t>
      </w:r>
      <w:r w:rsidRPr="00A26356">
        <w:rPr>
          <w:rFonts w:ascii="Century" w:hAnsi="Century"/>
          <w:color w:val="0070C0"/>
        </w:rPr>
        <w:t xml:space="preserve"> </w:t>
      </w:r>
    </w:p>
    <w:p w14:paraId="418928A9" w14:textId="31E2DDD5" w:rsidR="003A1801" w:rsidRPr="00A26356" w:rsidRDefault="00797BCF" w:rsidP="00A26356">
      <w:pPr>
        <w:pStyle w:val="a0"/>
        <w:ind w:leftChars="100" w:left="432" w:hangingChars="100" w:hanging="216"/>
        <w:rPr>
          <w:rFonts w:ascii="Century" w:hAnsi="Century"/>
          <w:color w:val="0070C0"/>
        </w:rPr>
      </w:pPr>
      <w:r w:rsidRPr="00517570">
        <w:rPr>
          <w:rFonts w:ascii="Century" w:hAnsi="Century" w:hint="eastAsia"/>
          <w:color w:val="0070C0"/>
        </w:rPr>
        <w:t>③年齢の下限（未成年者を組み入れる</w:t>
      </w:r>
      <w:r>
        <w:rPr>
          <w:rFonts w:ascii="Century" w:hAnsi="Century" w:hint="eastAsia"/>
          <w:color w:val="0070C0"/>
        </w:rPr>
        <w:t>研究</w:t>
      </w:r>
      <w:r w:rsidR="003A1801" w:rsidRPr="00A26356">
        <w:rPr>
          <w:rFonts w:ascii="Century" w:hAnsi="Century" w:hint="eastAsia"/>
          <w:color w:val="0070C0"/>
        </w:rPr>
        <w:t>の場合）、上限が臨床研究で一般的に用いられる基準と異なる場合、設定の根拠を記載する。</w:t>
      </w:r>
    </w:p>
    <w:p w14:paraId="45E9A952" w14:textId="77777777" w:rsidR="003A1801" w:rsidRPr="00A26356" w:rsidRDefault="003A1801" w:rsidP="00A26356">
      <w:pPr>
        <w:pStyle w:val="a0"/>
        <w:ind w:leftChars="100" w:left="432" w:hangingChars="100" w:hanging="216"/>
        <w:rPr>
          <w:rFonts w:ascii="Century" w:hAnsi="Century"/>
          <w:color w:val="0070C0"/>
        </w:rPr>
      </w:pPr>
      <w:r w:rsidRPr="00A26356">
        <w:rPr>
          <w:rFonts w:ascii="Century" w:hAnsi="Century" w:hint="eastAsia"/>
          <w:color w:val="0070C0"/>
        </w:rPr>
        <w:t>④適格基準を合理的に選択していることがわかる具体的な方法を記載する。</w:t>
      </w:r>
    </w:p>
    <w:p w14:paraId="29758F94" w14:textId="5E868116" w:rsidR="003A1801" w:rsidRPr="00A26356" w:rsidRDefault="003A1801" w:rsidP="00A26356">
      <w:pPr>
        <w:pStyle w:val="a0"/>
        <w:spacing w:line="240" w:lineRule="auto"/>
        <w:ind w:leftChars="100" w:left="432" w:hangingChars="100" w:hanging="216"/>
        <w:rPr>
          <w:rFonts w:ascii="Century" w:hAnsi="Century"/>
          <w:color w:val="0070C0"/>
        </w:rPr>
      </w:pPr>
      <w:r w:rsidRPr="00A26356">
        <w:rPr>
          <w:rFonts w:ascii="Century" w:hAnsi="Century" w:hint="eastAsia"/>
          <w:color w:val="0070C0"/>
        </w:rPr>
        <w:t>⑤試</w:t>
      </w:r>
      <w:r w:rsidR="00457F62">
        <w:rPr>
          <w:rFonts w:ascii="Century" w:hAnsi="Century" w:hint="eastAsia"/>
          <w:color w:val="0070C0"/>
        </w:rPr>
        <w:t>料・情報の提供者が、疾病や薬剤反応性異常を有する場合、病名又は</w:t>
      </w:r>
      <w:r w:rsidRPr="00A26356">
        <w:rPr>
          <w:rFonts w:ascii="Century" w:hAnsi="Century" w:hint="eastAsia"/>
          <w:color w:val="0070C0"/>
        </w:rPr>
        <w:t>それに相当する状態像の告知方法等を記載する。</w:t>
      </w:r>
    </w:p>
    <w:p w14:paraId="0DB4B0DF" w14:textId="77777777" w:rsidR="003A1801" w:rsidRPr="00A26356" w:rsidRDefault="003A1801" w:rsidP="00A26356">
      <w:pPr>
        <w:pStyle w:val="a0"/>
        <w:spacing w:line="240" w:lineRule="auto"/>
        <w:ind w:leftChars="100" w:left="432" w:hangingChars="100" w:hanging="216"/>
        <w:rPr>
          <w:rFonts w:ascii="Century" w:hAnsi="Century"/>
          <w:color w:val="0070C0"/>
        </w:rPr>
      </w:pPr>
    </w:p>
    <w:p w14:paraId="67F21168" w14:textId="7084C640" w:rsidR="003A1801" w:rsidRPr="00A26356" w:rsidRDefault="003A1801" w:rsidP="00A26356">
      <w:pPr>
        <w:pStyle w:val="a0"/>
        <w:spacing w:line="240" w:lineRule="auto"/>
        <w:ind w:left="216" w:hangingChars="100" w:hanging="216"/>
        <w:rPr>
          <w:rFonts w:ascii="Century" w:hAnsi="Century"/>
          <w:color w:val="0070C0"/>
        </w:rPr>
      </w:pPr>
      <w:r w:rsidRPr="00A26356">
        <w:rPr>
          <w:rFonts w:ascii="Century" w:hAnsi="Century" w:hint="eastAsia"/>
          <w:color w:val="0070C0"/>
        </w:rPr>
        <w:t>（例）</w:t>
      </w:r>
    </w:p>
    <w:p w14:paraId="546A8D48" w14:textId="1E11EB19" w:rsidR="00194143" w:rsidRPr="00DE500D" w:rsidRDefault="00DD52BD" w:rsidP="006B7DE7">
      <w:pPr>
        <w:pStyle w:val="a0"/>
        <w:spacing w:line="240" w:lineRule="auto"/>
        <w:ind w:left="0" w:firstLine="0"/>
        <w:rPr>
          <w:rFonts w:ascii="Century" w:hAnsi="Century"/>
        </w:rPr>
      </w:pPr>
      <w:r>
        <w:rPr>
          <w:rFonts w:ascii="Century" w:hAnsi="Century" w:hint="eastAsia"/>
        </w:rPr>
        <w:t>(1)</w:t>
      </w:r>
      <w:r w:rsidR="00194143" w:rsidRPr="00DE500D">
        <w:rPr>
          <w:rFonts w:ascii="Century" w:hAnsi="Century" w:hint="eastAsia"/>
        </w:rPr>
        <w:t>疾患</w:t>
      </w:r>
      <w:r w:rsidR="00194143" w:rsidRPr="00DE500D">
        <w:rPr>
          <w:rFonts w:ascii="Century" w:hAnsi="Century"/>
        </w:rPr>
        <w:t>名</w:t>
      </w:r>
      <w:r w:rsidR="008F0910" w:rsidRPr="00DE500D">
        <w:rPr>
          <w:rFonts w:ascii="Century" w:hAnsi="Century" w:hint="eastAsia"/>
        </w:rPr>
        <w:t>（設定理由を含む）</w:t>
      </w:r>
    </w:p>
    <w:p w14:paraId="16BAE970" w14:textId="77777777" w:rsidR="00194143" w:rsidRPr="00DE500D" w:rsidRDefault="00DD52BD">
      <w:pPr>
        <w:pStyle w:val="a0"/>
        <w:spacing w:line="240" w:lineRule="auto"/>
        <w:ind w:left="0" w:firstLine="0"/>
        <w:rPr>
          <w:rFonts w:ascii="Century" w:hAnsi="Century"/>
        </w:rPr>
      </w:pPr>
      <w:r>
        <w:rPr>
          <w:rFonts w:ascii="Century" w:hAnsi="Century" w:hint="eastAsia"/>
        </w:rPr>
        <w:t>(2)</w:t>
      </w:r>
      <w:r w:rsidR="00194143" w:rsidRPr="00DE500D">
        <w:rPr>
          <w:rFonts w:ascii="Century" w:hAnsi="Century"/>
        </w:rPr>
        <w:t>病期、ステージ</w:t>
      </w:r>
    </w:p>
    <w:p w14:paraId="1B9A1ED8" w14:textId="77777777" w:rsidR="008B46CE" w:rsidRPr="00DE500D" w:rsidRDefault="00DD52BD" w:rsidP="00A26356">
      <w:pPr>
        <w:pStyle w:val="Default"/>
        <w:jc w:val="both"/>
        <w:rPr>
          <w:rFonts w:ascii="Century" w:eastAsia="ＭＳ 明朝"/>
          <w:color w:val="auto"/>
          <w:sz w:val="22"/>
          <w:szCs w:val="22"/>
        </w:rPr>
      </w:pPr>
      <w:r>
        <w:rPr>
          <w:rFonts w:ascii="Century" w:eastAsia="ＭＳ 明朝"/>
          <w:color w:val="auto"/>
          <w:sz w:val="22"/>
          <w:szCs w:val="22"/>
        </w:rPr>
        <w:t>(3)</w:t>
      </w:r>
      <w:r w:rsidR="008B46CE" w:rsidRPr="00DE500D">
        <w:rPr>
          <w:rFonts w:ascii="Century" w:eastAsia="ＭＳ 明朝"/>
          <w:color w:val="auto"/>
          <w:sz w:val="22"/>
          <w:szCs w:val="22"/>
        </w:rPr>
        <w:t xml:space="preserve">Performance </w:t>
      </w:r>
      <w:r w:rsidR="009441D5" w:rsidRPr="00DE500D">
        <w:rPr>
          <w:rFonts w:ascii="Century" w:eastAsia="ＭＳ 明朝"/>
          <w:color w:val="auto"/>
          <w:sz w:val="22"/>
          <w:szCs w:val="22"/>
        </w:rPr>
        <w:t>Status</w:t>
      </w:r>
      <w:r w:rsidR="009441D5" w:rsidRPr="00DE500D">
        <w:rPr>
          <w:rFonts w:ascii="Century" w:eastAsia="ＭＳ 明朝"/>
          <w:color w:val="auto"/>
          <w:sz w:val="22"/>
          <w:szCs w:val="22"/>
        </w:rPr>
        <w:t>（</w:t>
      </w:r>
      <w:r w:rsidR="009441D5" w:rsidRPr="00DE500D">
        <w:rPr>
          <w:rFonts w:ascii="Century" w:eastAsia="ＭＳ 明朝" w:cs="Arial"/>
          <w:sz w:val="22"/>
          <w:szCs w:val="22"/>
        </w:rPr>
        <w:t>全身症状の指標</w:t>
      </w:r>
      <w:r w:rsidR="009441D5" w:rsidRPr="00DE500D">
        <w:rPr>
          <w:rFonts w:ascii="Century" w:eastAsia="ＭＳ 明朝"/>
          <w:color w:val="auto"/>
          <w:sz w:val="22"/>
          <w:szCs w:val="22"/>
        </w:rPr>
        <w:t>）</w:t>
      </w:r>
    </w:p>
    <w:p w14:paraId="029DFDF1" w14:textId="77777777" w:rsidR="00EF43C2" w:rsidRPr="00DE500D" w:rsidRDefault="00DD52BD" w:rsidP="00A26356">
      <w:pPr>
        <w:pStyle w:val="Default"/>
        <w:jc w:val="both"/>
        <w:rPr>
          <w:rFonts w:ascii="Century" w:eastAsia="ＭＳ 明朝"/>
          <w:color w:val="auto"/>
          <w:sz w:val="22"/>
          <w:szCs w:val="22"/>
        </w:rPr>
      </w:pPr>
      <w:r>
        <w:rPr>
          <w:rFonts w:ascii="Century" w:eastAsia="ＭＳ 明朝" w:hint="eastAsia"/>
          <w:color w:val="auto"/>
          <w:sz w:val="22"/>
          <w:szCs w:val="22"/>
        </w:rPr>
        <w:t>(4)</w:t>
      </w:r>
      <w:r w:rsidR="00EF43C2" w:rsidRPr="00DE500D">
        <w:rPr>
          <w:rFonts w:ascii="Century" w:eastAsia="ＭＳ 明朝"/>
          <w:color w:val="auto"/>
          <w:sz w:val="22"/>
          <w:szCs w:val="22"/>
        </w:rPr>
        <w:t>年齢</w:t>
      </w:r>
      <w:r w:rsidR="00EF43C2" w:rsidRPr="00DE500D">
        <w:rPr>
          <w:rFonts w:ascii="Century" w:eastAsia="ＭＳ 明朝" w:hint="eastAsia"/>
          <w:color w:val="auto"/>
          <w:sz w:val="22"/>
          <w:szCs w:val="22"/>
        </w:rPr>
        <w:t>○</w:t>
      </w:r>
      <w:r w:rsidR="00EF43C2" w:rsidRPr="00DE500D">
        <w:rPr>
          <w:rFonts w:ascii="Century" w:eastAsia="ＭＳ 明朝"/>
          <w:color w:val="auto"/>
          <w:sz w:val="22"/>
          <w:szCs w:val="22"/>
        </w:rPr>
        <w:t>歳以上、</w:t>
      </w:r>
      <w:r w:rsidR="00EF43C2" w:rsidRPr="00DE500D">
        <w:rPr>
          <w:rFonts w:ascii="Century" w:eastAsia="ＭＳ 明朝" w:hint="eastAsia"/>
          <w:color w:val="auto"/>
          <w:sz w:val="22"/>
          <w:szCs w:val="22"/>
        </w:rPr>
        <w:t>○</w:t>
      </w:r>
      <w:r w:rsidR="00EF43C2" w:rsidRPr="00DE500D">
        <w:rPr>
          <w:rFonts w:ascii="Century" w:eastAsia="ＭＳ 明朝"/>
          <w:color w:val="auto"/>
          <w:sz w:val="22"/>
          <w:szCs w:val="22"/>
        </w:rPr>
        <w:t>歳以下（登録時）</w:t>
      </w:r>
      <w:r w:rsidR="00EF43C2" w:rsidRPr="00DE500D">
        <w:rPr>
          <w:rFonts w:ascii="Century" w:eastAsia="ＭＳ 明朝"/>
          <w:color w:val="auto"/>
          <w:sz w:val="22"/>
          <w:szCs w:val="22"/>
        </w:rPr>
        <w:t xml:space="preserve"> </w:t>
      </w:r>
    </w:p>
    <w:p w14:paraId="0223C63E" w14:textId="77777777" w:rsidR="00EF43C2" w:rsidRPr="00DE500D" w:rsidRDefault="00DD52BD" w:rsidP="00A26356">
      <w:pPr>
        <w:pStyle w:val="Default"/>
        <w:jc w:val="both"/>
        <w:rPr>
          <w:rFonts w:ascii="Century" w:eastAsia="ＭＳ 明朝"/>
          <w:color w:val="auto"/>
          <w:sz w:val="22"/>
          <w:szCs w:val="22"/>
        </w:rPr>
      </w:pPr>
      <w:r>
        <w:rPr>
          <w:rFonts w:ascii="Century" w:eastAsia="ＭＳ 明朝" w:hint="eastAsia"/>
          <w:color w:val="auto"/>
          <w:sz w:val="22"/>
          <w:szCs w:val="22"/>
        </w:rPr>
        <w:t>(5)</w:t>
      </w:r>
      <w:r w:rsidR="00EF43C2" w:rsidRPr="00DE500D">
        <w:rPr>
          <w:rFonts w:ascii="Century" w:eastAsia="ＭＳ 明朝" w:hint="eastAsia"/>
          <w:color w:val="auto"/>
          <w:sz w:val="22"/>
          <w:szCs w:val="22"/>
        </w:rPr>
        <w:t>性別</w:t>
      </w:r>
    </w:p>
    <w:p w14:paraId="3178FB23" w14:textId="77777777" w:rsidR="00EF43C2" w:rsidRDefault="00DD52BD" w:rsidP="00A26356">
      <w:pPr>
        <w:pStyle w:val="Default"/>
        <w:jc w:val="both"/>
        <w:rPr>
          <w:rFonts w:ascii="Century" w:eastAsia="ＭＳ 明朝"/>
          <w:color w:val="auto"/>
          <w:sz w:val="22"/>
          <w:szCs w:val="22"/>
        </w:rPr>
      </w:pPr>
      <w:r>
        <w:rPr>
          <w:rFonts w:ascii="Century" w:eastAsia="ＭＳ 明朝" w:hint="eastAsia"/>
          <w:color w:val="auto"/>
          <w:sz w:val="22"/>
          <w:szCs w:val="22"/>
        </w:rPr>
        <w:t>(6)</w:t>
      </w:r>
      <w:r w:rsidR="00EF43C2" w:rsidRPr="00DE500D">
        <w:rPr>
          <w:rFonts w:ascii="Century" w:eastAsia="ＭＳ 明朝" w:hint="eastAsia"/>
          <w:color w:val="auto"/>
          <w:sz w:val="22"/>
          <w:szCs w:val="22"/>
        </w:rPr>
        <w:t>入院・外来の別</w:t>
      </w:r>
    </w:p>
    <w:p w14:paraId="039AC2EF" w14:textId="7D853F03" w:rsidR="003A1801" w:rsidRPr="00DE500D" w:rsidRDefault="003A1801" w:rsidP="00A26356">
      <w:pPr>
        <w:pStyle w:val="Default"/>
        <w:jc w:val="both"/>
        <w:rPr>
          <w:rFonts w:ascii="Century" w:eastAsia="ＭＳ 明朝"/>
          <w:color w:val="auto"/>
          <w:sz w:val="22"/>
          <w:szCs w:val="22"/>
        </w:rPr>
      </w:pPr>
      <w:r>
        <w:rPr>
          <w:rFonts w:ascii="Century" w:eastAsia="ＭＳ 明朝" w:hint="eastAsia"/>
          <w:color w:val="auto"/>
          <w:sz w:val="22"/>
          <w:szCs w:val="22"/>
        </w:rPr>
        <w:t>(7)</w:t>
      </w:r>
      <w:r>
        <w:rPr>
          <w:rFonts w:ascii="Century" w:eastAsia="ＭＳ 明朝" w:hint="eastAsia"/>
          <w:color w:val="auto"/>
          <w:sz w:val="22"/>
          <w:szCs w:val="22"/>
        </w:rPr>
        <w:t>研究参加について、本人の文書による同意が得られた者</w:t>
      </w:r>
    </w:p>
    <w:p w14:paraId="09474A8D" w14:textId="77777777" w:rsidR="00194143" w:rsidRPr="00DE500D" w:rsidRDefault="00194143" w:rsidP="006B7DE7">
      <w:pPr>
        <w:pStyle w:val="a0"/>
        <w:spacing w:line="240" w:lineRule="auto"/>
        <w:ind w:left="0" w:firstLine="0"/>
        <w:rPr>
          <w:rFonts w:ascii="Century" w:hAnsi="Century"/>
        </w:rPr>
      </w:pPr>
    </w:p>
    <w:p w14:paraId="68ABF2BC" w14:textId="77777777" w:rsidR="007E2EEA" w:rsidRPr="00DE500D" w:rsidRDefault="007E2EEA" w:rsidP="006B7DE7">
      <w:pPr>
        <w:pStyle w:val="a0"/>
        <w:spacing w:line="240" w:lineRule="auto"/>
        <w:ind w:left="0" w:firstLine="0"/>
        <w:rPr>
          <w:rFonts w:ascii="Century" w:hAnsi="Century"/>
        </w:rPr>
      </w:pPr>
    </w:p>
    <w:p w14:paraId="278C0425" w14:textId="77777777" w:rsidR="00194143" w:rsidRPr="00DE500D" w:rsidRDefault="00194143" w:rsidP="002F503C">
      <w:pPr>
        <w:pStyle w:val="2"/>
      </w:pPr>
      <w:bookmarkStart w:id="263" w:name="_Toc411947322"/>
      <w:bookmarkStart w:id="264" w:name="_Toc132723277"/>
      <w:r w:rsidRPr="00DE500D">
        <w:rPr>
          <w:rFonts w:hint="eastAsia"/>
        </w:rPr>
        <w:lastRenderedPageBreak/>
        <w:t>除外基準</w:t>
      </w:r>
      <w:bookmarkEnd w:id="263"/>
      <w:bookmarkEnd w:id="264"/>
    </w:p>
    <w:p w14:paraId="77ABA223" w14:textId="77777777" w:rsidR="003A1801" w:rsidRPr="00A26356" w:rsidRDefault="003A1801" w:rsidP="00A26356">
      <w:pPr>
        <w:pStyle w:val="a0"/>
        <w:spacing w:line="240" w:lineRule="auto"/>
        <w:ind w:leftChars="100" w:left="432" w:hangingChars="100" w:hanging="216"/>
        <w:rPr>
          <w:rFonts w:ascii="Century" w:hAnsi="Century"/>
          <w:color w:val="0070C0"/>
        </w:rPr>
      </w:pPr>
      <w:r w:rsidRPr="00A26356">
        <w:rPr>
          <w:rFonts w:ascii="Century" w:hAnsi="Century" w:hint="eastAsia"/>
          <w:color w:val="0070C0"/>
        </w:rPr>
        <w:t>①評価に影響を及ぼすと考えられる対象を記載する。</w:t>
      </w:r>
    </w:p>
    <w:p w14:paraId="0D6F7C7B" w14:textId="05CB998C" w:rsidR="003A1801" w:rsidRDefault="003A1801" w:rsidP="00A26356">
      <w:pPr>
        <w:pStyle w:val="a0"/>
        <w:spacing w:line="240" w:lineRule="auto"/>
        <w:ind w:leftChars="100" w:left="432" w:hangingChars="100" w:hanging="216"/>
        <w:rPr>
          <w:rFonts w:ascii="Century" w:hAnsi="Century"/>
          <w:color w:val="0070C0"/>
        </w:rPr>
      </w:pPr>
      <w:r w:rsidRPr="00A26356">
        <w:rPr>
          <w:rFonts w:ascii="Century" w:hAnsi="Century" w:hint="eastAsia"/>
          <w:color w:val="0070C0"/>
        </w:rPr>
        <w:t>②妊娠中あるいは妊娠の可能</w:t>
      </w:r>
      <w:r w:rsidR="00457F62">
        <w:rPr>
          <w:rFonts w:ascii="Century" w:hAnsi="Century" w:hint="eastAsia"/>
          <w:color w:val="0070C0"/>
        </w:rPr>
        <w:t>性がある、授乳中、研究参加予定期間中に妊娠を希望する場合、又は</w:t>
      </w:r>
      <w:r w:rsidRPr="00A26356">
        <w:rPr>
          <w:rFonts w:ascii="Century" w:hAnsi="Century" w:hint="eastAsia"/>
          <w:color w:val="0070C0"/>
        </w:rPr>
        <w:t>他の研究に参加中の場合等を除外する時は、除外基準として記載する。</w:t>
      </w:r>
    </w:p>
    <w:p w14:paraId="3EC3EFA3" w14:textId="59B8677C" w:rsidR="00B54100" w:rsidRDefault="00B54100" w:rsidP="00A26356">
      <w:pPr>
        <w:pStyle w:val="a0"/>
        <w:spacing w:line="240" w:lineRule="auto"/>
        <w:ind w:leftChars="100" w:left="432" w:hangingChars="100" w:hanging="216"/>
        <w:rPr>
          <w:rFonts w:ascii="Century" w:hAnsi="Century"/>
          <w:color w:val="0070C0"/>
        </w:rPr>
      </w:pPr>
      <w:r>
        <w:rPr>
          <w:rFonts w:ascii="Century" w:hAnsi="Century" w:hint="eastAsia"/>
          <w:color w:val="0070C0"/>
        </w:rPr>
        <w:t>③適格基準と重複する基準を設定しない様注意する。（例：適格基準を</w:t>
      </w:r>
      <w:r w:rsidR="00980DFA">
        <w:rPr>
          <w:rFonts w:ascii="Century" w:hAnsi="Century"/>
          <w:color w:val="0070C0"/>
        </w:rPr>
        <w:t>18</w:t>
      </w:r>
      <w:r>
        <w:rPr>
          <w:rFonts w:ascii="Century" w:hAnsi="Century" w:hint="eastAsia"/>
          <w:color w:val="0070C0"/>
        </w:rPr>
        <w:t>歳以上と</w:t>
      </w:r>
      <w:r w:rsidR="00797BCF">
        <w:rPr>
          <w:rFonts w:ascii="Century" w:hAnsi="Century" w:hint="eastAsia"/>
          <w:color w:val="0070C0"/>
        </w:rPr>
        <w:t>記載</w:t>
      </w:r>
      <w:r>
        <w:rPr>
          <w:rFonts w:ascii="Century" w:hAnsi="Century" w:hint="eastAsia"/>
          <w:color w:val="0070C0"/>
        </w:rPr>
        <w:t>した場合に除外基準に</w:t>
      </w:r>
      <w:r w:rsidR="00980DFA">
        <w:rPr>
          <w:rFonts w:ascii="Century" w:hAnsi="Century"/>
          <w:color w:val="0070C0"/>
        </w:rPr>
        <w:t>18</w:t>
      </w:r>
      <w:r>
        <w:rPr>
          <w:rFonts w:ascii="Century" w:hAnsi="Century" w:hint="eastAsia"/>
          <w:color w:val="0070C0"/>
        </w:rPr>
        <w:t>歳未満と記載しない）</w:t>
      </w:r>
    </w:p>
    <w:p w14:paraId="640ADEED" w14:textId="77777777" w:rsidR="00B54100" w:rsidRDefault="00B54100" w:rsidP="00A26356">
      <w:pPr>
        <w:pStyle w:val="a0"/>
        <w:spacing w:line="240" w:lineRule="auto"/>
        <w:ind w:leftChars="100" w:left="432" w:hangingChars="100" w:hanging="216"/>
        <w:rPr>
          <w:rFonts w:ascii="Century" w:hAnsi="Century"/>
          <w:color w:val="0070C0"/>
        </w:rPr>
      </w:pPr>
    </w:p>
    <w:p w14:paraId="09073954" w14:textId="3DD36358" w:rsidR="003A1801" w:rsidRPr="00A26356" w:rsidRDefault="00B54100" w:rsidP="00A26356">
      <w:pPr>
        <w:pStyle w:val="a0"/>
        <w:spacing w:line="240" w:lineRule="auto"/>
        <w:ind w:left="216" w:hangingChars="100" w:hanging="216"/>
        <w:rPr>
          <w:rFonts w:ascii="Century" w:hAnsi="Century"/>
          <w:color w:val="0070C0"/>
        </w:rPr>
      </w:pPr>
      <w:r>
        <w:rPr>
          <w:rFonts w:ascii="Century" w:hAnsi="Century" w:hint="eastAsia"/>
          <w:color w:val="0070C0"/>
        </w:rPr>
        <w:t>（例）</w:t>
      </w:r>
    </w:p>
    <w:p w14:paraId="4187BDDB" w14:textId="77777777" w:rsidR="00194143" w:rsidRPr="00A26356" w:rsidRDefault="00194143" w:rsidP="006B7DE7">
      <w:pPr>
        <w:pStyle w:val="a0"/>
        <w:spacing w:line="240" w:lineRule="auto"/>
        <w:ind w:left="0" w:firstLine="0"/>
        <w:rPr>
          <w:rFonts w:ascii="ＭＳ Ｐゴシック" w:eastAsia="ＭＳ Ｐゴシック" w:hAnsi="ＭＳ Ｐゴシック"/>
        </w:rPr>
      </w:pPr>
      <w:r w:rsidRPr="00A26356">
        <w:rPr>
          <w:rFonts w:ascii="ＭＳ Ｐゴシック" w:eastAsia="ＭＳ Ｐゴシック" w:hAnsi="ＭＳ Ｐゴシック" w:hint="eastAsia"/>
        </w:rPr>
        <w:t>（有効性評価に影響を及ぼすための除外）</w:t>
      </w:r>
    </w:p>
    <w:p w14:paraId="0F8B602A" w14:textId="77777777" w:rsidR="00194143" w:rsidRPr="00DD52BD" w:rsidRDefault="00DD52BD">
      <w:pPr>
        <w:pStyle w:val="a0"/>
        <w:spacing w:line="240" w:lineRule="auto"/>
        <w:ind w:left="0" w:firstLine="0"/>
      </w:pPr>
      <w:r w:rsidRPr="00991D2F">
        <w:rPr>
          <w:rFonts w:ascii="Century" w:hAnsi="Century"/>
        </w:rPr>
        <w:t>(1)</w:t>
      </w:r>
      <w:r w:rsidR="00194143" w:rsidRPr="00DE500D">
        <w:rPr>
          <w:rFonts w:hint="eastAsia"/>
        </w:rPr>
        <w:t>○○を合併する</w:t>
      </w:r>
      <w:r w:rsidR="00292DE4">
        <w:rPr>
          <w:rFonts w:ascii="Century" w:hint="eastAsia"/>
        </w:rPr>
        <w:t>患者</w:t>
      </w:r>
    </w:p>
    <w:p w14:paraId="70F4EA6B" w14:textId="77777777" w:rsidR="00194143" w:rsidRPr="00DE500D" w:rsidRDefault="00DD52BD">
      <w:pPr>
        <w:pStyle w:val="a0"/>
        <w:spacing w:line="240" w:lineRule="auto"/>
        <w:ind w:left="0" w:firstLine="0"/>
        <w:rPr>
          <w:rFonts w:ascii="Century" w:hAnsi="Century"/>
        </w:rPr>
      </w:pPr>
      <w:r w:rsidRPr="00991D2F">
        <w:rPr>
          <w:rFonts w:ascii="Century" w:hAnsi="Century"/>
        </w:rPr>
        <w:t>(2)</w:t>
      </w:r>
      <w:r w:rsidR="00194143" w:rsidRPr="00DE500D">
        <w:rPr>
          <w:rFonts w:hint="eastAsia"/>
        </w:rPr>
        <w:t>○年以内に○○</w:t>
      </w:r>
      <w:r w:rsidR="00194143" w:rsidRPr="00DE500D">
        <w:rPr>
          <w:rFonts w:ascii="Century" w:hint="eastAsia"/>
        </w:rPr>
        <w:t>の既往がある</w:t>
      </w:r>
      <w:r w:rsidR="00292DE4">
        <w:rPr>
          <w:rFonts w:ascii="Century" w:hint="eastAsia"/>
        </w:rPr>
        <w:t>患者</w:t>
      </w:r>
    </w:p>
    <w:p w14:paraId="7ED20FCA" w14:textId="77777777" w:rsidR="00194143" w:rsidRPr="00DE500D" w:rsidRDefault="00DD52BD">
      <w:pPr>
        <w:pStyle w:val="a0"/>
        <w:spacing w:line="240" w:lineRule="auto"/>
        <w:ind w:left="0" w:firstLine="0"/>
        <w:rPr>
          <w:rFonts w:ascii="Century" w:hAnsi="Century"/>
        </w:rPr>
      </w:pPr>
      <w:r w:rsidRPr="00991D2F">
        <w:rPr>
          <w:rFonts w:ascii="Century" w:hAnsi="Century"/>
        </w:rPr>
        <w:t>(3)</w:t>
      </w:r>
      <w:r w:rsidR="00194143" w:rsidRPr="00DE500D">
        <w:rPr>
          <w:rFonts w:hint="eastAsia"/>
        </w:rPr>
        <w:t>○○（併用禁止薬等）</w:t>
      </w:r>
      <w:r w:rsidR="00194143" w:rsidRPr="00DE500D">
        <w:rPr>
          <w:rFonts w:ascii="Century" w:hint="eastAsia"/>
        </w:rPr>
        <w:t>を服用している</w:t>
      </w:r>
      <w:r w:rsidR="00292DE4">
        <w:rPr>
          <w:rFonts w:ascii="Century" w:hint="eastAsia"/>
        </w:rPr>
        <w:t>患者</w:t>
      </w:r>
    </w:p>
    <w:p w14:paraId="5BB4C193" w14:textId="77777777" w:rsidR="00194143" w:rsidRPr="00DD52BD" w:rsidRDefault="00194143">
      <w:pPr>
        <w:pStyle w:val="a0"/>
        <w:spacing w:line="240" w:lineRule="auto"/>
        <w:ind w:left="0" w:firstLine="0"/>
        <w:rPr>
          <w:rFonts w:ascii="Century" w:hAnsi="Century"/>
        </w:rPr>
      </w:pPr>
    </w:p>
    <w:p w14:paraId="407314B8" w14:textId="77777777" w:rsidR="00194143" w:rsidRPr="00D94926" w:rsidRDefault="00194143">
      <w:pPr>
        <w:pStyle w:val="a0"/>
        <w:spacing w:line="240" w:lineRule="auto"/>
        <w:ind w:left="0" w:firstLine="0"/>
        <w:rPr>
          <w:rFonts w:ascii="ＭＳ Ｐゴシック" w:eastAsia="ＭＳ Ｐゴシック" w:hAnsi="ＭＳ Ｐゴシック"/>
        </w:rPr>
      </w:pPr>
      <w:r w:rsidRPr="00D94926">
        <w:rPr>
          <w:rFonts w:ascii="ＭＳ Ｐゴシック" w:eastAsia="ＭＳ Ｐゴシック" w:hAnsi="ＭＳ Ｐゴシック" w:hint="eastAsia"/>
        </w:rPr>
        <w:t>（安全性評価に影響を及ぼすための除外）</w:t>
      </w:r>
    </w:p>
    <w:p w14:paraId="19EEBB66" w14:textId="77777777" w:rsidR="00194143" w:rsidRPr="00DE500D" w:rsidRDefault="00DD52BD">
      <w:pPr>
        <w:pStyle w:val="a0"/>
        <w:spacing w:line="240" w:lineRule="auto"/>
        <w:ind w:left="0" w:firstLine="0"/>
        <w:rPr>
          <w:rFonts w:ascii="Century" w:hAnsi="Century"/>
        </w:rPr>
      </w:pPr>
      <w:r w:rsidRPr="00991D2F">
        <w:rPr>
          <w:rFonts w:ascii="Century" w:hAnsi="Century"/>
        </w:rPr>
        <w:t>(4)</w:t>
      </w:r>
      <w:r w:rsidR="00194143" w:rsidRPr="00DE500D">
        <w:rPr>
          <w:rFonts w:hint="eastAsia"/>
        </w:rPr>
        <w:t>○○</w:t>
      </w:r>
      <w:r w:rsidR="00194143" w:rsidRPr="00DE500D">
        <w:rPr>
          <w:rFonts w:ascii="Century" w:hint="eastAsia"/>
        </w:rPr>
        <w:t>に対するアレルギーを有する</w:t>
      </w:r>
      <w:r w:rsidR="00292DE4">
        <w:rPr>
          <w:rFonts w:ascii="Century" w:hint="eastAsia"/>
        </w:rPr>
        <w:t>患者</w:t>
      </w:r>
    </w:p>
    <w:p w14:paraId="769808C0" w14:textId="77777777" w:rsidR="00D323FE" w:rsidRPr="00DE500D" w:rsidRDefault="00DD52BD">
      <w:pPr>
        <w:pStyle w:val="a0"/>
        <w:spacing w:line="240" w:lineRule="auto"/>
        <w:ind w:left="0" w:firstLine="0"/>
        <w:rPr>
          <w:rFonts w:ascii="Century" w:hAnsi="Century"/>
        </w:rPr>
      </w:pPr>
      <w:r>
        <w:rPr>
          <w:rFonts w:ascii="Century" w:hAnsi="Century" w:cs="ＭＳ." w:hint="eastAsia"/>
          <w:kern w:val="0"/>
        </w:rPr>
        <w:t>(5)</w:t>
      </w:r>
      <w:r w:rsidR="00D323FE" w:rsidRPr="00DE500D">
        <w:rPr>
          <w:rFonts w:ascii="Century" w:hAnsi="Century" w:cs="ＭＳ."/>
          <w:kern w:val="0"/>
        </w:rPr>
        <w:t>妊娠中、妊娠の可能性がある、産後</w:t>
      </w:r>
      <w:r w:rsidR="00D323FE" w:rsidRPr="00DE500D">
        <w:rPr>
          <w:rFonts w:ascii="Century" w:hAnsi="Century" w:cs="ＭＳ."/>
          <w:kern w:val="0"/>
        </w:rPr>
        <w:t>28</w:t>
      </w:r>
      <w:r w:rsidR="00D323FE" w:rsidRPr="00DE500D">
        <w:rPr>
          <w:rFonts w:ascii="Century" w:hAnsi="Century" w:cs="ＭＳ."/>
          <w:kern w:val="0"/>
        </w:rPr>
        <w:t>日以内、授乳中のいずれかに該当する女性</w:t>
      </w:r>
    </w:p>
    <w:p w14:paraId="41949FA4" w14:textId="77777777" w:rsidR="00D323FE" w:rsidRPr="00DD52BD" w:rsidRDefault="00D323FE">
      <w:pPr>
        <w:pStyle w:val="a0"/>
        <w:spacing w:line="240" w:lineRule="auto"/>
        <w:ind w:left="0" w:firstLine="0"/>
        <w:rPr>
          <w:rFonts w:ascii="Century" w:hAnsi="Century" w:cs="ＭＳ."/>
          <w:kern w:val="0"/>
        </w:rPr>
      </w:pPr>
    </w:p>
    <w:p w14:paraId="7DBD3403" w14:textId="77777777" w:rsidR="00D323FE" w:rsidRPr="00D94926" w:rsidRDefault="00D323FE">
      <w:pPr>
        <w:pStyle w:val="a0"/>
        <w:spacing w:line="240" w:lineRule="auto"/>
        <w:ind w:left="0" w:firstLine="0"/>
        <w:rPr>
          <w:rFonts w:ascii="ＭＳ Ｐゴシック" w:eastAsia="ＭＳ Ｐゴシック" w:hAnsi="ＭＳ Ｐゴシック"/>
        </w:rPr>
      </w:pPr>
      <w:r w:rsidRPr="00D94926">
        <w:rPr>
          <w:rFonts w:ascii="ＭＳ Ｐゴシック" w:eastAsia="ＭＳ Ｐゴシック" w:hAnsi="ＭＳ Ｐゴシック" w:hint="eastAsia"/>
        </w:rPr>
        <w:t>（リスク</w:t>
      </w:r>
      <w:r w:rsidR="009441D5" w:rsidRPr="00D94926">
        <w:rPr>
          <w:rFonts w:ascii="ＭＳ Ｐゴシック" w:eastAsia="ＭＳ Ｐゴシック" w:hAnsi="ＭＳ Ｐゴシック" w:hint="eastAsia"/>
        </w:rPr>
        <w:t>／</w:t>
      </w:r>
      <w:r w:rsidRPr="00D94926">
        <w:rPr>
          <w:rFonts w:ascii="ＭＳ Ｐゴシック" w:eastAsia="ＭＳ Ｐゴシック" w:hAnsi="ＭＳ Ｐゴシック" w:hint="eastAsia"/>
        </w:rPr>
        <w:t>ベネフィットバランスの観点からの除外）</w:t>
      </w:r>
    </w:p>
    <w:p w14:paraId="5E814455" w14:textId="39C69F65" w:rsidR="00D323FE" w:rsidRPr="00DE500D" w:rsidRDefault="00DD52BD" w:rsidP="00D94926">
      <w:pPr>
        <w:autoSpaceDE w:val="0"/>
        <w:autoSpaceDN w:val="0"/>
        <w:adjustRightInd w:val="0"/>
        <w:rPr>
          <w:rFonts w:cs="ＭＳ."/>
          <w:kern w:val="0"/>
          <w:szCs w:val="22"/>
        </w:rPr>
      </w:pPr>
      <w:r>
        <w:rPr>
          <w:rFonts w:cs="ＭＳ." w:hint="eastAsia"/>
          <w:kern w:val="0"/>
          <w:szCs w:val="22"/>
        </w:rPr>
        <w:t>(6)</w:t>
      </w:r>
      <w:r w:rsidR="00D323FE" w:rsidRPr="00DE500D">
        <w:rPr>
          <w:rFonts w:cs="ＭＳ."/>
          <w:kern w:val="0"/>
          <w:szCs w:val="22"/>
        </w:rPr>
        <w:t>精神病</w:t>
      </w:r>
      <w:r w:rsidR="00457F62">
        <w:rPr>
          <w:rFonts w:cs="ＭＳ." w:hint="eastAsia"/>
          <w:kern w:val="0"/>
          <w:szCs w:val="22"/>
        </w:rPr>
        <w:t>又は</w:t>
      </w:r>
      <w:r w:rsidR="00D323FE" w:rsidRPr="00DE500D">
        <w:rPr>
          <w:rFonts w:cs="ＭＳ."/>
          <w:kern w:val="0"/>
          <w:szCs w:val="22"/>
        </w:rPr>
        <w:t>精神症状を合併し</w:t>
      </w:r>
      <w:r w:rsidR="00B54100">
        <w:rPr>
          <w:rFonts w:cs="ＭＳ." w:hint="eastAsia"/>
          <w:kern w:val="0"/>
          <w:szCs w:val="22"/>
        </w:rPr>
        <w:t>研究</w:t>
      </w:r>
      <w:r w:rsidR="00D323FE" w:rsidRPr="00DE500D">
        <w:rPr>
          <w:rFonts w:cs="ＭＳ."/>
          <w:kern w:val="0"/>
          <w:szCs w:val="22"/>
        </w:rPr>
        <w:t>参加が困難と判断される</w:t>
      </w:r>
      <w:r w:rsidR="00292DE4">
        <w:rPr>
          <w:rFonts w:cs="ＭＳ." w:hint="eastAsia"/>
          <w:kern w:val="0"/>
          <w:szCs w:val="22"/>
        </w:rPr>
        <w:t>患者</w:t>
      </w:r>
      <w:r w:rsidR="00D323FE" w:rsidRPr="00DE500D">
        <w:rPr>
          <w:rFonts w:cs="ＭＳ."/>
          <w:kern w:val="0"/>
          <w:szCs w:val="22"/>
        </w:rPr>
        <w:t xml:space="preserve"> </w:t>
      </w:r>
    </w:p>
    <w:p w14:paraId="20276ACA" w14:textId="77777777" w:rsidR="00DD52BD" w:rsidRDefault="00DD52BD" w:rsidP="00D94926">
      <w:pPr>
        <w:autoSpaceDE w:val="0"/>
        <w:autoSpaceDN w:val="0"/>
        <w:adjustRightInd w:val="0"/>
        <w:rPr>
          <w:rFonts w:cs="ＭＳ."/>
          <w:color w:val="FF0000"/>
          <w:kern w:val="0"/>
          <w:szCs w:val="22"/>
        </w:rPr>
      </w:pPr>
    </w:p>
    <w:p w14:paraId="23388F2B" w14:textId="77777777" w:rsidR="00DD52BD" w:rsidRPr="00DE500D" w:rsidRDefault="00DD52BD" w:rsidP="002F503C">
      <w:pPr>
        <w:pStyle w:val="1"/>
      </w:pPr>
      <w:bookmarkStart w:id="265" w:name="_Toc411947347"/>
      <w:bookmarkStart w:id="266" w:name="_Toc132723278"/>
      <w:r w:rsidRPr="00DE500D">
        <w:t>予定症例数、設定根拠</w:t>
      </w:r>
      <w:bookmarkEnd w:id="265"/>
      <w:bookmarkEnd w:id="266"/>
    </w:p>
    <w:p w14:paraId="4BD9188C" w14:textId="5E95B782" w:rsidR="00DD52BD" w:rsidRPr="00DE500D" w:rsidRDefault="00DD52BD" w:rsidP="002F503C">
      <w:pPr>
        <w:pStyle w:val="2"/>
      </w:pPr>
      <w:bookmarkStart w:id="267" w:name="_Toc411947348"/>
      <w:bookmarkStart w:id="268" w:name="_Toc132723279"/>
      <w:r w:rsidRPr="00DE500D">
        <w:t>予定症例数</w:t>
      </w:r>
      <w:bookmarkEnd w:id="267"/>
      <w:bookmarkEnd w:id="268"/>
    </w:p>
    <w:p w14:paraId="628F87FA" w14:textId="77777777" w:rsidR="00DD52BD" w:rsidRDefault="00DD52BD" w:rsidP="00D94926">
      <w:pPr>
        <w:autoSpaceDE w:val="0"/>
        <w:autoSpaceDN w:val="0"/>
        <w:adjustRightInd w:val="0"/>
        <w:rPr>
          <w:rFonts w:cs="ＭＳ."/>
          <w:color w:val="FF0000"/>
          <w:kern w:val="0"/>
          <w:szCs w:val="22"/>
        </w:rPr>
      </w:pPr>
    </w:p>
    <w:p w14:paraId="376068D9" w14:textId="10ED048B" w:rsidR="00DD52BD" w:rsidRDefault="00DD52BD" w:rsidP="00D94926">
      <w:pPr>
        <w:autoSpaceDE w:val="0"/>
        <w:autoSpaceDN w:val="0"/>
        <w:adjustRightInd w:val="0"/>
        <w:ind w:left="216" w:hangingChars="100" w:hanging="216"/>
        <w:rPr>
          <w:rFonts w:cs="ＭＳ."/>
          <w:color w:val="0070C0"/>
          <w:kern w:val="0"/>
          <w:szCs w:val="22"/>
        </w:rPr>
      </w:pPr>
      <w:r w:rsidRPr="00F02046">
        <w:rPr>
          <w:rFonts w:cs="-Ｓ."/>
          <w:color w:val="0070C0"/>
          <w:kern w:val="0"/>
          <w:szCs w:val="22"/>
        </w:rPr>
        <w:t>・</w:t>
      </w:r>
      <w:r w:rsidRPr="00F02046">
        <w:rPr>
          <w:rFonts w:cs="-Ｓ." w:hint="eastAsia"/>
          <w:color w:val="0070C0"/>
          <w:kern w:val="0"/>
          <w:szCs w:val="22"/>
        </w:rPr>
        <w:t>群毎の予定症例数を</w:t>
      </w:r>
      <w:r w:rsidRPr="00F02046">
        <w:rPr>
          <w:rFonts w:cs="ＭＳ."/>
          <w:color w:val="0070C0"/>
          <w:kern w:val="0"/>
          <w:szCs w:val="22"/>
        </w:rPr>
        <w:t>記載する。</w:t>
      </w:r>
      <w:r w:rsidR="00A30EBF">
        <w:rPr>
          <w:rFonts w:cs="ＭＳ." w:hint="eastAsia"/>
          <w:color w:val="0070C0"/>
          <w:kern w:val="0"/>
          <w:szCs w:val="22"/>
        </w:rPr>
        <w:t>設定根拠で算出したとおり、不適格（脱落）症例数を見込んだ数とすること。</w:t>
      </w:r>
    </w:p>
    <w:p w14:paraId="6FD40569" w14:textId="77777777" w:rsidR="00A30EBF" w:rsidRPr="00D94926" w:rsidRDefault="00A30EBF" w:rsidP="00D94926">
      <w:pPr>
        <w:autoSpaceDE w:val="0"/>
        <w:autoSpaceDN w:val="0"/>
        <w:adjustRightInd w:val="0"/>
        <w:rPr>
          <w:rFonts w:cs="ＭＳ."/>
          <w:color w:val="000000" w:themeColor="text1"/>
          <w:kern w:val="0"/>
          <w:szCs w:val="22"/>
        </w:rPr>
      </w:pPr>
    </w:p>
    <w:p w14:paraId="08A31D4F" w14:textId="77777777" w:rsidR="00DD52BD" w:rsidRPr="00DE500D" w:rsidRDefault="00DD52BD" w:rsidP="00D94926">
      <w:pPr>
        <w:autoSpaceDE w:val="0"/>
        <w:autoSpaceDN w:val="0"/>
        <w:adjustRightInd w:val="0"/>
        <w:rPr>
          <w:rFonts w:cs="ＭＳ."/>
          <w:color w:val="FF0000"/>
          <w:kern w:val="0"/>
          <w:szCs w:val="22"/>
        </w:rPr>
      </w:pPr>
    </w:p>
    <w:p w14:paraId="74A81652" w14:textId="77777777" w:rsidR="00DD52BD" w:rsidRPr="00DE500D" w:rsidRDefault="00DD52BD" w:rsidP="002F503C">
      <w:pPr>
        <w:pStyle w:val="2"/>
      </w:pPr>
      <w:bookmarkStart w:id="269" w:name="_Toc411947349"/>
      <w:bookmarkStart w:id="270" w:name="_Toc132723280"/>
      <w:r w:rsidRPr="00DE500D">
        <w:t>設定根拠</w:t>
      </w:r>
      <w:bookmarkEnd w:id="269"/>
      <w:bookmarkEnd w:id="270"/>
    </w:p>
    <w:p w14:paraId="27BE0D25" w14:textId="08D6890D" w:rsidR="00A30EBF" w:rsidRDefault="00A30EBF" w:rsidP="00D94926">
      <w:pPr>
        <w:rPr>
          <w:color w:val="0070C0"/>
        </w:rPr>
      </w:pPr>
      <w:r w:rsidRPr="00D94926">
        <w:rPr>
          <w:rFonts w:hint="eastAsia"/>
          <w:color w:val="0070C0"/>
        </w:rPr>
        <w:t>①</w:t>
      </w:r>
      <w:r>
        <w:rPr>
          <w:rFonts w:hint="eastAsia"/>
          <w:color w:val="0070C0"/>
        </w:rPr>
        <w:t>研究仮説を証明するための必要登録数を算出する。</w:t>
      </w:r>
    </w:p>
    <w:p w14:paraId="22AFD196" w14:textId="3846B4FF" w:rsidR="00A30EBF" w:rsidRPr="00D94926" w:rsidRDefault="00A30EBF" w:rsidP="00D94926">
      <w:pPr>
        <w:rPr>
          <w:color w:val="0070C0"/>
        </w:rPr>
      </w:pPr>
      <w:r>
        <w:rPr>
          <w:rFonts w:hint="eastAsia"/>
          <w:color w:val="0070C0"/>
        </w:rPr>
        <w:t>②</w:t>
      </w:r>
      <w:r w:rsidRPr="00D94926">
        <w:rPr>
          <w:rFonts w:hint="eastAsia"/>
          <w:color w:val="0070C0"/>
        </w:rPr>
        <w:t>予定症例数の算出には主要評価項目を用いる。</w:t>
      </w:r>
    </w:p>
    <w:p w14:paraId="4E0826E2" w14:textId="01159ECC" w:rsidR="00A30EBF" w:rsidRPr="00D94926" w:rsidRDefault="00A30EBF" w:rsidP="00D94926">
      <w:pPr>
        <w:rPr>
          <w:color w:val="0070C0"/>
        </w:rPr>
      </w:pPr>
      <w:r>
        <w:rPr>
          <w:rFonts w:hint="eastAsia"/>
          <w:color w:val="0070C0"/>
        </w:rPr>
        <w:t>③</w:t>
      </w:r>
      <w:r w:rsidRPr="00D94926">
        <w:rPr>
          <w:rFonts w:hint="eastAsia"/>
          <w:color w:val="0070C0"/>
        </w:rPr>
        <w:t>統計学的根拠に基づかない場合も設定根拠を記載する。</w:t>
      </w:r>
    </w:p>
    <w:p w14:paraId="29C87934" w14:textId="3E627267" w:rsidR="00A30EBF" w:rsidRPr="00D94926" w:rsidRDefault="00A30EBF" w:rsidP="00D94926">
      <w:pPr>
        <w:rPr>
          <w:color w:val="0070C0"/>
        </w:rPr>
      </w:pPr>
      <w:r>
        <w:rPr>
          <w:rFonts w:hint="eastAsia"/>
          <w:color w:val="0070C0"/>
        </w:rPr>
        <w:t>④</w:t>
      </w:r>
      <w:r w:rsidRPr="00D94926">
        <w:rPr>
          <w:rFonts w:hint="eastAsia"/>
          <w:color w:val="0070C0"/>
        </w:rPr>
        <w:t>いくつかの仮定の下に計算したサンプルサイズを示すことが望ましい。</w:t>
      </w:r>
    </w:p>
    <w:p w14:paraId="4C91DE35" w14:textId="1C6999BD" w:rsidR="00A30EBF" w:rsidRPr="00D94926" w:rsidRDefault="00A30EBF" w:rsidP="00D94926">
      <w:pPr>
        <w:rPr>
          <w:color w:val="0070C0"/>
        </w:rPr>
      </w:pPr>
      <w:r>
        <w:rPr>
          <w:rFonts w:hint="eastAsia"/>
          <w:color w:val="0070C0"/>
        </w:rPr>
        <w:t>⑤</w:t>
      </w:r>
      <w:r w:rsidRPr="00D94926">
        <w:rPr>
          <w:rFonts w:hint="eastAsia"/>
          <w:color w:val="0070C0"/>
        </w:rPr>
        <w:t>計算に用いたソフトウェア等を記載する。</w:t>
      </w:r>
    </w:p>
    <w:p w14:paraId="13067657" w14:textId="77777777" w:rsidR="00A30EBF" w:rsidRDefault="00A30EBF" w:rsidP="006B7DE7">
      <w:pPr>
        <w:ind w:firstLineChars="100" w:firstLine="216"/>
      </w:pPr>
    </w:p>
    <w:p w14:paraId="27704BE4" w14:textId="77777777" w:rsidR="00A30EBF" w:rsidRPr="00D94926" w:rsidRDefault="00A30EBF" w:rsidP="00D94926">
      <w:pPr>
        <w:rPr>
          <w:color w:val="0070C0"/>
        </w:rPr>
      </w:pPr>
      <w:r w:rsidRPr="00D94926">
        <w:rPr>
          <w:rFonts w:hint="eastAsia"/>
          <w:color w:val="0070C0"/>
        </w:rPr>
        <w:t>（</w:t>
      </w:r>
      <w:r w:rsidR="00DD52BD" w:rsidRPr="00D94926">
        <w:rPr>
          <w:rFonts w:hint="eastAsia"/>
          <w:color w:val="0070C0"/>
        </w:rPr>
        <w:t>例）</w:t>
      </w:r>
    </w:p>
    <w:p w14:paraId="6F6D3196" w14:textId="1ED0D474" w:rsidR="00DD52BD" w:rsidRPr="00DA6214" w:rsidRDefault="00DD52BD" w:rsidP="006B7DE7">
      <w:pPr>
        <w:ind w:firstLineChars="100" w:firstLine="216"/>
      </w:pPr>
      <w:r w:rsidRPr="00DA6214">
        <w:rPr>
          <w:rFonts w:hint="eastAsia"/>
        </w:rPr>
        <w:t>本</w:t>
      </w:r>
      <w:r w:rsidR="00A30EBF">
        <w:rPr>
          <w:rFonts w:hint="eastAsia"/>
        </w:rPr>
        <w:t>研究</w:t>
      </w:r>
      <w:r w:rsidRPr="00DA6214">
        <w:rPr>
          <w:rFonts w:hint="eastAsia"/>
        </w:rPr>
        <w:t>の主たる研究仮説は「主要評価項目である治療開始</w:t>
      </w:r>
      <w:r w:rsidRPr="00DA6214">
        <w:rPr>
          <w:rFonts w:hint="eastAsia"/>
        </w:rPr>
        <w:t>4</w:t>
      </w:r>
      <w:r w:rsidRPr="00DA6214">
        <w:rPr>
          <w:rFonts w:hint="eastAsia"/>
        </w:rPr>
        <w:t>週後の活動度スコアについて、試験治療群での平均値が対照群の平均値に対して統計学的に有意に上回った場合、試験治療をより有用な治療法と判断する」とする。先行研究（文献引用）を参考に、治療開始</w:t>
      </w:r>
      <w:r w:rsidRPr="00DA6214">
        <w:rPr>
          <w:rFonts w:hint="eastAsia"/>
        </w:rPr>
        <w:t>4</w:t>
      </w:r>
      <w:r w:rsidRPr="00DA6214">
        <w:rPr>
          <w:rFonts w:hint="eastAsia"/>
        </w:rPr>
        <w:t>週後の活動度スコアの平均値の群間差を</w:t>
      </w:r>
      <w:r w:rsidRPr="00DA6214">
        <w:rPr>
          <w:rFonts w:hint="eastAsia"/>
        </w:rPr>
        <w:t>5</w:t>
      </w:r>
      <w:r w:rsidRPr="00DA6214">
        <w:rPr>
          <w:rFonts w:hint="eastAsia"/>
        </w:rPr>
        <w:t>点、（群間で共通と考えた）スコアの標準偏差を</w:t>
      </w:r>
      <w:r w:rsidRPr="00DA6214">
        <w:rPr>
          <w:rFonts w:hint="eastAsia"/>
        </w:rPr>
        <w:t>10</w:t>
      </w:r>
      <w:r w:rsidRPr="00DA6214">
        <w:rPr>
          <w:rFonts w:hint="eastAsia"/>
        </w:rPr>
        <w:t>点と仮定した場合、有意水準両側</w:t>
      </w:r>
      <w:r w:rsidRPr="00DA6214">
        <w:rPr>
          <w:rFonts w:hint="eastAsia"/>
        </w:rPr>
        <w:t>5%</w:t>
      </w:r>
      <w:r w:rsidRPr="00DA6214">
        <w:rPr>
          <w:rFonts w:hint="eastAsia"/>
        </w:rPr>
        <w:t>、検出力</w:t>
      </w:r>
      <w:r w:rsidRPr="00DA6214">
        <w:rPr>
          <w:rFonts w:hint="eastAsia"/>
        </w:rPr>
        <w:t>80%</w:t>
      </w:r>
      <w:r w:rsidRPr="00DA6214">
        <w:rPr>
          <w:rFonts w:hint="eastAsia"/>
        </w:rPr>
        <w:t>として、必要症例数を求めると</w:t>
      </w:r>
      <w:r w:rsidRPr="00DA6214">
        <w:rPr>
          <w:rFonts w:hint="eastAsia"/>
        </w:rPr>
        <w:t>1</w:t>
      </w:r>
      <w:r w:rsidRPr="00DA6214">
        <w:rPr>
          <w:rFonts w:hint="eastAsia"/>
        </w:rPr>
        <w:t>群</w:t>
      </w:r>
      <w:r w:rsidRPr="00DA6214">
        <w:rPr>
          <w:rFonts w:hint="eastAsia"/>
        </w:rPr>
        <w:t>64</w:t>
      </w:r>
      <w:r w:rsidRPr="00DA6214">
        <w:rPr>
          <w:rFonts w:hint="eastAsia"/>
        </w:rPr>
        <w:t>人、両群計</w:t>
      </w:r>
      <w:r w:rsidRPr="00DA6214">
        <w:rPr>
          <w:rFonts w:hint="eastAsia"/>
        </w:rPr>
        <w:t>128</w:t>
      </w:r>
      <w:r w:rsidRPr="00DA6214">
        <w:rPr>
          <w:rFonts w:hint="eastAsia"/>
        </w:rPr>
        <w:t>人が必要となる。若干の不適格例を見込</w:t>
      </w:r>
      <w:r w:rsidRPr="00DA6214">
        <w:rPr>
          <w:rFonts w:hint="eastAsia"/>
        </w:rPr>
        <w:lastRenderedPageBreak/>
        <w:t>んで、下記のように設定した。</w:t>
      </w:r>
    </w:p>
    <w:p w14:paraId="4B14339D" w14:textId="77777777" w:rsidR="00DD52BD" w:rsidRDefault="00DD52BD" w:rsidP="00D94926">
      <w:pPr>
        <w:autoSpaceDE w:val="0"/>
        <w:autoSpaceDN w:val="0"/>
        <w:adjustRightInd w:val="0"/>
      </w:pPr>
      <w:r w:rsidRPr="00DA6214">
        <w:rPr>
          <w:rFonts w:hint="eastAsia"/>
        </w:rPr>
        <w:t>予定登録数：各群</w:t>
      </w:r>
      <w:r w:rsidRPr="00DA6214">
        <w:rPr>
          <w:rFonts w:hint="eastAsia"/>
        </w:rPr>
        <w:t>65</w:t>
      </w:r>
      <w:r w:rsidRPr="00DA6214">
        <w:rPr>
          <w:rFonts w:hint="eastAsia"/>
        </w:rPr>
        <w:t>人、両群計</w:t>
      </w:r>
      <w:r w:rsidRPr="00DA6214">
        <w:rPr>
          <w:rFonts w:hint="eastAsia"/>
        </w:rPr>
        <w:t>130</w:t>
      </w:r>
      <w:r w:rsidRPr="00DA6214">
        <w:rPr>
          <w:rFonts w:hint="eastAsia"/>
        </w:rPr>
        <w:t>人</w:t>
      </w:r>
    </w:p>
    <w:p w14:paraId="610CEC12" w14:textId="77777777" w:rsidR="00DD52BD" w:rsidRPr="00DE500D" w:rsidRDefault="00DD52BD" w:rsidP="00D94926">
      <w:pPr>
        <w:autoSpaceDE w:val="0"/>
        <w:autoSpaceDN w:val="0"/>
        <w:adjustRightInd w:val="0"/>
        <w:rPr>
          <w:rFonts w:cs="ＭＳ."/>
          <w:kern w:val="0"/>
          <w:szCs w:val="22"/>
        </w:rPr>
      </w:pPr>
    </w:p>
    <w:p w14:paraId="0135C225" w14:textId="77777777" w:rsidR="00DD52BD" w:rsidRPr="00DE500D" w:rsidRDefault="00DD52BD">
      <w:pPr>
        <w:pStyle w:val="a0"/>
        <w:spacing w:line="240" w:lineRule="auto"/>
        <w:ind w:left="0" w:firstLine="0"/>
        <w:rPr>
          <w:color w:val="FF0000"/>
        </w:rPr>
      </w:pPr>
    </w:p>
    <w:p w14:paraId="0665B5ED" w14:textId="77777777" w:rsidR="00DD52BD" w:rsidRPr="00FE76B0" w:rsidRDefault="00DD52BD" w:rsidP="002F503C">
      <w:pPr>
        <w:pStyle w:val="31"/>
      </w:pPr>
      <w:bookmarkStart w:id="271" w:name="_Toc411947350"/>
      <w:bookmarkStart w:id="272" w:name="_Toc132723281"/>
      <w:r w:rsidRPr="00FE76B0">
        <w:t>研究対象者登録見込み</w:t>
      </w:r>
      <w:bookmarkEnd w:id="271"/>
      <w:bookmarkEnd w:id="272"/>
    </w:p>
    <w:p w14:paraId="0700E639" w14:textId="77777777" w:rsidR="00DD52BD" w:rsidRPr="00DE500D" w:rsidRDefault="00DD52BD" w:rsidP="00D94926">
      <w:pPr>
        <w:autoSpaceDE w:val="0"/>
        <w:autoSpaceDN w:val="0"/>
        <w:adjustRightInd w:val="0"/>
        <w:rPr>
          <w:rFonts w:cs="-Ｓ."/>
          <w:kern w:val="0"/>
          <w:szCs w:val="22"/>
        </w:rPr>
      </w:pPr>
    </w:p>
    <w:p w14:paraId="488CBC41" w14:textId="77777777" w:rsidR="00DD52BD" w:rsidRPr="00F02046" w:rsidRDefault="00DD52BD" w:rsidP="00D94926">
      <w:pPr>
        <w:autoSpaceDE w:val="0"/>
        <w:autoSpaceDN w:val="0"/>
        <w:adjustRightInd w:val="0"/>
        <w:rPr>
          <w:rFonts w:cs="ＭＳ."/>
          <w:color w:val="0070C0"/>
          <w:kern w:val="0"/>
          <w:szCs w:val="22"/>
        </w:rPr>
      </w:pPr>
      <w:r w:rsidRPr="00F02046">
        <w:rPr>
          <w:rFonts w:cs="-Ｓ."/>
          <w:color w:val="0070C0"/>
          <w:kern w:val="0"/>
          <w:szCs w:val="22"/>
        </w:rPr>
        <w:t>・</w:t>
      </w:r>
      <w:r w:rsidRPr="00F02046">
        <w:rPr>
          <w:rFonts w:cs="ＭＳ."/>
          <w:color w:val="0070C0"/>
          <w:kern w:val="0"/>
          <w:szCs w:val="22"/>
        </w:rPr>
        <w:t>当該疾患に対する過去の登録状況や</w:t>
      </w:r>
      <w:r w:rsidRPr="00F02046">
        <w:rPr>
          <w:rFonts w:cs="ＭＳ." w:hint="eastAsia"/>
          <w:color w:val="0070C0"/>
          <w:kern w:val="0"/>
          <w:szCs w:val="22"/>
        </w:rPr>
        <w:t>集積</w:t>
      </w:r>
      <w:r w:rsidRPr="00F02046">
        <w:rPr>
          <w:rFonts w:cs="ＭＳ."/>
          <w:color w:val="0070C0"/>
          <w:kern w:val="0"/>
          <w:szCs w:val="22"/>
        </w:rPr>
        <w:t>予測を示し、期間内</w:t>
      </w:r>
      <w:r w:rsidRPr="00F02046">
        <w:rPr>
          <w:rFonts w:cs="ＭＳ." w:hint="eastAsia"/>
          <w:color w:val="0070C0"/>
          <w:kern w:val="0"/>
          <w:szCs w:val="22"/>
        </w:rPr>
        <w:t>の</w:t>
      </w:r>
      <w:r w:rsidRPr="00F02046">
        <w:rPr>
          <w:rFonts w:cs="ＭＳ."/>
          <w:color w:val="0070C0"/>
          <w:kern w:val="0"/>
          <w:szCs w:val="22"/>
        </w:rPr>
        <w:t>登録</w:t>
      </w:r>
      <w:r w:rsidRPr="00F02046">
        <w:rPr>
          <w:rFonts w:cs="ＭＳ." w:hint="eastAsia"/>
          <w:color w:val="0070C0"/>
          <w:kern w:val="0"/>
          <w:szCs w:val="22"/>
        </w:rPr>
        <w:t>が</w:t>
      </w:r>
      <w:r w:rsidRPr="00F02046">
        <w:rPr>
          <w:rFonts w:cs="ＭＳ."/>
          <w:color w:val="0070C0"/>
          <w:kern w:val="0"/>
          <w:szCs w:val="22"/>
        </w:rPr>
        <w:t>可能</w:t>
      </w:r>
      <w:r w:rsidRPr="00F02046">
        <w:rPr>
          <w:rFonts w:cs="ＭＳ." w:hint="eastAsia"/>
          <w:color w:val="0070C0"/>
          <w:kern w:val="0"/>
          <w:szCs w:val="22"/>
        </w:rPr>
        <w:t>な考察</w:t>
      </w:r>
      <w:r w:rsidRPr="00F02046">
        <w:rPr>
          <w:rFonts w:cs="ＭＳ."/>
          <w:color w:val="0070C0"/>
          <w:kern w:val="0"/>
          <w:szCs w:val="22"/>
        </w:rPr>
        <w:t>を記載する。</w:t>
      </w:r>
    </w:p>
    <w:p w14:paraId="5A1EF63D" w14:textId="77777777" w:rsidR="00DD52BD" w:rsidRDefault="00DD52BD" w:rsidP="006B7DE7">
      <w:pPr>
        <w:pStyle w:val="a0"/>
        <w:spacing w:line="240" w:lineRule="auto"/>
        <w:ind w:left="0" w:firstLine="0"/>
        <w:rPr>
          <w:color w:val="FF0000"/>
        </w:rPr>
      </w:pPr>
    </w:p>
    <w:p w14:paraId="1C7E9BAF" w14:textId="77777777" w:rsidR="00280B96" w:rsidRPr="00FE76B0" w:rsidRDefault="00280B96" w:rsidP="002F503C">
      <w:pPr>
        <w:pStyle w:val="aff3"/>
      </w:pPr>
      <w:bookmarkStart w:id="273" w:name="_Toc132723282"/>
      <w:r w:rsidRPr="00FE76B0">
        <w:rPr>
          <w:rFonts w:hint="eastAsia"/>
        </w:rPr>
        <w:t>登録・割付</w:t>
      </w:r>
      <w:bookmarkEnd w:id="273"/>
    </w:p>
    <w:p w14:paraId="40273ED3" w14:textId="45D8C7E5" w:rsidR="00280B96" w:rsidRPr="00FE76B0" w:rsidRDefault="00280B96" w:rsidP="002F503C">
      <w:pPr>
        <w:pStyle w:val="31"/>
      </w:pPr>
      <w:bookmarkStart w:id="274" w:name="_Toc132723283"/>
      <w:r w:rsidRPr="00FE76B0">
        <w:rPr>
          <w:rFonts w:hint="eastAsia"/>
        </w:rPr>
        <w:t>登録</w:t>
      </w:r>
      <w:bookmarkEnd w:id="274"/>
    </w:p>
    <w:p w14:paraId="3CA1EB9C" w14:textId="77777777" w:rsidR="00280B96" w:rsidRPr="00DE500D" w:rsidRDefault="00280B96" w:rsidP="00E77CA6">
      <w:pPr>
        <w:numPr>
          <w:ilvl w:val="0"/>
          <w:numId w:val="4"/>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w:b/>
          <w:color w:val="000000"/>
          <w:kern w:val="0"/>
          <w:szCs w:val="22"/>
        </w:rPr>
        <w:t>登録の手順</w:t>
      </w:r>
    </w:p>
    <w:p w14:paraId="2AD89A09" w14:textId="77777777" w:rsidR="00280B96" w:rsidRPr="00DE500D" w:rsidRDefault="00280B96" w:rsidP="00E6389E">
      <w:pPr>
        <w:autoSpaceDE w:val="0"/>
        <w:autoSpaceDN w:val="0"/>
        <w:adjustRightInd w:val="0"/>
        <w:rPr>
          <w:rFonts w:cs="ＭＳ."/>
          <w:color w:val="FF0000"/>
          <w:kern w:val="0"/>
          <w:szCs w:val="22"/>
        </w:rPr>
      </w:pPr>
    </w:p>
    <w:p w14:paraId="529A275B" w14:textId="77777777" w:rsidR="00280B96" w:rsidRDefault="00280B96" w:rsidP="00E6389E">
      <w:pPr>
        <w:autoSpaceDE w:val="0"/>
        <w:autoSpaceDN w:val="0"/>
        <w:adjustRightInd w:val="0"/>
        <w:ind w:left="216" w:hangingChars="100" w:hanging="216"/>
        <w:rPr>
          <w:rFonts w:cs="ＭＳ."/>
          <w:color w:val="0070C0"/>
          <w:kern w:val="0"/>
          <w:szCs w:val="22"/>
        </w:rPr>
      </w:pPr>
      <w:r>
        <w:rPr>
          <w:rFonts w:cs="ＭＳ." w:hint="eastAsia"/>
          <w:color w:val="0070C0"/>
          <w:kern w:val="0"/>
          <w:szCs w:val="22"/>
        </w:rPr>
        <w:t>①</w:t>
      </w:r>
      <w:r w:rsidRPr="00BE77B5">
        <w:rPr>
          <w:rFonts w:cs="ＭＳ." w:hint="eastAsia"/>
          <w:color w:val="0070C0"/>
          <w:kern w:val="0"/>
          <w:szCs w:val="22"/>
        </w:rPr>
        <w:t>セッティング（募集を行う場所やそのソース</w:t>
      </w:r>
      <w:r w:rsidRPr="00BE77B5">
        <w:rPr>
          <w:rFonts w:cs="ＭＳ." w:hint="eastAsia"/>
          <w:color w:val="0070C0"/>
          <w:kern w:val="0"/>
          <w:szCs w:val="22"/>
        </w:rPr>
        <w:t xml:space="preserve"> </w:t>
      </w:r>
      <w:r w:rsidRPr="00BE77B5">
        <w:rPr>
          <w:rFonts w:cs="ＭＳ." w:hint="eastAsia"/>
          <w:color w:val="0070C0"/>
          <w:kern w:val="0"/>
          <w:szCs w:val="22"/>
        </w:rPr>
        <w:t>（外来クリニックやがん登録など</w:t>
      </w:r>
      <w:r w:rsidRPr="00BE77B5">
        <w:rPr>
          <w:rFonts w:ascii="ＭＳ 明朝" w:hAnsi="ＭＳ 明朝" w:cs="ＭＳ."/>
          <w:color w:val="0070C0"/>
          <w:kern w:val="0"/>
          <w:szCs w:val="22"/>
        </w:rPr>
        <w:t>)</w:t>
      </w:r>
      <w:r w:rsidRPr="00BE77B5">
        <w:rPr>
          <w:rFonts w:cs="ＭＳ." w:hint="eastAsia"/>
          <w:color w:val="0070C0"/>
          <w:kern w:val="0"/>
          <w:szCs w:val="22"/>
        </w:rPr>
        <w:t>）を記載する。</w:t>
      </w:r>
    </w:p>
    <w:p w14:paraId="7EE4B0F6" w14:textId="77777777" w:rsidR="00280B96" w:rsidRDefault="00280B96" w:rsidP="00E6389E">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Pr="00BE77B5">
        <w:rPr>
          <w:rFonts w:cs="ＭＳ." w:hint="eastAsia"/>
          <w:color w:val="0070C0"/>
          <w:kern w:val="0"/>
          <w:szCs w:val="22"/>
        </w:rPr>
        <w:t>公募を行う際は、募集要項（ポスター案）も提出すること。※健常人（健常ボランティア）は公募とすること。</w:t>
      </w:r>
    </w:p>
    <w:p w14:paraId="2665C494" w14:textId="235069B7" w:rsidR="00280B96" w:rsidRDefault="00280B96" w:rsidP="00E6389E">
      <w:pPr>
        <w:autoSpaceDE w:val="0"/>
        <w:autoSpaceDN w:val="0"/>
        <w:adjustRightInd w:val="0"/>
        <w:ind w:left="216" w:hangingChars="100" w:hanging="216"/>
        <w:rPr>
          <w:rFonts w:cs="ＭＳ."/>
          <w:color w:val="0070C0"/>
          <w:kern w:val="0"/>
          <w:szCs w:val="22"/>
        </w:rPr>
      </w:pPr>
      <w:r>
        <w:rPr>
          <w:rFonts w:cs="ＭＳ." w:hint="eastAsia"/>
          <w:color w:val="0070C0"/>
          <w:kern w:val="0"/>
          <w:szCs w:val="22"/>
        </w:rPr>
        <w:t>③登録手順（電子メール、登録用ウェブサイト使用、中央登録方式など）、登録の際に使用する書類（適格性確認票、症例登録書）、被験者識別コード</w:t>
      </w:r>
      <w:r w:rsidR="00376367">
        <w:rPr>
          <w:rFonts w:cs="ＭＳ." w:hint="eastAsia"/>
          <w:color w:val="0070C0"/>
          <w:kern w:val="0"/>
          <w:szCs w:val="22"/>
        </w:rPr>
        <w:t>（登録番号）</w:t>
      </w:r>
      <w:r>
        <w:rPr>
          <w:rFonts w:cs="ＭＳ." w:hint="eastAsia"/>
          <w:color w:val="0070C0"/>
          <w:kern w:val="0"/>
          <w:szCs w:val="22"/>
        </w:rPr>
        <w:t>の付与の方法などを記載する。</w:t>
      </w:r>
    </w:p>
    <w:p w14:paraId="29333B4F" w14:textId="77777777" w:rsidR="00280B96" w:rsidRPr="00BE77B5" w:rsidRDefault="00280B96" w:rsidP="00E6389E">
      <w:pPr>
        <w:autoSpaceDE w:val="0"/>
        <w:autoSpaceDN w:val="0"/>
        <w:adjustRightInd w:val="0"/>
        <w:ind w:left="216" w:hangingChars="100" w:hanging="216"/>
        <w:rPr>
          <w:rFonts w:cs="ＭＳ."/>
          <w:color w:val="0070C0"/>
          <w:kern w:val="0"/>
          <w:szCs w:val="22"/>
        </w:rPr>
      </w:pPr>
      <w:r>
        <w:rPr>
          <w:rFonts w:cs="ＭＳ." w:hint="eastAsia"/>
          <w:color w:val="0070C0"/>
          <w:kern w:val="0"/>
          <w:szCs w:val="22"/>
        </w:rPr>
        <w:t>④スクリーニング検査を行う場合は、その内容をここに記載するか、「検査スケジュール」に記載すること。</w:t>
      </w:r>
    </w:p>
    <w:p w14:paraId="2D76FB80" w14:textId="77777777" w:rsidR="00280B96" w:rsidRDefault="00280B96" w:rsidP="00E6389E">
      <w:pPr>
        <w:autoSpaceDE w:val="0"/>
        <w:autoSpaceDN w:val="0"/>
        <w:adjustRightInd w:val="0"/>
        <w:ind w:left="216" w:hangingChars="100" w:hanging="216"/>
        <w:rPr>
          <w:rFonts w:cs="ＭＳ."/>
          <w:color w:val="0070C0"/>
          <w:kern w:val="0"/>
          <w:szCs w:val="22"/>
        </w:rPr>
      </w:pPr>
      <w:r>
        <w:rPr>
          <w:rFonts w:cs="-Ｓ." w:hint="eastAsia"/>
          <w:color w:val="0070C0"/>
          <w:kern w:val="0"/>
          <w:szCs w:val="22"/>
        </w:rPr>
        <w:t>④</w:t>
      </w:r>
      <w:r w:rsidRPr="00F02046">
        <w:rPr>
          <w:rFonts w:cs="ＭＳ."/>
          <w:color w:val="0070C0"/>
          <w:kern w:val="0"/>
          <w:szCs w:val="22"/>
        </w:rPr>
        <w:t>登録後に導入療法を行い、条件を満たした</w:t>
      </w:r>
      <w:r w:rsidRPr="00F02046">
        <w:rPr>
          <w:rFonts w:cs="ＭＳ." w:hint="eastAsia"/>
          <w:color w:val="0070C0"/>
          <w:kern w:val="0"/>
          <w:szCs w:val="22"/>
        </w:rPr>
        <w:t>対象を</w:t>
      </w:r>
      <w:r w:rsidRPr="00F02046">
        <w:rPr>
          <w:rFonts w:cs="ＭＳ."/>
          <w:color w:val="0070C0"/>
          <w:kern w:val="0"/>
          <w:szCs w:val="22"/>
        </w:rPr>
        <w:t>ランダムに</w:t>
      </w:r>
      <w:r w:rsidRPr="00F02046">
        <w:rPr>
          <w:rFonts w:cs="ＭＳ." w:hint="eastAsia"/>
          <w:color w:val="0070C0"/>
          <w:kern w:val="0"/>
          <w:szCs w:val="22"/>
        </w:rPr>
        <w:t>割付ける</w:t>
      </w:r>
      <w:r w:rsidRPr="00F02046">
        <w:rPr>
          <w:rFonts w:cs="ＭＳ." w:hint="eastAsia"/>
          <w:color w:val="0070C0"/>
          <w:kern w:val="0"/>
          <w:szCs w:val="22"/>
        </w:rPr>
        <w:t>2</w:t>
      </w:r>
      <w:r w:rsidRPr="00F02046">
        <w:rPr>
          <w:rFonts w:cs="ＭＳ."/>
          <w:color w:val="0070C0"/>
          <w:kern w:val="0"/>
          <w:szCs w:val="22"/>
        </w:rPr>
        <w:t>段階登録</w:t>
      </w:r>
      <w:r w:rsidRPr="00F02046">
        <w:rPr>
          <w:rFonts w:cs="ＭＳ." w:hint="eastAsia"/>
          <w:color w:val="0070C0"/>
          <w:kern w:val="0"/>
          <w:szCs w:val="22"/>
        </w:rPr>
        <w:t>の場合、</w:t>
      </w:r>
      <w:r w:rsidRPr="00F02046">
        <w:rPr>
          <w:rFonts w:cs="ＭＳ."/>
          <w:color w:val="0070C0"/>
          <w:kern w:val="0"/>
          <w:szCs w:val="22"/>
        </w:rPr>
        <w:t>登録システムが複雑とな</w:t>
      </w:r>
      <w:r w:rsidRPr="00F02046">
        <w:rPr>
          <w:rFonts w:cs="ＭＳ." w:hint="eastAsia"/>
          <w:color w:val="0070C0"/>
          <w:kern w:val="0"/>
          <w:szCs w:val="22"/>
        </w:rPr>
        <w:t>り</w:t>
      </w:r>
      <w:r w:rsidRPr="00F02046">
        <w:rPr>
          <w:rFonts w:cs="ＭＳ."/>
          <w:color w:val="0070C0"/>
          <w:kern w:val="0"/>
          <w:szCs w:val="22"/>
        </w:rPr>
        <w:t>、あらかじめ研究事務局との十分な</w:t>
      </w:r>
      <w:r w:rsidRPr="00F02046">
        <w:rPr>
          <w:rFonts w:cs="ＭＳ." w:hint="eastAsia"/>
          <w:color w:val="0070C0"/>
          <w:kern w:val="0"/>
          <w:szCs w:val="22"/>
        </w:rPr>
        <w:t>協議</w:t>
      </w:r>
      <w:r w:rsidRPr="00F02046">
        <w:rPr>
          <w:rFonts w:cs="ＭＳ."/>
          <w:color w:val="0070C0"/>
          <w:kern w:val="0"/>
          <w:szCs w:val="22"/>
        </w:rPr>
        <w:t>が必要</w:t>
      </w:r>
      <w:r w:rsidRPr="00F02046">
        <w:rPr>
          <w:rFonts w:cs="ＭＳ." w:hint="eastAsia"/>
          <w:color w:val="0070C0"/>
          <w:kern w:val="0"/>
          <w:szCs w:val="22"/>
        </w:rPr>
        <w:t>とな</w:t>
      </w:r>
      <w:r w:rsidRPr="00F02046">
        <w:rPr>
          <w:rFonts w:cs="ＭＳ."/>
          <w:color w:val="0070C0"/>
          <w:kern w:val="0"/>
          <w:szCs w:val="22"/>
        </w:rPr>
        <w:t>る。</w:t>
      </w:r>
      <w:r w:rsidRPr="00F02046">
        <w:rPr>
          <w:rFonts w:cs="ＭＳ."/>
          <w:color w:val="0070C0"/>
          <w:kern w:val="0"/>
          <w:szCs w:val="22"/>
        </w:rPr>
        <w:t xml:space="preserve"> </w:t>
      </w:r>
    </w:p>
    <w:p w14:paraId="024E3CD2" w14:textId="77777777" w:rsidR="00280B96" w:rsidRDefault="00280B96" w:rsidP="00E6389E">
      <w:pPr>
        <w:autoSpaceDE w:val="0"/>
        <w:autoSpaceDN w:val="0"/>
        <w:adjustRightInd w:val="0"/>
        <w:ind w:left="216" w:hangingChars="100" w:hanging="216"/>
        <w:rPr>
          <w:rFonts w:cs="ＭＳ."/>
          <w:color w:val="0070C0"/>
          <w:kern w:val="0"/>
          <w:szCs w:val="22"/>
        </w:rPr>
      </w:pPr>
    </w:p>
    <w:p w14:paraId="0E7FF7C5" w14:textId="77777777" w:rsidR="00280B96" w:rsidRPr="00DE500D" w:rsidRDefault="00280B96" w:rsidP="00E6389E">
      <w:pPr>
        <w:autoSpaceDE w:val="0"/>
        <w:autoSpaceDN w:val="0"/>
        <w:adjustRightInd w:val="0"/>
        <w:rPr>
          <w:rFonts w:cs="ＭＳ."/>
          <w:color w:val="FF0000"/>
          <w:kern w:val="0"/>
          <w:szCs w:val="22"/>
        </w:rPr>
      </w:pPr>
    </w:p>
    <w:p w14:paraId="5E50EBE0" w14:textId="77777777" w:rsidR="00280B96" w:rsidRPr="00DE500D" w:rsidRDefault="00280B96" w:rsidP="00E77CA6">
      <w:pPr>
        <w:numPr>
          <w:ilvl w:val="0"/>
          <w:numId w:val="4"/>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w:b/>
          <w:color w:val="000000"/>
          <w:kern w:val="0"/>
          <w:szCs w:val="22"/>
        </w:rPr>
        <w:t>登録</w:t>
      </w:r>
      <w:r w:rsidRPr="00DE500D">
        <w:rPr>
          <w:rFonts w:ascii="ＭＳ Ｐゴシック" w:eastAsia="ＭＳ Ｐゴシック" w:hAnsi="ＭＳ Ｐゴシック" w:cs="ＭＳ." w:hint="eastAsia"/>
          <w:b/>
          <w:color w:val="000000"/>
          <w:kern w:val="0"/>
          <w:szCs w:val="22"/>
        </w:rPr>
        <w:t>に際しての注意事項</w:t>
      </w:r>
    </w:p>
    <w:p w14:paraId="6175E0C4" w14:textId="77777777" w:rsidR="00280B96" w:rsidRDefault="00280B96" w:rsidP="00E6389E">
      <w:pPr>
        <w:autoSpaceDE w:val="0"/>
        <w:autoSpaceDN w:val="0"/>
        <w:adjustRightInd w:val="0"/>
        <w:ind w:leftChars="100" w:left="432" w:hangingChars="100" w:hanging="216"/>
        <w:rPr>
          <w:rFonts w:cs="ＭＳ."/>
          <w:color w:val="0070C0"/>
          <w:kern w:val="0"/>
          <w:szCs w:val="22"/>
        </w:rPr>
      </w:pPr>
      <w:r w:rsidRPr="00E83DBA">
        <w:rPr>
          <w:rFonts w:cs="ＭＳ." w:hint="eastAsia"/>
          <w:color w:val="0070C0"/>
          <w:kern w:val="0"/>
          <w:szCs w:val="22"/>
        </w:rPr>
        <w:t>・</w:t>
      </w:r>
      <w:r w:rsidRPr="00E83DBA">
        <w:rPr>
          <w:rFonts w:cs="ＭＳ." w:hint="eastAsia"/>
          <w:color w:val="0070C0"/>
          <w:kern w:val="0"/>
          <w:szCs w:val="22"/>
        </w:rPr>
        <w:t>web</w:t>
      </w:r>
      <w:r w:rsidRPr="00E83DBA">
        <w:rPr>
          <w:rFonts w:cs="ＭＳ." w:hint="eastAsia"/>
          <w:color w:val="0070C0"/>
          <w:kern w:val="0"/>
          <w:szCs w:val="22"/>
        </w:rPr>
        <w:t>登録の場合、入力データが不十分な時はすべて満たされるまで登録は受け付けられないこと、登録画面上で適格性が確認された後に登録番号が発行されたことをもって登録完了とすること等を記載する。</w:t>
      </w:r>
    </w:p>
    <w:p w14:paraId="023CAABB" w14:textId="77777777" w:rsidR="00280B96" w:rsidRPr="00BE77B5" w:rsidRDefault="00280B96" w:rsidP="00E6389E">
      <w:pPr>
        <w:autoSpaceDE w:val="0"/>
        <w:autoSpaceDN w:val="0"/>
        <w:adjustRightInd w:val="0"/>
        <w:ind w:firstLineChars="100" w:firstLine="216"/>
        <w:rPr>
          <w:rFonts w:cs="ＭＳ."/>
          <w:color w:val="0070C0"/>
          <w:kern w:val="0"/>
          <w:szCs w:val="22"/>
        </w:rPr>
      </w:pPr>
      <w:r w:rsidRPr="00BE77B5">
        <w:rPr>
          <w:rFonts w:cs="ＭＳ." w:hint="eastAsia"/>
          <w:color w:val="0070C0"/>
          <w:kern w:val="0"/>
          <w:szCs w:val="22"/>
        </w:rPr>
        <w:t>（例）</w:t>
      </w:r>
    </w:p>
    <w:p w14:paraId="6C6E6E25" w14:textId="3B48040A" w:rsidR="00280B96" w:rsidRPr="00DE500D" w:rsidRDefault="00280B96" w:rsidP="00E6389E">
      <w:pPr>
        <w:autoSpaceDE w:val="0"/>
        <w:autoSpaceDN w:val="0"/>
        <w:adjustRightInd w:val="0"/>
        <w:ind w:firstLineChars="100" w:firstLine="216"/>
        <w:rPr>
          <w:rFonts w:cs="ＭＳ."/>
          <w:color w:val="000000"/>
          <w:kern w:val="0"/>
          <w:szCs w:val="22"/>
        </w:rPr>
      </w:pPr>
      <w:r w:rsidRPr="00DE500D">
        <w:rPr>
          <w:rFonts w:cs="ＭＳ."/>
          <w:color w:val="000000"/>
          <w:kern w:val="0"/>
          <w:szCs w:val="22"/>
        </w:rPr>
        <w:t>治療開始後の登録は許容されない。</w:t>
      </w:r>
    </w:p>
    <w:p w14:paraId="638473B5" w14:textId="77777777" w:rsidR="00280B96" w:rsidRPr="00DE500D" w:rsidRDefault="00280B96" w:rsidP="00E6389E">
      <w:pPr>
        <w:autoSpaceDE w:val="0"/>
        <w:autoSpaceDN w:val="0"/>
        <w:adjustRightInd w:val="0"/>
        <w:rPr>
          <w:rFonts w:cs="ＭＳ."/>
          <w:color w:val="000000"/>
          <w:kern w:val="0"/>
          <w:szCs w:val="22"/>
        </w:rPr>
      </w:pPr>
      <w:r>
        <w:rPr>
          <w:rFonts w:ascii="ＭＳ 明朝" w:hAnsi="ＭＳ 明朝" w:cs="ＭＳ 明朝" w:hint="eastAsia"/>
          <w:color w:val="000000"/>
          <w:kern w:val="0"/>
          <w:szCs w:val="22"/>
        </w:rPr>
        <w:t xml:space="preserve">　</w:t>
      </w:r>
      <w:r w:rsidRPr="00DE500D">
        <w:rPr>
          <w:rFonts w:cs="ＭＳ."/>
          <w:color w:val="000000"/>
          <w:kern w:val="0"/>
          <w:szCs w:val="22"/>
        </w:rPr>
        <w:t>誤登録・重複登録が判明した</w:t>
      </w:r>
      <w:r w:rsidRPr="00DE500D">
        <w:rPr>
          <w:rFonts w:cs="ＭＳ." w:hint="eastAsia"/>
          <w:color w:val="000000"/>
          <w:kern w:val="0"/>
          <w:szCs w:val="22"/>
        </w:rPr>
        <w:t>場合、</w:t>
      </w:r>
      <w:r w:rsidRPr="00DE500D">
        <w:rPr>
          <w:rFonts w:cs="ＭＳ."/>
          <w:color w:val="000000"/>
          <w:kern w:val="0"/>
          <w:szCs w:val="22"/>
        </w:rPr>
        <w:t>速やかに</w:t>
      </w:r>
      <w:r w:rsidRPr="00DF17A9">
        <w:rPr>
          <w:rFonts w:cs="ＭＳ."/>
          <w:color w:val="000000"/>
          <w:kern w:val="0"/>
          <w:szCs w:val="22"/>
        </w:rPr>
        <w:t>研究事務局</w:t>
      </w:r>
      <w:r w:rsidRPr="00DE500D">
        <w:rPr>
          <w:rFonts w:cs="ＭＳ."/>
          <w:color w:val="000000"/>
          <w:kern w:val="0"/>
          <w:szCs w:val="22"/>
        </w:rPr>
        <w:t>に連絡する。</w:t>
      </w:r>
    </w:p>
    <w:p w14:paraId="6B57D7AB" w14:textId="77777777" w:rsidR="00280B96" w:rsidRDefault="00280B96" w:rsidP="00E6389E">
      <w:pPr>
        <w:autoSpaceDE w:val="0"/>
        <w:autoSpaceDN w:val="0"/>
        <w:adjustRightInd w:val="0"/>
        <w:rPr>
          <w:rFonts w:ascii="ＭＳ 明朝" w:hAnsi="ＭＳ 明朝" w:cs="ＭＳ 明朝"/>
          <w:color w:val="000000"/>
          <w:kern w:val="0"/>
          <w:szCs w:val="22"/>
        </w:rPr>
      </w:pPr>
    </w:p>
    <w:p w14:paraId="23F9B10F" w14:textId="77777777" w:rsidR="00280B96" w:rsidRPr="00DE500D" w:rsidRDefault="00280B96" w:rsidP="00E6389E">
      <w:pPr>
        <w:autoSpaceDE w:val="0"/>
        <w:autoSpaceDN w:val="0"/>
        <w:adjustRightInd w:val="0"/>
        <w:rPr>
          <w:rFonts w:cs="ＭＳ."/>
          <w:color w:val="000000"/>
          <w:kern w:val="0"/>
          <w:szCs w:val="22"/>
        </w:rPr>
      </w:pPr>
    </w:p>
    <w:p w14:paraId="3D0A62B1" w14:textId="77777777" w:rsidR="00280B96" w:rsidRPr="00FE76B0" w:rsidRDefault="00280B96" w:rsidP="002F503C">
      <w:pPr>
        <w:pStyle w:val="31"/>
      </w:pPr>
      <w:bookmarkStart w:id="275" w:name="_Toc132723284"/>
      <w:r w:rsidRPr="00FE76B0">
        <w:rPr>
          <w:rFonts w:hint="eastAsia"/>
        </w:rPr>
        <w:t>割付</w:t>
      </w:r>
      <w:bookmarkEnd w:id="275"/>
    </w:p>
    <w:p w14:paraId="5278FCC3" w14:textId="77777777" w:rsidR="00280B96" w:rsidRPr="00DE500D" w:rsidRDefault="00280B96" w:rsidP="00E77CA6">
      <w:pPr>
        <w:numPr>
          <w:ilvl w:val="0"/>
          <w:numId w:val="3"/>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明朝" w:hint="eastAsia"/>
          <w:b/>
          <w:kern w:val="0"/>
          <w:szCs w:val="22"/>
        </w:rPr>
        <w:t>割付方法、</w:t>
      </w:r>
      <w:r w:rsidRPr="00DE500D">
        <w:rPr>
          <w:rFonts w:ascii="ＭＳ Ｐゴシック" w:eastAsia="ＭＳ Ｐゴシック" w:hAnsi="ＭＳ Ｐゴシック" w:cs="ＭＳ."/>
          <w:b/>
          <w:color w:val="000000"/>
          <w:kern w:val="0"/>
          <w:szCs w:val="22"/>
        </w:rPr>
        <w:t>割付調整因子</w:t>
      </w:r>
    </w:p>
    <w:p w14:paraId="0685A43A" w14:textId="77777777" w:rsidR="00280B96" w:rsidRPr="00DE500D" w:rsidRDefault="00280B96" w:rsidP="00E6389E">
      <w:pPr>
        <w:autoSpaceDE w:val="0"/>
        <w:autoSpaceDN w:val="0"/>
        <w:adjustRightInd w:val="0"/>
        <w:rPr>
          <w:rFonts w:cs="ＭＳ."/>
          <w:color w:val="FF0000"/>
          <w:kern w:val="0"/>
          <w:szCs w:val="22"/>
        </w:rPr>
      </w:pPr>
    </w:p>
    <w:p w14:paraId="4FFA0150" w14:textId="77777777" w:rsidR="00280B96" w:rsidRPr="00F02046" w:rsidRDefault="00280B96" w:rsidP="00E6389E">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Pr="00F02046">
        <w:rPr>
          <w:rFonts w:cs="ＭＳ." w:hint="eastAsia"/>
          <w:color w:val="0070C0"/>
          <w:kern w:val="0"/>
          <w:szCs w:val="22"/>
        </w:rPr>
        <w:t>ランダム割り付け（ランダム化）の方法には、単純ランダム化、ブロックランダム化、適応的ランダム化（最小化法などの動的割り付けを含む）、層別ランダム化</w:t>
      </w:r>
      <w:r w:rsidRPr="00F02046">
        <w:rPr>
          <w:rFonts w:cs="ＭＳ." w:hint="eastAsia"/>
          <w:color w:val="0070C0"/>
          <w:kern w:val="0"/>
          <w:szCs w:val="22"/>
        </w:rPr>
        <w:t xml:space="preserve"> </w:t>
      </w:r>
      <w:r w:rsidRPr="00F02046">
        <w:rPr>
          <w:rFonts w:cs="ＭＳ." w:hint="eastAsia"/>
          <w:color w:val="0070C0"/>
          <w:kern w:val="0"/>
          <w:szCs w:val="22"/>
        </w:rPr>
        <w:t>などがある。割り付け責任者と相談のうえ、研究の目的に応じて適切な方法を選択する。</w:t>
      </w:r>
    </w:p>
    <w:p w14:paraId="45113566" w14:textId="54CFB771" w:rsidR="00280B96" w:rsidRPr="00F02046" w:rsidRDefault="00280B96" w:rsidP="00E6389E">
      <w:pPr>
        <w:autoSpaceDE w:val="0"/>
        <w:autoSpaceDN w:val="0"/>
        <w:adjustRightInd w:val="0"/>
        <w:rPr>
          <w:rFonts w:cs="ＭＳ."/>
          <w:color w:val="0070C0"/>
          <w:kern w:val="0"/>
          <w:szCs w:val="22"/>
        </w:rPr>
      </w:pPr>
      <w:r w:rsidRPr="00F02046">
        <w:rPr>
          <w:rFonts w:cs="-Ｓ." w:hint="eastAsia"/>
          <w:color w:val="0070C0"/>
          <w:kern w:val="0"/>
          <w:szCs w:val="22"/>
        </w:rPr>
        <w:t>②</w:t>
      </w:r>
      <w:r w:rsidRPr="00F02046">
        <w:rPr>
          <w:rFonts w:cs="ＭＳ."/>
          <w:color w:val="0070C0"/>
          <w:kern w:val="0"/>
          <w:szCs w:val="22"/>
        </w:rPr>
        <w:t>割付調整因子</w:t>
      </w:r>
      <w:r w:rsidRPr="00F02046">
        <w:rPr>
          <w:rFonts w:cs="ＭＳ." w:hint="eastAsia"/>
          <w:color w:val="0070C0"/>
          <w:kern w:val="0"/>
          <w:szCs w:val="22"/>
        </w:rPr>
        <w:t>を</w:t>
      </w:r>
      <w:r w:rsidRPr="00F02046">
        <w:rPr>
          <w:rFonts w:cs="ＭＳ."/>
          <w:color w:val="0070C0"/>
          <w:kern w:val="0"/>
          <w:szCs w:val="22"/>
        </w:rPr>
        <w:t>記載する。</w:t>
      </w:r>
    </w:p>
    <w:p w14:paraId="403A7401" w14:textId="77777777" w:rsidR="00280B96" w:rsidRPr="00F02046" w:rsidRDefault="00280B96" w:rsidP="00E6389E">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③</w:t>
      </w:r>
      <w:r w:rsidRPr="00F02046">
        <w:rPr>
          <w:rFonts w:cs="ＭＳ."/>
          <w:color w:val="0070C0"/>
          <w:kern w:val="0"/>
          <w:szCs w:val="22"/>
        </w:rPr>
        <w:t>割付調整因子</w:t>
      </w:r>
      <w:r w:rsidRPr="00F02046">
        <w:rPr>
          <w:rFonts w:cs="ＭＳ." w:hint="eastAsia"/>
          <w:color w:val="0070C0"/>
          <w:kern w:val="0"/>
          <w:szCs w:val="22"/>
        </w:rPr>
        <w:t>（</w:t>
      </w:r>
      <w:r w:rsidRPr="00F02046">
        <w:rPr>
          <w:rFonts w:cs="ＭＳ."/>
          <w:color w:val="0070C0"/>
          <w:kern w:val="0"/>
          <w:szCs w:val="22"/>
        </w:rPr>
        <w:t>大きく偏った場合に主要評価項目に影響し効果の差を正しく評価できな</w:t>
      </w:r>
      <w:r w:rsidRPr="00F02046">
        <w:rPr>
          <w:rFonts w:cs="ＭＳ." w:hint="eastAsia"/>
          <w:color w:val="0070C0"/>
          <w:kern w:val="0"/>
          <w:szCs w:val="22"/>
        </w:rPr>
        <w:t>い</w:t>
      </w:r>
      <w:r w:rsidRPr="00F02046">
        <w:rPr>
          <w:rFonts w:cs="ＭＳ."/>
          <w:color w:val="0070C0"/>
          <w:kern w:val="0"/>
          <w:szCs w:val="22"/>
        </w:rPr>
        <w:t>因子</w:t>
      </w:r>
      <w:r w:rsidRPr="00F02046">
        <w:rPr>
          <w:rFonts w:cs="ＭＳ." w:hint="eastAsia"/>
          <w:color w:val="0070C0"/>
          <w:kern w:val="0"/>
          <w:szCs w:val="22"/>
        </w:rPr>
        <w:t>）</w:t>
      </w:r>
      <w:r w:rsidRPr="00F02046">
        <w:rPr>
          <w:rFonts w:cs="ＭＳ."/>
          <w:color w:val="0070C0"/>
          <w:kern w:val="0"/>
          <w:szCs w:val="22"/>
        </w:rPr>
        <w:t>は、</w:t>
      </w:r>
      <w:r w:rsidRPr="00F02046">
        <w:rPr>
          <w:rFonts w:cs="ＭＳ."/>
          <w:color w:val="0070C0"/>
          <w:kern w:val="0"/>
          <w:szCs w:val="22"/>
        </w:rPr>
        <w:lastRenderedPageBreak/>
        <w:t>確立された予後因子から</w:t>
      </w:r>
      <w:r w:rsidRPr="00F02046">
        <w:rPr>
          <w:rFonts w:cs="ＭＳ." w:hint="eastAsia"/>
          <w:color w:val="0070C0"/>
          <w:kern w:val="0"/>
          <w:szCs w:val="22"/>
        </w:rPr>
        <w:t>選択する</w:t>
      </w:r>
      <w:r w:rsidRPr="00F02046">
        <w:rPr>
          <w:rFonts w:cs="ＭＳ."/>
          <w:color w:val="0070C0"/>
          <w:kern w:val="0"/>
          <w:szCs w:val="22"/>
        </w:rPr>
        <w:t>。</w:t>
      </w:r>
    </w:p>
    <w:p w14:paraId="1D811E10" w14:textId="77777777" w:rsidR="00280B96" w:rsidRPr="00F02046" w:rsidRDefault="00280B96" w:rsidP="00E6389E">
      <w:pPr>
        <w:autoSpaceDE w:val="0"/>
        <w:autoSpaceDN w:val="0"/>
        <w:adjustRightInd w:val="0"/>
        <w:rPr>
          <w:rFonts w:cs="ＭＳ."/>
          <w:color w:val="0070C0"/>
          <w:kern w:val="0"/>
          <w:szCs w:val="22"/>
        </w:rPr>
      </w:pPr>
      <w:r w:rsidRPr="00F02046">
        <w:rPr>
          <w:rFonts w:cs="ＭＳ." w:hint="eastAsia"/>
          <w:color w:val="0070C0"/>
          <w:kern w:val="0"/>
          <w:szCs w:val="22"/>
        </w:rPr>
        <w:t>④</w:t>
      </w:r>
      <w:r w:rsidRPr="00F02046">
        <w:rPr>
          <w:rFonts w:cs="ＭＳ."/>
          <w:color w:val="0070C0"/>
          <w:kern w:val="0"/>
          <w:szCs w:val="22"/>
        </w:rPr>
        <w:t>ランダム割付の詳細な手順は研究者</w:t>
      </w:r>
      <w:r w:rsidRPr="00F02046">
        <w:rPr>
          <w:rFonts w:cs="ＭＳ." w:hint="eastAsia"/>
          <w:color w:val="0070C0"/>
          <w:kern w:val="0"/>
          <w:szCs w:val="22"/>
        </w:rPr>
        <w:t>等</w:t>
      </w:r>
      <w:r w:rsidRPr="00F02046">
        <w:rPr>
          <w:rFonts w:cs="ＭＳ."/>
          <w:color w:val="0070C0"/>
          <w:kern w:val="0"/>
          <w:szCs w:val="22"/>
        </w:rPr>
        <w:t>に</w:t>
      </w:r>
      <w:r w:rsidRPr="00F02046">
        <w:rPr>
          <w:rFonts w:cs="ＭＳ." w:hint="eastAsia"/>
          <w:color w:val="0070C0"/>
          <w:kern w:val="0"/>
          <w:szCs w:val="22"/>
        </w:rPr>
        <w:t>開示せず、割付責任者</w:t>
      </w:r>
      <w:r w:rsidRPr="00F02046">
        <w:rPr>
          <w:rFonts w:cs="ＭＳ."/>
          <w:color w:val="0070C0"/>
          <w:kern w:val="0"/>
          <w:szCs w:val="22"/>
        </w:rPr>
        <w:t>が保管する</w:t>
      </w:r>
      <w:r w:rsidRPr="00F02046">
        <w:rPr>
          <w:rFonts w:cs="ＭＳ." w:hint="eastAsia"/>
          <w:color w:val="0070C0"/>
          <w:kern w:val="0"/>
          <w:szCs w:val="22"/>
        </w:rPr>
        <w:t>ことを記載する。</w:t>
      </w:r>
    </w:p>
    <w:p w14:paraId="7D6AFB2A" w14:textId="77777777" w:rsidR="00280B96" w:rsidRDefault="00280B96" w:rsidP="00E6389E">
      <w:pPr>
        <w:autoSpaceDE w:val="0"/>
        <w:autoSpaceDN w:val="0"/>
        <w:adjustRightInd w:val="0"/>
        <w:rPr>
          <w:rFonts w:cs="ＭＳ."/>
          <w:color w:val="FF0000"/>
          <w:kern w:val="0"/>
          <w:szCs w:val="22"/>
        </w:rPr>
      </w:pPr>
    </w:p>
    <w:p w14:paraId="115DA4B6" w14:textId="77777777" w:rsidR="00280B96" w:rsidRPr="00DE500D" w:rsidRDefault="00280B96" w:rsidP="00E6389E">
      <w:pPr>
        <w:autoSpaceDE w:val="0"/>
        <w:autoSpaceDN w:val="0"/>
        <w:adjustRightInd w:val="0"/>
        <w:rPr>
          <w:rFonts w:cs="ＭＳ."/>
          <w:color w:val="FF0000"/>
          <w:kern w:val="0"/>
          <w:szCs w:val="22"/>
        </w:rPr>
      </w:pPr>
    </w:p>
    <w:p w14:paraId="0C3272AC" w14:textId="77777777" w:rsidR="00280B96" w:rsidRPr="00DE500D" w:rsidRDefault="00280B96" w:rsidP="00E77CA6">
      <w:pPr>
        <w:numPr>
          <w:ilvl w:val="0"/>
          <w:numId w:val="3"/>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w:b/>
          <w:color w:val="000000"/>
          <w:kern w:val="0"/>
          <w:szCs w:val="22"/>
        </w:rPr>
        <w:t xml:space="preserve">割付調整因子設定の根拠 </w:t>
      </w:r>
    </w:p>
    <w:p w14:paraId="50673B11" w14:textId="77777777" w:rsidR="00A30EBF" w:rsidRDefault="00A30EBF">
      <w:pPr>
        <w:pStyle w:val="a0"/>
        <w:spacing w:line="240" w:lineRule="auto"/>
        <w:ind w:left="0" w:firstLine="0"/>
        <w:rPr>
          <w:color w:val="FF0000"/>
        </w:rPr>
      </w:pPr>
    </w:p>
    <w:p w14:paraId="0665E011" w14:textId="77777777" w:rsidR="00280B96" w:rsidRDefault="00280B96">
      <w:pPr>
        <w:pStyle w:val="a0"/>
        <w:spacing w:line="240" w:lineRule="auto"/>
        <w:ind w:left="0" w:firstLine="0"/>
        <w:rPr>
          <w:color w:val="FF0000"/>
        </w:rPr>
      </w:pPr>
    </w:p>
    <w:p w14:paraId="0D51ACC4" w14:textId="77777777" w:rsidR="00280B96" w:rsidRPr="00280B96" w:rsidRDefault="00280B96">
      <w:pPr>
        <w:pStyle w:val="a0"/>
        <w:spacing w:line="240" w:lineRule="auto"/>
        <w:ind w:left="0" w:firstLine="0"/>
        <w:rPr>
          <w:color w:val="FF0000"/>
        </w:rPr>
      </w:pPr>
    </w:p>
    <w:p w14:paraId="6D9DA5C3" w14:textId="530D554B" w:rsidR="003753C8" w:rsidRPr="00DE500D" w:rsidRDefault="00350881" w:rsidP="002F503C">
      <w:pPr>
        <w:pStyle w:val="1"/>
      </w:pPr>
      <w:bookmarkStart w:id="276" w:name="_Toc108768191"/>
      <w:bookmarkStart w:id="277" w:name="_Toc117069923"/>
      <w:bookmarkStart w:id="278" w:name="_Toc122693782"/>
      <w:bookmarkStart w:id="279" w:name="_Toc108768192"/>
      <w:bookmarkStart w:id="280" w:name="_Toc117069924"/>
      <w:bookmarkStart w:id="281" w:name="_Toc122693783"/>
      <w:bookmarkStart w:id="282" w:name="_Toc108768193"/>
      <w:bookmarkStart w:id="283" w:name="_Toc117069925"/>
      <w:bookmarkStart w:id="284" w:name="_Toc122693784"/>
      <w:bookmarkStart w:id="285" w:name="_Toc108768194"/>
      <w:bookmarkStart w:id="286" w:name="_Toc117069926"/>
      <w:bookmarkStart w:id="287" w:name="_Toc122693785"/>
      <w:bookmarkStart w:id="288" w:name="_Toc108768195"/>
      <w:bookmarkStart w:id="289" w:name="_Toc117069927"/>
      <w:bookmarkStart w:id="290" w:name="_Toc122693786"/>
      <w:bookmarkStart w:id="291" w:name="_Toc108768196"/>
      <w:bookmarkStart w:id="292" w:name="_Toc117069928"/>
      <w:bookmarkStart w:id="293" w:name="_Toc122693787"/>
      <w:bookmarkStart w:id="294" w:name="_Toc108768197"/>
      <w:bookmarkStart w:id="295" w:name="_Toc117069929"/>
      <w:bookmarkStart w:id="296" w:name="_Toc122693788"/>
      <w:bookmarkStart w:id="297" w:name="_Toc108768198"/>
      <w:bookmarkStart w:id="298" w:name="_Toc117069930"/>
      <w:bookmarkStart w:id="299" w:name="_Toc122693789"/>
      <w:bookmarkStart w:id="300" w:name="_Toc108768199"/>
      <w:bookmarkStart w:id="301" w:name="_Toc117069931"/>
      <w:bookmarkStart w:id="302" w:name="_Toc122693790"/>
      <w:bookmarkStart w:id="303" w:name="_Toc108768200"/>
      <w:bookmarkStart w:id="304" w:name="_Toc117069932"/>
      <w:bookmarkStart w:id="305" w:name="_Toc122693791"/>
      <w:bookmarkStart w:id="306" w:name="_Toc108768201"/>
      <w:bookmarkStart w:id="307" w:name="_Toc117069933"/>
      <w:bookmarkStart w:id="308" w:name="_Toc122693792"/>
      <w:bookmarkStart w:id="309" w:name="_Toc411947323"/>
      <w:bookmarkStart w:id="310" w:name="_Toc13272328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DE500D">
        <w:t>研究の方法、期間</w:t>
      </w:r>
      <w:bookmarkEnd w:id="309"/>
      <w:bookmarkEnd w:id="310"/>
    </w:p>
    <w:p w14:paraId="53ED1CB4" w14:textId="1B34BA5A" w:rsidR="00D460F8" w:rsidRPr="00DE500D" w:rsidRDefault="00D460F8" w:rsidP="002F503C">
      <w:pPr>
        <w:pStyle w:val="2"/>
      </w:pPr>
      <w:bookmarkStart w:id="311" w:name="_Toc411947324"/>
      <w:bookmarkStart w:id="312" w:name="_Toc132723286"/>
      <w:r w:rsidRPr="00DE500D">
        <w:rPr>
          <w:rFonts w:hint="eastAsia"/>
        </w:rPr>
        <w:t>研究デザイン</w:t>
      </w:r>
      <w:bookmarkEnd w:id="311"/>
      <w:bookmarkEnd w:id="312"/>
    </w:p>
    <w:p w14:paraId="4A7310C3" w14:textId="77777777" w:rsidR="00D460F8" w:rsidRPr="00DE500D" w:rsidRDefault="00D460F8" w:rsidP="00E77CA6">
      <w:pPr>
        <w:numPr>
          <w:ilvl w:val="0"/>
          <w:numId w:val="2"/>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明朝" w:hint="eastAsia"/>
          <w:b/>
          <w:kern w:val="0"/>
          <w:szCs w:val="22"/>
        </w:rPr>
        <w:t>研究デザイン</w:t>
      </w:r>
    </w:p>
    <w:p w14:paraId="5E558B4A" w14:textId="77777777" w:rsidR="00B37209" w:rsidRDefault="00B37209" w:rsidP="00A30EBF">
      <w:pPr>
        <w:ind w:leftChars="100" w:left="216"/>
        <w:rPr>
          <w:color w:val="0000FF"/>
        </w:rPr>
      </w:pPr>
    </w:p>
    <w:p w14:paraId="152C4EB7" w14:textId="25C1087B" w:rsidR="00A30EBF" w:rsidRPr="00D73FC2" w:rsidRDefault="00A30EBF" w:rsidP="00A30EBF">
      <w:pPr>
        <w:ind w:leftChars="100" w:left="216"/>
        <w:rPr>
          <w:color w:val="0070C0"/>
        </w:rPr>
      </w:pPr>
      <w:r w:rsidRPr="00D73FC2">
        <w:rPr>
          <w:rFonts w:hint="eastAsia"/>
          <w:color w:val="0070C0"/>
        </w:rPr>
        <w:t>介入</w:t>
      </w:r>
      <w:r w:rsidR="00B37209" w:rsidRPr="00D73FC2">
        <w:rPr>
          <w:rFonts w:hint="eastAsia"/>
          <w:color w:val="0070C0"/>
        </w:rPr>
        <w:t>／観察</w:t>
      </w:r>
      <w:r w:rsidRPr="00D73FC2">
        <w:rPr>
          <w:rFonts w:hint="eastAsia"/>
          <w:color w:val="0070C0"/>
        </w:rPr>
        <w:t>、コホート／ケースコントロール／横断、ランダム化／単一群、非盲検／単盲検／二重盲検、プラセボ対照／実薬対照／用量比較／</w:t>
      </w:r>
      <w:r w:rsidR="00B37209" w:rsidRPr="00D73FC2">
        <w:rPr>
          <w:rFonts w:hint="eastAsia"/>
          <w:color w:val="0070C0"/>
        </w:rPr>
        <w:t>無治療対照</w:t>
      </w:r>
      <w:r w:rsidRPr="00D73FC2">
        <w:rPr>
          <w:rFonts w:hint="eastAsia"/>
          <w:color w:val="0070C0"/>
        </w:rPr>
        <w:t>、クロスオーバー／並行群間比較</w:t>
      </w:r>
      <w:r w:rsidR="009C4C06" w:rsidRPr="00D73FC2">
        <w:rPr>
          <w:rFonts w:hint="eastAsia"/>
          <w:color w:val="0070C0"/>
        </w:rPr>
        <w:t>／研究対象者内前後比較</w:t>
      </w:r>
      <w:r w:rsidR="00B37209" w:rsidRPr="00D73FC2">
        <w:rPr>
          <w:rFonts w:hint="eastAsia"/>
          <w:color w:val="0070C0"/>
        </w:rPr>
        <w:t>／研究対象者内同時比較</w:t>
      </w:r>
      <w:r w:rsidRPr="00D73FC2">
        <w:rPr>
          <w:rFonts w:hint="eastAsia"/>
          <w:color w:val="0070C0"/>
        </w:rPr>
        <w:t>、探索的／検証的、単機関／多機関等について記載する。</w:t>
      </w:r>
    </w:p>
    <w:p w14:paraId="6D241D5E" w14:textId="77777777" w:rsidR="00D460F8" w:rsidRPr="00A30EBF" w:rsidRDefault="00D460F8" w:rsidP="00D460F8">
      <w:pPr>
        <w:ind w:left="450"/>
        <w:rPr>
          <w:rFonts w:ascii="ＭＳ Ｐゴシック" w:eastAsia="ＭＳ Ｐゴシック" w:hAnsi="ＭＳ Ｐゴシック" w:cs="ＭＳ 明朝"/>
          <w:b/>
          <w:kern w:val="0"/>
          <w:szCs w:val="22"/>
        </w:rPr>
      </w:pPr>
    </w:p>
    <w:p w14:paraId="77972A67" w14:textId="77777777" w:rsidR="00AE1AFF" w:rsidRPr="00DE500D" w:rsidRDefault="00AE1AFF" w:rsidP="00D460F8">
      <w:pPr>
        <w:ind w:left="450"/>
        <w:rPr>
          <w:rFonts w:ascii="ＭＳ Ｐゴシック" w:eastAsia="ＭＳ Ｐゴシック" w:hAnsi="ＭＳ Ｐゴシック" w:cs="ＭＳ 明朝"/>
          <w:b/>
          <w:kern w:val="0"/>
          <w:szCs w:val="22"/>
        </w:rPr>
      </w:pPr>
    </w:p>
    <w:p w14:paraId="7D429C43" w14:textId="77777777" w:rsidR="00D460F8" w:rsidRPr="00DE500D" w:rsidRDefault="00D460F8" w:rsidP="00E77CA6">
      <w:pPr>
        <w:numPr>
          <w:ilvl w:val="0"/>
          <w:numId w:val="2"/>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明朝" w:hint="eastAsia"/>
          <w:b/>
          <w:kern w:val="0"/>
          <w:szCs w:val="22"/>
        </w:rPr>
        <w:t>研究デザインの設定根拠</w:t>
      </w:r>
    </w:p>
    <w:p w14:paraId="7F71B770" w14:textId="77777777" w:rsidR="00D460F8" w:rsidRDefault="00D460F8" w:rsidP="00D73FC2">
      <w:pPr>
        <w:autoSpaceDE w:val="0"/>
        <w:autoSpaceDN w:val="0"/>
        <w:adjustRightInd w:val="0"/>
        <w:rPr>
          <w:rFonts w:ascii="ＭＳ 明朝" w:hAnsi="ＭＳ 明朝" w:cs="ＭＳ..."/>
          <w:color w:val="000000"/>
          <w:kern w:val="0"/>
          <w:szCs w:val="22"/>
        </w:rPr>
      </w:pPr>
    </w:p>
    <w:p w14:paraId="489742B1" w14:textId="77777777" w:rsidR="001E26FF" w:rsidRPr="00F02046" w:rsidRDefault="001E26FF" w:rsidP="00D73FC2">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①</w:t>
      </w:r>
      <w:r w:rsidRPr="00F02046">
        <w:rPr>
          <w:rFonts w:hint="eastAsia"/>
          <w:color w:val="0070C0"/>
        </w:rPr>
        <w:t>比較試験の場合、比較の型式、すなわち、優越性を示すための試験なのか、同等性又は非劣性を示すための試験なのか、あるいは、用量</w:t>
      </w:r>
      <w:r w:rsidRPr="00F02046">
        <w:rPr>
          <w:rFonts w:hint="eastAsia"/>
          <w:color w:val="0070C0"/>
        </w:rPr>
        <w:t>-</w:t>
      </w:r>
      <w:r w:rsidRPr="00F02046">
        <w:rPr>
          <w:rFonts w:hint="eastAsia"/>
          <w:color w:val="0070C0"/>
        </w:rPr>
        <w:t>反応関係を示すための試験なのか、などについて記載する。</w:t>
      </w:r>
    </w:p>
    <w:p w14:paraId="6DE655A4" w14:textId="77777777" w:rsidR="001E26FF" w:rsidRPr="00F02046" w:rsidRDefault="001E26FF" w:rsidP="00D73FC2">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②</w:t>
      </w:r>
      <w:r w:rsidRPr="00F02046">
        <w:rPr>
          <w:rFonts w:cs="ＭＳ."/>
          <w:color w:val="0070C0"/>
          <w:kern w:val="0"/>
          <w:szCs w:val="22"/>
        </w:rPr>
        <w:t>非劣性試験の場合</w:t>
      </w:r>
      <w:r w:rsidRPr="00F02046">
        <w:rPr>
          <w:rFonts w:cs="ＭＳ." w:hint="eastAsia"/>
          <w:color w:val="0070C0"/>
          <w:kern w:val="0"/>
          <w:szCs w:val="22"/>
        </w:rPr>
        <w:t>、</w:t>
      </w:r>
      <w:r w:rsidRPr="00F02046">
        <w:rPr>
          <w:rFonts w:cs="ＭＳ."/>
          <w:color w:val="0070C0"/>
          <w:kern w:val="0"/>
          <w:szCs w:val="22"/>
        </w:rPr>
        <w:t>非劣性で判断</w:t>
      </w:r>
      <w:r w:rsidRPr="00F02046">
        <w:rPr>
          <w:rFonts w:cs="ＭＳ." w:hint="eastAsia"/>
          <w:color w:val="0070C0"/>
          <w:kern w:val="0"/>
          <w:szCs w:val="22"/>
        </w:rPr>
        <w:t>する</w:t>
      </w:r>
      <w:r w:rsidRPr="00F02046">
        <w:rPr>
          <w:rFonts w:cs="ＭＳ."/>
          <w:color w:val="0070C0"/>
          <w:kern w:val="0"/>
          <w:szCs w:val="22"/>
        </w:rPr>
        <w:t>ことの妥当性（例：有害事象が軽い、外来治療可能</w:t>
      </w:r>
      <w:r w:rsidRPr="00F02046">
        <w:rPr>
          <w:rFonts w:cs="ＭＳ." w:hint="eastAsia"/>
          <w:color w:val="0070C0"/>
          <w:kern w:val="0"/>
          <w:szCs w:val="22"/>
        </w:rPr>
        <w:t>等の</w:t>
      </w:r>
      <w:r w:rsidRPr="00F02046">
        <w:rPr>
          <w:rFonts w:cs="ＭＳ."/>
          <w:color w:val="0070C0"/>
          <w:kern w:val="0"/>
          <w:szCs w:val="22"/>
        </w:rPr>
        <w:t>有効性以外の試験治療群のメリット）を記載する。</w:t>
      </w:r>
    </w:p>
    <w:p w14:paraId="38707083" w14:textId="77777777" w:rsidR="001E26FF" w:rsidRDefault="001E26FF" w:rsidP="00D73FC2">
      <w:pPr>
        <w:autoSpaceDE w:val="0"/>
        <w:autoSpaceDN w:val="0"/>
        <w:adjustRightInd w:val="0"/>
        <w:rPr>
          <w:rFonts w:ascii="ＭＳ 明朝" w:hAnsi="ＭＳ 明朝" w:cs="ＭＳ..."/>
          <w:color w:val="000000"/>
          <w:kern w:val="0"/>
          <w:szCs w:val="22"/>
        </w:rPr>
      </w:pPr>
    </w:p>
    <w:p w14:paraId="4F87109C" w14:textId="77777777" w:rsidR="00280B96" w:rsidRPr="001E26FF" w:rsidRDefault="00280B96" w:rsidP="00D73FC2">
      <w:pPr>
        <w:autoSpaceDE w:val="0"/>
        <w:autoSpaceDN w:val="0"/>
        <w:adjustRightInd w:val="0"/>
        <w:rPr>
          <w:rFonts w:ascii="ＭＳ 明朝" w:hAnsi="ＭＳ 明朝" w:cs="ＭＳ..."/>
          <w:color w:val="000000"/>
          <w:kern w:val="0"/>
          <w:szCs w:val="22"/>
        </w:rPr>
      </w:pPr>
    </w:p>
    <w:p w14:paraId="4C9915D9" w14:textId="4B218359" w:rsidR="00955DE9" w:rsidRPr="00DE500D" w:rsidRDefault="00350881" w:rsidP="002F503C">
      <w:pPr>
        <w:pStyle w:val="2"/>
      </w:pPr>
      <w:bookmarkStart w:id="313" w:name="_Toc411947325"/>
      <w:bookmarkStart w:id="314" w:name="_Toc132723287"/>
      <w:r w:rsidRPr="00DE500D">
        <w:t>治療・介入の内容</w:t>
      </w:r>
      <w:bookmarkEnd w:id="313"/>
      <w:bookmarkEnd w:id="314"/>
    </w:p>
    <w:p w14:paraId="27E811E1" w14:textId="48D8495C" w:rsidR="00337F9E" w:rsidRPr="00DE500D" w:rsidRDefault="0064303C" w:rsidP="00E77CA6">
      <w:pPr>
        <w:pStyle w:val="a0"/>
        <w:numPr>
          <w:ilvl w:val="0"/>
          <w:numId w:val="5"/>
        </w:numPr>
        <w:rPr>
          <w:rFonts w:ascii="ＭＳ Ｐゴシック" w:eastAsia="ＭＳ Ｐゴシック" w:hAnsi="ＭＳ Ｐゴシック"/>
          <w:b/>
        </w:rPr>
      </w:pPr>
      <w:r>
        <w:rPr>
          <w:rFonts w:ascii="ＭＳ Ｐゴシック" w:eastAsia="ＭＳ Ｐゴシック" w:hAnsi="ＭＳ Ｐゴシック" w:cs="ＭＳ." w:hint="eastAsia"/>
          <w:b/>
          <w:color w:val="000000"/>
          <w:kern w:val="0"/>
        </w:rPr>
        <w:t>使用する医薬品／医療機器</w:t>
      </w:r>
    </w:p>
    <w:p w14:paraId="0D02BBBC" w14:textId="77777777" w:rsidR="00DC0018" w:rsidRDefault="00DC0018" w:rsidP="00D73FC2">
      <w:pPr>
        <w:autoSpaceDE w:val="0"/>
        <w:autoSpaceDN w:val="0"/>
        <w:adjustRightInd w:val="0"/>
        <w:rPr>
          <w:rFonts w:cs="-Ｓ."/>
          <w:color w:val="FF0064"/>
          <w:kern w:val="0"/>
          <w:szCs w:val="22"/>
        </w:rPr>
      </w:pPr>
    </w:p>
    <w:p w14:paraId="1B2C6250" w14:textId="0323DD04" w:rsidR="0064303C" w:rsidRDefault="002C5F43" w:rsidP="00D73FC2">
      <w:pPr>
        <w:autoSpaceDE w:val="0"/>
        <w:autoSpaceDN w:val="0"/>
        <w:adjustRightInd w:val="0"/>
        <w:rPr>
          <w:rFonts w:cs="-Ｓ."/>
          <w:color w:val="0070C0"/>
          <w:kern w:val="0"/>
          <w:szCs w:val="22"/>
        </w:rPr>
      </w:pPr>
      <w:r>
        <w:rPr>
          <w:rFonts w:cs="-Ｓ." w:hint="eastAsia"/>
          <w:color w:val="0070C0"/>
          <w:kern w:val="0"/>
          <w:szCs w:val="22"/>
        </w:rPr>
        <w:t>①</w:t>
      </w:r>
      <w:r w:rsidR="0064303C">
        <w:rPr>
          <w:rFonts w:cs="-Ｓ." w:hint="eastAsia"/>
          <w:color w:val="0070C0"/>
          <w:kern w:val="0"/>
          <w:szCs w:val="22"/>
        </w:rPr>
        <w:t>試験薬／試験機器及び対照薬／対照機器について記載すること。</w:t>
      </w:r>
    </w:p>
    <w:p w14:paraId="067450BE" w14:textId="1AC2C144" w:rsidR="0064303C" w:rsidRDefault="002C5F43" w:rsidP="00D73FC2">
      <w:pPr>
        <w:autoSpaceDE w:val="0"/>
        <w:autoSpaceDN w:val="0"/>
        <w:adjustRightInd w:val="0"/>
        <w:ind w:left="216" w:hangingChars="100" w:hanging="216"/>
        <w:rPr>
          <w:rFonts w:cs="-Ｓ."/>
          <w:color w:val="0070C0"/>
          <w:kern w:val="0"/>
          <w:szCs w:val="22"/>
        </w:rPr>
      </w:pPr>
      <w:r>
        <w:rPr>
          <w:rFonts w:cs="-Ｓ." w:hint="eastAsia"/>
          <w:color w:val="0070C0"/>
          <w:kern w:val="0"/>
          <w:szCs w:val="22"/>
        </w:rPr>
        <w:t>②医薬品の場合</w:t>
      </w:r>
      <w:r w:rsidR="004C2ABD">
        <w:rPr>
          <w:rFonts w:cs="-Ｓ." w:hint="eastAsia"/>
          <w:color w:val="0070C0"/>
          <w:kern w:val="0"/>
          <w:szCs w:val="22"/>
        </w:rPr>
        <w:t>は</w:t>
      </w:r>
      <w:r>
        <w:rPr>
          <w:rFonts w:cs="-Ｓ." w:hint="eastAsia"/>
          <w:color w:val="0070C0"/>
          <w:kern w:val="0"/>
          <w:szCs w:val="22"/>
        </w:rPr>
        <w:t>、</w:t>
      </w:r>
      <w:r w:rsidR="0064303C">
        <w:rPr>
          <w:rFonts w:cs="-Ｓ." w:hint="eastAsia"/>
          <w:color w:val="0070C0"/>
          <w:kern w:val="0"/>
          <w:szCs w:val="22"/>
        </w:rPr>
        <w:t>一般名、商品名</w:t>
      </w:r>
      <w:r w:rsidR="004C2ABD">
        <w:rPr>
          <w:rFonts w:cs="-Ｓ." w:hint="eastAsia"/>
          <w:color w:val="0070C0"/>
          <w:kern w:val="0"/>
          <w:szCs w:val="22"/>
        </w:rPr>
        <w:t>及び製造販売業者</w:t>
      </w:r>
      <w:r w:rsidR="0064303C">
        <w:rPr>
          <w:rFonts w:cs="-Ｓ." w:hint="eastAsia"/>
          <w:color w:val="0070C0"/>
          <w:kern w:val="0"/>
          <w:szCs w:val="22"/>
        </w:rPr>
        <w:t>（</w:t>
      </w:r>
      <w:r>
        <w:rPr>
          <w:rFonts w:cs="-Ｓ." w:hint="eastAsia"/>
          <w:color w:val="0070C0"/>
          <w:kern w:val="0"/>
          <w:szCs w:val="22"/>
        </w:rPr>
        <w:t>利益相反の有る場合</w:t>
      </w:r>
      <w:r w:rsidR="001D00EE">
        <w:rPr>
          <w:rFonts w:cs="-Ｓ." w:hint="eastAsia"/>
          <w:color w:val="0070C0"/>
          <w:kern w:val="0"/>
          <w:szCs w:val="22"/>
        </w:rPr>
        <w:t>や</w:t>
      </w:r>
      <w:r w:rsidR="004C2ABD">
        <w:rPr>
          <w:rFonts w:cs="-Ｓ." w:hint="eastAsia"/>
          <w:color w:val="0070C0"/>
          <w:kern w:val="0"/>
          <w:szCs w:val="22"/>
        </w:rPr>
        <w:t>市販薬の</w:t>
      </w:r>
      <w:r w:rsidR="001D00EE">
        <w:rPr>
          <w:rFonts w:cs="-Ｓ." w:hint="eastAsia"/>
          <w:color w:val="0070C0"/>
          <w:kern w:val="0"/>
          <w:szCs w:val="22"/>
        </w:rPr>
        <w:t>場合</w:t>
      </w:r>
      <w:r w:rsidR="0064303C">
        <w:rPr>
          <w:rFonts w:cs="-Ｓ." w:hint="eastAsia"/>
          <w:color w:val="0070C0"/>
          <w:kern w:val="0"/>
          <w:szCs w:val="22"/>
        </w:rPr>
        <w:t>）、</w:t>
      </w:r>
      <w:r>
        <w:rPr>
          <w:rFonts w:cs="-Ｓ." w:hint="eastAsia"/>
          <w:color w:val="0070C0"/>
          <w:kern w:val="0"/>
          <w:szCs w:val="22"/>
        </w:rPr>
        <w:t>剤形について記載</w:t>
      </w:r>
      <w:r w:rsidR="004C2ABD">
        <w:rPr>
          <w:rFonts w:cs="-Ｓ." w:hint="eastAsia"/>
          <w:color w:val="0070C0"/>
          <w:kern w:val="0"/>
          <w:szCs w:val="22"/>
        </w:rPr>
        <w:t>する。</w:t>
      </w:r>
      <w:r w:rsidR="00693465">
        <w:rPr>
          <w:rFonts w:cs="-Ｓ." w:hint="eastAsia"/>
          <w:color w:val="0070C0"/>
          <w:kern w:val="0"/>
          <w:szCs w:val="22"/>
        </w:rPr>
        <w:t>さらに、</w:t>
      </w:r>
      <w:r w:rsidR="0064303C">
        <w:rPr>
          <w:rFonts w:cs="-Ｓ." w:hint="eastAsia"/>
          <w:color w:val="0070C0"/>
          <w:kern w:val="0"/>
          <w:szCs w:val="22"/>
        </w:rPr>
        <w:t>未承認</w:t>
      </w:r>
      <w:r w:rsidR="001D00EE">
        <w:rPr>
          <w:rFonts w:cs="-Ｓ." w:hint="eastAsia"/>
          <w:color w:val="0070C0"/>
          <w:kern w:val="0"/>
          <w:szCs w:val="22"/>
        </w:rPr>
        <w:t>（国内外）</w:t>
      </w:r>
      <w:r w:rsidR="0064303C">
        <w:rPr>
          <w:rFonts w:cs="-Ｓ." w:hint="eastAsia"/>
          <w:color w:val="0070C0"/>
          <w:kern w:val="0"/>
          <w:szCs w:val="22"/>
        </w:rPr>
        <w:t>の場合はその旨</w:t>
      </w:r>
      <w:r w:rsidR="00693465">
        <w:rPr>
          <w:rFonts w:cs="-Ｓ." w:hint="eastAsia"/>
          <w:color w:val="0070C0"/>
          <w:kern w:val="0"/>
          <w:szCs w:val="22"/>
        </w:rPr>
        <w:t>、当該薬剤の成分、作用機序、保管条件等について</w:t>
      </w:r>
      <w:r>
        <w:rPr>
          <w:rFonts w:cs="-Ｓ." w:hint="eastAsia"/>
          <w:color w:val="0070C0"/>
          <w:kern w:val="0"/>
          <w:szCs w:val="22"/>
        </w:rPr>
        <w:t>も記載する</w:t>
      </w:r>
      <w:r w:rsidR="00693465">
        <w:rPr>
          <w:rFonts w:cs="-Ｓ." w:hint="eastAsia"/>
          <w:color w:val="0070C0"/>
          <w:kern w:val="0"/>
          <w:szCs w:val="22"/>
        </w:rPr>
        <w:t>（概要書があれば</w:t>
      </w:r>
      <w:r w:rsidR="00821BAD">
        <w:rPr>
          <w:rFonts w:cs="-Ｓ." w:hint="eastAsia"/>
          <w:color w:val="0070C0"/>
          <w:kern w:val="0"/>
          <w:szCs w:val="22"/>
        </w:rPr>
        <w:t>「その他添付資料」として</w:t>
      </w:r>
      <w:r w:rsidR="00693465">
        <w:rPr>
          <w:rFonts w:cs="-Ｓ." w:hint="eastAsia"/>
          <w:color w:val="0070C0"/>
          <w:kern w:val="0"/>
          <w:szCs w:val="22"/>
        </w:rPr>
        <w:t>添付すること）</w:t>
      </w:r>
      <w:r w:rsidR="0064303C">
        <w:rPr>
          <w:rFonts w:cs="-Ｓ." w:hint="eastAsia"/>
          <w:color w:val="0070C0"/>
          <w:kern w:val="0"/>
          <w:szCs w:val="22"/>
        </w:rPr>
        <w:t>。</w:t>
      </w:r>
    </w:p>
    <w:p w14:paraId="140D7E18" w14:textId="2CB08529" w:rsidR="00B80D71" w:rsidRDefault="002C5F43" w:rsidP="00D73FC2">
      <w:pPr>
        <w:autoSpaceDE w:val="0"/>
        <w:autoSpaceDN w:val="0"/>
        <w:adjustRightInd w:val="0"/>
        <w:ind w:left="216" w:hangingChars="100" w:hanging="216"/>
        <w:rPr>
          <w:rFonts w:cs="ＭＳ."/>
          <w:color w:val="0070C0"/>
          <w:kern w:val="0"/>
          <w:szCs w:val="22"/>
        </w:rPr>
      </w:pPr>
      <w:r>
        <w:rPr>
          <w:rFonts w:cs="-Ｓ." w:hint="eastAsia"/>
          <w:color w:val="0070C0"/>
          <w:kern w:val="0"/>
          <w:szCs w:val="22"/>
        </w:rPr>
        <w:t>③医療機器の場合</w:t>
      </w:r>
      <w:r w:rsidR="004C2ABD">
        <w:rPr>
          <w:rFonts w:cs="-Ｓ." w:hint="eastAsia"/>
          <w:color w:val="0070C0"/>
          <w:kern w:val="0"/>
          <w:szCs w:val="22"/>
        </w:rPr>
        <w:t>は</w:t>
      </w:r>
      <w:r>
        <w:rPr>
          <w:rFonts w:cs="-Ｓ." w:hint="eastAsia"/>
          <w:color w:val="0070C0"/>
          <w:kern w:val="0"/>
          <w:szCs w:val="22"/>
        </w:rPr>
        <w:t>、一般名</w:t>
      </w:r>
      <w:r w:rsidR="0002488D">
        <w:rPr>
          <w:rFonts w:cs="-Ｓ." w:hint="eastAsia"/>
          <w:color w:val="0070C0"/>
          <w:kern w:val="0"/>
          <w:szCs w:val="22"/>
        </w:rPr>
        <w:t>、商品名及び製造販売業者（利益相反の有る場合</w:t>
      </w:r>
      <w:r w:rsidR="00821BAD">
        <w:rPr>
          <w:rFonts w:cs="-Ｓ." w:hint="eastAsia"/>
          <w:color w:val="0070C0"/>
          <w:kern w:val="0"/>
          <w:szCs w:val="22"/>
        </w:rPr>
        <w:t>や市販品の場合</w:t>
      </w:r>
      <w:r w:rsidR="0002488D">
        <w:rPr>
          <w:rFonts w:cs="-Ｓ." w:hint="eastAsia"/>
          <w:color w:val="0070C0"/>
          <w:kern w:val="0"/>
          <w:szCs w:val="22"/>
        </w:rPr>
        <w:t>）について記載する。さらに、未承認（国内外）の場合（医療機器でない場合も含む）</w:t>
      </w:r>
      <w:r w:rsidR="00821BAD">
        <w:rPr>
          <w:rFonts w:cs="-Ｓ." w:hint="eastAsia"/>
          <w:color w:val="0070C0"/>
          <w:kern w:val="0"/>
          <w:szCs w:val="22"/>
        </w:rPr>
        <w:t>は</w:t>
      </w:r>
      <w:r w:rsidR="0002488D">
        <w:rPr>
          <w:rFonts w:cs="-Ｓ." w:hint="eastAsia"/>
          <w:color w:val="0070C0"/>
          <w:kern w:val="0"/>
          <w:szCs w:val="22"/>
        </w:rPr>
        <w:t>その旨、</w:t>
      </w:r>
      <w:r w:rsidR="00821BAD">
        <w:rPr>
          <w:rFonts w:cs="-Ｓ." w:hint="eastAsia"/>
          <w:color w:val="0070C0"/>
          <w:kern w:val="0"/>
          <w:szCs w:val="22"/>
        </w:rPr>
        <w:t>原理、</w:t>
      </w:r>
      <w:r w:rsidR="0002488D">
        <w:rPr>
          <w:rFonts w:cs="ＭＳ." w:hint="eastAsia"/>
          <w:color w:val="0070C0"/>
          <w:kern w:val="0"/>
          <w:szCs w:val="22"/>
        </w:rPr>
        <w:t>性能</w:t>
      </w:r>
      <w:r w:rsidR="00821BAD">
        <w:rPr>
          <w:rFonts w:cs="ＭＳ." w:hint="eastAsia"/>
          <w:color w:val="0070C0"/>
          <w:kern w:val="0"/>
          <w:szCs w:val="22"/>
        </w:rPr>
        <w:t>、</w:t>
      </w:r>
      <w:r w:rsidR="0002488D">
        <w:rPr>
          <w:rFonts w:cs="ＭＳ." w:hint="eastAsia"/>
          <w:color w:val="0070C0"/>
          <w:kern w:val="0"/>
          <w:szCs w:val="22"/>
        </w:rPr>
        <w:t>仕様等</w:t>
      </w:r>
      <w:r w:rsidR="00821BAD">
        <w:rPr>
          <w:rFonts w:cs="ＭＳ." w:hint="eastAsia"/>
          <w:color w:val="0070C0"/>
          <w:kern w:val="0"/>
          <w:szCs w:val="22"/>
        </w:rPr>
        <w:t>についても記載し、</w:t>
      </w:r>
      <w:r w:rsidR="009A0E5B" w:rsidRPr="00F02046">
        <w:rPr>
          <w:rFonts w:cs="ＭＳ." w:hint="eastAsia"/>
          <w:color w:val="0070C0"/>
          <w:kern w:val="0"/>
          <w:szCs w:val="22"/>
        </w:rPr>
        <w:t>写真や図を貼付すること</w:t>
      </w:r>
      <w:r w:rsidR="00821BAD">
        <w:rPr>
          <w:rFonts w:cs="ＭＳ." w:hint="eastAsia"/>
          <w:color w:val="0070C0"/>
          <w:kern w:val="0"/>
          <w:szCs w:val="22"/>
        </w:rPr>
        <w:t>（概要書があれば「その他添付資料」として添付すること）</w:t>
      </w:r>
      <w:r w:rsidR="009A0E5B" w:rsidRPr="00F02046">
        <w:rPr>
          <w:rFonts w:cs="ＭＳ."/>
          <w:color w:val="0070C0"/>
          <w:kern w:val="0"/>
          <w:szCs w:val="22"/>
        </w:rPr>
        <w:t>。</w:t>
      </w:r>
    </w:p>
    <w:p w14:paraId="367C02D3" w14:textId="77777777" w:rsidR="00B80D71" w:rsidRDefault="00B80D71" w:rsidP="00D73FC2">
      <w:pPr>
        <w:autoSpaceDE w:val="0"/>
        <w:autoSpaceDN w:val="0"/>
        <w:adjustRightInd w:val="0"/>
        <w:ind w:left="216" w:hangingChars="100" w:hanging="216"/>
        <w:rPr>
          <w:rFonts w:cs="ＭＳ."/>
          <w:color w:val="0070C0"/>
          <w:kern w:val="0"/>
          <w:szCs w:val="22"/>
        </w:rPr>
      </w:pPr>
      <w:r>
        <w:rPr>
          <w:rFonts w:cs="ＭＳ." w:hint="eastAsia"/>
          <w:color w:val="0070C0"/>
          <w:kern w:val="0"/>
          <w:szCs w:val="22"/>
        </w:rPr>
        <w:t>④観察研究の場合、この項目に抽出して記載することが困難な場合は、「検査スケジュール」に使用する医薬品／医療機器の名称・用法用量もまとめて記載してもよい。</w:t>
      </w:r>
    </w:p>
    <w:p w14:paraId="3CE8CA5A" w14:textId="27980E07" w:rsidR="009A0E5B" w:rsidRPr="00F02046" w:rsidRDefault="00B80D71" w:rsidP="00D73FC2">
      <w:pPr>
        <w:autoSpaceDE w:val="0"/>
        <w:autoSpaceDN w:val="0"/>
        <w:adjustRightInd w:val="0"/>
        <w:ind w:left="216" w:hangingChars="100" w:hanging="216"/>
        <w:rPr>
          <w:rFonts w:cs="ＭＳ."/>
          <w:color w:val="0070C0"/>
          <w:kern w:val="0"/>
          <w:szCs w:val="22"/>
        </w:rPr>
      </w:pPr>
      <w:r>
        <w:rPr>
          <w:rFonts w:cs="ＭＳ." w:hint="eastAsia"/>
          <w:color w:val="0070C0"/>
          <w:kern w:val="0"/>
          <w:szCs w:val="22"/>
        </w:rPr>
        <w:t>⑤運動介入、食事介入等医薬品／医療機器を使用しない介入の場合、</w:t>
      </w:r>
      <w:r>
        <w:rPr>
          <w:rFonts w:cs="ＭＳ." w:hint="eastAsia"/>
          <w:color w:val="0070C0"/>
          <w:kern w:val="0"/>
          <w:szCs w:val="22"/>
        </w:rPr>
        <w:t>(</w:t>
      </w:r>
      <w:r>
        <w:rPr>
          <w:rFonts w:cs="ＭＳ."/>
          <w:color w:val="0070C0"/>
          <w:kern w:val="0"/>
          <w:szCs w:val="22"/>
        </w:rPr>
        <w:t>1)</w:t>
      </w:r>
      <w:r>
        <w:rPr>
          <w:rFonts w:cs="ＭＳ."/>
          <w:color w:val="0070C0"/>
          <w:kern w:val="0"/>
          <w:szCs w:val="22"/>
        </w:rPr>
        <w:t>～</w:t>
      </w:r>
      <w:r>
        <w:rPr>
          <w:rFonts w:cs="ＭＳ." w:hint="eastAsia"/>
          <w:color w:val="0070C0"/>
          <w:kern w:val="0"/>
          <w:szCs w:val="22"/>
        </w:rPr>
        <w:t>(</w:t>
      </w:r>
      <w:r>
        <w:rPr>
          <w:rFonts w:cs="ＭＳ."/>
          <w:color w:val="0070C0"/>
          <w:kern w:val="0"/>
          <w:szCs w:val="22"/>
        </w:rPr>
        <w:t>4)</w:t>
      </w:r>
      <w:r>
        <w:rPr>
          <w:rFonts w:cs="ＭＳ."/>
          <w:color w:val="0070C0"/>
          <w:kern w:val="0"/>
          <w:szCs w:val="22"/>
        </w:rPr>
        <w:t>に分けて記載せず、適切な項目名に変えて介入内容を記載すること。また、「検査スケジュール」と分けて記載することが難しい場合は、まとめて、適切な項目名に変えて時系列に沿って記載してもよい。</w:t>
      </w:r>
    </w:p>
    <w:p w14:paraId="49A7BB3B" w14:textId="77777777" w:rsidR="009A0E5B" w:rsidRPr="00ED3FBB" w:rsidRDefault="009A0E5B" w:rsidP="00D73FC2">
      <w:pPr>
        <w:autoSpaceDE w:val="0"/>
        <w:autoSpaceDN w:val="0"/>
        <w:adjustRightInd w:val="0"/>
        <w:rPr>
          <w:rFonts w:cs="-Ｓ."/>
          <w:color w:val="FF0064"/>
          <w:kern w:val="0"/>
          <w:szCs w:val="22"/>
        </w:rPr>
      </w:pPr>
    </w:p>
    <w:p w14:paraId="42C6ACC9" w14:textId="4444C22D" w:rsidR="00D978EB" w:rsidRPr="00DE500D" w:rsidRDefault="00D978EB" w:rsidP="001D1D37">
      <w:pPr>
        <w:pStyle w:val="a0"/>
        <w:numPr>
          <w:ilvl w:val="0"/>
          <w:numId w:val="5"/>
        </w:numPr>
        <w:rPr>
          <w:rFonts w:ascii="ＭＳ Ｐゴシック" w:eastAsia="ＭＳ Ｐゴシック" w:hAnsi="ＭＳ Ｐゴシック"/>
          <w:b/>
        </w:rPr>
      </w:pPr>
      <w:r w:rsidRPr="00DE500D">
        <w:rPr>
          <w:rFonts w:ascii="ＭＳ Ｐゴシック" w:eastAsia="ＭＳ Ｐゴシック" w:hAnsi="ＭＳ Ｐゴシック" w:cs="ＭＳ" w:hint="eastAsia"/>
          <w:b/>
          <w:kern w:val="0"/>
        </w:rPr>
        <w:t>用法・</w:t>
      </w:r>
      <w:r w:rsidRPr="00DE500D">
        <w:rPr>
          <w:rFonts w:ascii="ＭＳ Ｐゴシック" w:eastAsia="ＭＳ Ｐゴシック" w:hAnsi="ＭＳ Ｐゴシック" w:cs="ＭＳ"/>
          <w:b/>
          <w:kern w:val="0"/>
        </w:rPr>
        <w:t>用量</w:t>
      </w:r>
    </w:p>
    <w:p w14:paraId="5ADF7981" w14:textId="77777777" w:rsidR="00D978EB" w:rsidRPr="00DE500D" w:rsidRDefault="00D978EB" w:rsidP="00D73FC2">
      <w:pPr>
        <w:autoSpaceDE w:val="0"/>
        <w:autoSpaceDN w:val="0"/>
        <w:adjustRightInd w:val="0"/>
        <w:rPr>
          <w:rFonts w:cs="ＭＳ."/>
          <w:color w:val="FF0000"/>
          <w:kern w:val="0"/>
          <w:szCs w:val="22"/>
        </w:rPr>
      </w:pPr>
    </w:p>
    <w:p w14:paraId="0DFE7034" w14:textId="77777777" w:rsidR="00CB48E0" w:rsidRDefault="0055507C" w:rsidP="00D73FC2">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Pr="00F02046">
        <w:rPr>
          <w:rFonts w:cs="ＭＳ."/>
          <w:color w:val="0070C0"/>
          <w:kern w:val="0"/>
          <w:szCs w:val="22"/>
        </w:rPr>
        <w:t>治療</w:t>
      </w:r>
      <w:r w:rsidRPr="00F02046">
        <w:rPr>
          <w:rFonts w:cs="ＭＳ." w:hint="eastAsia"/>
          <w:color w:val="0070C0"/>
          <w:kern w:val="0"/>
          <w:szCs w:val="22"/>
        </w:rPr>
        <w:t>・介入</w:t>
      </w:r>
      <w:r w:rsidRPr="00F02046">
        <w:rPr>
          <w:rFonts w:cs="ＭＳ."/>
          <w:color w:val="0070C0"/>
          <w:kern w:val="0"/>
          <w:szCs w:val="22"/>
        </w:rPr>
        <w:t>の内容を群別に</w:t>
      </w:r>
      <w:r w:rsidRPr="00F02046">
        <w:rPr>
          <w:rFonts w:cs="ＭＳ." w:hint="eastAsia"/>
          <w:color w:val="0070C0"/>
          <w:kern w:val="0"/>
          <w:szCs w:val="22"/>
        </w:rPr>
        <w:t>記載</w:t>
      </w:r>
      <w:r w:rsidRPr="00F02046">
        <w:rPr>
          <w:rFonts w:cs="ＭＳ."/>
          <w:color w:val="0070C0"/>
          <w:kern w:val="0"/>
          <w:szCs w:val="22"/>
        </w:rPr>
        <w:t>する</w:t>
      </w:r>
      <w:r w:rsidR="008573E9">
        <w:rPr>
          <w:rFonts w:cs="ＭＳ." w:hint="eastAsia"/>
          <w:color w:val="0070C0"/>
          <w:kern w:val="0"/>
          <w:szCs w:val="22"/>
        </w:rPr>
        <w:t>（対照群についても記載する）</w:t>
      </w:r>
      <w:r w:rsidRPr="00F02046">
        <w:rPr>
          <w:rFonts w:cs="ＭＳ."/>
          <w:color w:val="0070C0"/>
          <w:kern w:val="0"/>
          <w:szCs w:val="22"/>
        </w:rPr>
        <w:t>。</w:t>
      </w:r>
    </w:p>
    <w:p w14:paraId="616D7E73" w14:textId="77777777" w:rsidR="00CB48E0" w:rsidRDefault="00CB48E0" w:rsidP="00D73FC2">
      <w:pPr>
        <w:autoSpaceDE w:val="0"/>
        <w:autoSpaceDN w:val="0"/>
        <w:adjustRightInd w:val="0"/>
        <w:ind w:left="216" w:hangingChars="100" w:hanging="216"/>
        <w:rPr>
          <w:rFonts w:cs="ＭＳ."/>
          <w:color w:val="0070C0"/>
          <w:kern w:val="0"/>
          <w:szCs w:val="22"/>
        </w:rPr>
      </w:pPr>
      <w:r>
        <w:rPr>
          <w:rFonts w:cs="ＭＳ." w:hint="eastAsia"/>
          <w:color w:val="0070C0"/>
          <w:kern w:val="0"/>
          <w:szCs w:val="22"/>
        </w:rPr>
        <w:t>②薬剤の場合は、投与量、投与方法、投与期間について記載する。さらに食事制限や休薬期間等設定する場合はその内容を記載し、投薬スケジュールが分かるように記載すること。</w:t>
      </w:r>
    </w:p>
    <w:p w14:paraId="4A452593" w14:textId="12BF6627" w:rsidR="0055507C" w:rsidRPr="00F02046" w:rsidRDefault="00CB48E0" w:rsidP="00D73FC2">
      <w:pPr>
        <w:autoSpaceDE w:val="0"/>
        <w:autoSpaceDN w:val="0"/>
        <w:adjustRightInd w:val="0"/>
        <w:ind w:left="216" w:hangingChars="100" w:hanging="216"/>
        <w:rPr>
          <w:rFonts w:cs="ＭＳ."/>
          <w:color w:val="0070C0"/>
          <w:kern w:val="0"/>
          <w:szCs w:val="22"/>
        </w:rPr>
      </w:pPr>
      <w:r>
        <w:rPr>
          <w:rFonts w:cs="ＭＳ." w:hint="eastAsia"/>
          <w:color w:val="0070C0"/>
          <w:kern w:val="0"/>
          <w:szCs w:val="22"/>
        </w:rPr>
        <w:t>③</w:t>
      </w:r>
      <w:r w:rsidR="0055507C" w:rsidRPr="00F02046">
        <w:rPr>
          <w:rFonts w:cs="ＭＳ."/>
          <w:color w:val="0070C0"/>
          <w:kern w:val="0"/>
          <w:szCs w:val="22"/>
        </w:rPr>
        <w:t xml:space="preserve"> </w:t>
      </w:r>
      <w:r>
        <w:rPr>
          <w:rFonts w:cs="ＭＳ." w:hint="eastAsia"/>
          <w:color w:val="0070C0"/>
          <w:kern w:val="0"/>
          <w:szCs w:val="22"/>
        </w:rPr>
        <w:t>医療機器の場合は、使用方法</w:t>
      </w:r>
      <w:r w:rsidR="00282DFB">
        <w:rPr>
          <w:rFonts w:cs="ＭＳ." w:hint="eastAsia"/>
          <w:color w:val="0070C0"/>
          <w:kern w:val="0"/>
          <w:szCs w:val="22"/>
        </w:rPr>
        <w:t>（</w:t>
      </w:r>
      <w:r w:rsidR="00F0074C">
        <w:rPr>
          <w:rFonts w:cs="ＭＳ." w:hint="eastAsia"/>
          <w:color w:val="0070C0"/>
          <w:kern w:val="0"/>
          <w:szCs w:val="22"/>
        </w:rPr>
        <w:t>装着手順、</w:t>
      </w:r>
      <w:r w:rsidR="00282DFB">
        <w:rPr>
          <w:rFonts w:cs="ＭＳ." w:hint="eastAsia"/>
          <w:color w:val="0070C0"/>
          <w:kern w:val="0"/>
          <w:szCs w:val="22"/>
        </w:rPr>
        <w:t>測定・検査方法）</w:t>
      </w:r>
      <w:r>
        <w:rPr>
          <w:rFonts w:cs="ＭＳ." w:hint="eastAsia"/>
          <w:color w:val="0070C0"/>
          <w:kern w:val="0"/>
          <w:szCs w:val="22"/>
        </w:rPr>
        <w:t>、使用期間</w:t>
      </w:r>
      <w:r w:rsidR="00AF23C5">
        <w:rPr>
          <w:rFonts w:cs="ＭＳ." w:hint="eastAsia"/>
          <w:color w:val="0070C0"/>
          <w:kern w:val="0"/>
          <w:szCs w:val="22"/>
        </w:rPr>
        <w:t>・回数等を記載すること。</w:t>
      </w:r>
      <w:r w:rsidR="00F0074C">
        <w:rPr>
          <w:rFonts w:cs="ＭＳ." w:hint="eastAsia"/>
          <w:color w:val="0070C0"/>
          <w:kern w:val="0"/>
          <w:szCs w:val="22"/>
        </w:rPr>
        <w:t>「検査スケジュール」にまとめて記載しても可。</w:t>
      </w:r>
    </w:p>
    <w:p w14:paraId="59BF5ED4" w14:textId="6F24D6C0" w:rsidR="0055507C" w:rsidRPr="00F02046" w:rsidRDefault="00F0074C" w:rsidP="00D73FC2">
      <w:pPr>
        <w:autoSpaceDE w:val="0"/>
        <w:autoSpaceDN w:val="0"/>
        <w:adjustRightInd w:val="0"/>
        <w:rPr>
          <w:rFonts w:cs="ＭＳ."/>
          <w:color w:val="0070C0"/>
          <w:kern w:val="0"/>
          <w:szCs w:val="22"/>
        </w:rPr>
      </w:pPr>
      <w:r>
        <w:rPr>
          <w:rFonts w:cs="-Ｓ." w:hint="eastAsia"/>
          <w:color w:val="0070C0"/>
          <w:kern w:val="0"/>
          <w:szCs w:val="22"/>
        </w:rPr>
        <w:t>④</w:t>
      </w:r>
      <w:r w:rsidR="0055507C" w:rsidRPr="00F02046">
        <w:rPr>
          <w:rFonts w:cs="ＭＳ."/>
          <w:color w:val="0070C0"/>
          <w:kern w:val="0"/>
          <w:szCs w:val="22"/>
        </w:rPr>
        <w:t>複数のレジメンの場合、</w:t>
      </w:r>
      <w:r w:rsidR="0055507C" w:rsidRPr="00F02046">
        <w:rPr>
          <w:rFonts w:cs="ＭＳ." w:hint="eastAsia"/>
          <w:color w:val="0070C0"/>
          <w:kern w:val="0"/>
          <w:szCs w:val="22"/>
        </w:rPr>
        <w:t>明確に</w:t>
      </w:r>
      <w:r w:rsidR="0055507C" w:rsidRPr="00F02046">
        <w:rPr>
          <w:rFonts w:cs="ＭＳ."/>
          <w:color w:val="0070C0"/>
          <w:kern w:val="0"/>
          <w:szCs w:val="22"/>
        </w:rPr>
        <w:t>定義</w:t>
      </w:r>
      <w:r w:rsidR="0055507C" w:rsidRPr="00F02046">
        <w:rPr>
          <w:rFonts w:cs="ＭＳ." w:hint="eastAsia"/>
          <w:color w:val="0070C0"/>
          <w:kern w:val="0"/>
          <w:szCs w:val="22"/>
        </w:rPr>
        <w:t>する</w:t>
      </w:r>
      <w:r w:rsidR="0055507C" w:rsidRPr="00F02046">
        <w:rPr>
          <w:rFonts w:cs="ＭＳ."/>
          <w:color w:val="0070C0"/>
          <w:kern w:val="0"/>
          <w:szCs w:val="22"/>
        </w:rPr>
        <w:t>。後治療との区別</w:t>
      </w:r>
      <w:r w:rsidR="0055507C" w:rsidRPr="00F02046">
        <w:rPr>
          <w:rFonts w:cs="ＭＳ." w:hint="eastAsia"/>
          <w:color w:val="0070C0"/>
          <w:kern w:val="0"/>
          <w:szCs w:val="22"/>
        </w:rPr>
        <w:t>を</w:t>
      </w:r>
      <w:r w:rsidR="0055507C" w:rsidRPr="00F02046">
        <w:rPr>
          <w:rFonts w:cs="ＭＳ."/>
          <w:color w:val="0070C0"/>
          <w:kern w:val="0"/>
          <w:szCs w:val="22"/>
        </w:rPr>
        <w:t>定義する。</w:t>
      </w:r>
    </w:p>
    <w:p w14:paraId="1DA5D079" w14:textId="556620A9" w:rsidR="0055507C" w:rsidRPr="00F02046" w:rsidRDefault="00F0074C" w:rsidP="00D73FC2">
      <w:pPr>
        <w:autoSpaceDE w:val="0"/>
        <w:autoSpaceDN w:val="0"/>
        <w:adjustRightInd w:val="0"/>
        <w:rPr>
          <w:rFonts w:cs="ＭＳ."/>
          <w:color w:val="0070C0"/>
          <w:kern w:val="0"/>
          <w:szCs w:val="22"/>
        </w:rPr>
      </w:pPr>
      <w:r>
        <w:rPr>
          <w:rFonts w:cs="-Ｓ." w:hint="eastAsia"/>
          <w:color w:val="0070C0"/>
          <w:kern w:val="0"/>
          <w:szCs w:val="22"/>
        </w:rPr>
        <w:t>⑤</w:t>
      </w:r>
      <w:r w:rsidR="0055507C" w:rsidRPr="00F02046">
        <w:rPr>
          <w:rFonts w:cs="-Ｓ." w:hint="eastAsia"/>
          <w:color w:val="0070C0"/>
          <w:kern w:val="0"/>
          <w:szCs w:val="22"/>
        </w:rPr>
        <w:t>必須とする</w:t>
      </w:r>
      <w:r w:rsidR="0055507C" w:rsidRPr="00F02046">
        <w:rPr>
          <w:rFonts w:cs="ＭＳ." w:hint="eastAsia"/>
          <w:color w:val="0070C0"/>
          <w:kern w:val="0"/>
          <w:szCs w:val="22"/>
        </w:rPr>
        <w:t>併用</w:t>
      </w:r>
      <w:r w:rsidR="0055507C" w:rsidRPr="00F02046">
        <w:rPr>
          <w:rFonts w:cs="ＭＳ."/>
          <w:color w:val="0070C0"/>
          <w:kern w:val="0"/>
          <w:szCs w:val="22"/>
        </w:rPr>
        <w:t>療法は治療</w:t>
      </w:r>
      <w:r w:rsidR="0055507C" w:rsidRPr="00F02046">
        <w:rPr>
          <w:rFonts w:cs="ＭＳ." w:hint="eastAsia"/>
          <w:color w:val="0070C0"/>
          <w:kern w:val="0"/>
          <w:szCs w:val="22"/>
        </w:rPr>
        <w:t>・介入として記載</w:t>
      </w:r>
      <w:r w:rsidR="0055507C" w:rsidRPr="00F02046">
        <w:rPr>
          <w:rFonts w:cs="ＭＳ."/>
          <w:color w:val="0070C0"/>
          <w:kern w:val="0"/>
          <w:szCs w:val="22"/>
        </w:rPr>
        <w:t>する。</w:t>
      </w:r>
      <w:r w:rsidR="0055507C" w:rsidRPr="00F02046">
        <w:rPr>
          <w:rFonts w:cs="ＭＳ."/>
          <w:color w:val="0070C0"/>
          <w:kern w:val="0"/>
          <w:szCs w:val="22"/>
        </w:rPr>
        <w:t xml:space="preserve"> </w:t>
      </w:r>
    </w:p>
    <w:p w14:paraId="7D3B632E" w14:textId="77777777" w:rsidR="0055507C" w:rsidRPr="00D73FC2" w:rsidRDefault="0055507C" w:rsidP="00D73FC2">
      <w:pPr>
        <w:autoSpaceDE w:val="0"/>
        <w:autoSpaceDN w:val="0"/>
        <w:adjustRightInd w:val="0"/>
        <w:rPr>
          <w:rFonts w:cs="ＭＳ."/>
          <w:color w:val="000000" w:themeColor="text1"/>
          <w:kern w:val="0"/>
          <w:szCs w:val="22"/>
        </w:rPr>
      </w:pPr>
    </w:p>
    <w:p w14:paraId="6A58E8E0" w14:textId="2AE6792E" w:rsidR="0055507C" w:rsidRPr="00DE500D" w:rsidRDefault="0055507C" w:rsidP="001D1D37">
      <w:pPr>
        <w:pStyle w:val="a0"/>
        <w:numPr>
          <w:ilvl w:val="0"/>
          <w:numId w:val="5"/>
        </w:numPr>
        <w:rPr>
          <w:rFonts w:ascii="ＭＳ Ｐゴシック" w:eastAsia="ＭＳ Ｐゴシック" w:hAnsi="ＭＳ Ｐゴシック"/>
          <w:b/>
        </w:rPr>
      </w:pPr>
      <w:r w:rsidRPr="00DE500D">
        <w:rPr>
          <w:rFonts w:ascii="ＭＳ Ｐゴシック" w:eastAsia="ＭＳ Ｐゴシック" w:hAnsi="ＭＳ Ｐゴシック" w:cs="ＭＳ" w:hint="eastAsia"/>
          <w:b/>
          <w:kern w:val="0"/>
        </w:rPr>
        <w:t>用法・</w:t>
      </w:r>
      <w:r w:rsidRPr="00DE500D">
        <w:rPr>
          <w:rFonts w:ascii="ＭＳ Ｐゴシック" w:eastAsia="ＭＳ Ｐゴシック" w:hAnsi="ＭＳ Ｐゴシック" w:cs="ＭＳ"/>
          <w:b/>
          <w:kern w:val="0"/>
        </w:rPr>
        <w:t>用量</w:t>
      </w:r>
      <w:r w:rsidRPr="00DE500D">
        <w:rPr>
          <w:rFonts w:ascii="ＭＳ Ｐゴシック" w:eastAsia="ＭＳ Ｐゴシック" w:hAnsi="ＭＳ Ｐゴシック" w:cs="ＭＳ" w:hint="eastAsia"/>
          <w:b/>
          <w:kern w:val="0"/>
        </w:rPr>
        <w:t>の変更基準</w:t>
      </w:r>
    </w:p>
    <w:p w14:paraId="6FEABB4E" w14:textId="77777777" w:rsidR="0055507C" w:rsidRPr="00DE500D" w:rsidRDefault="0055507C" w:rsidP="00D73FC2">
      <w:pPr>
        <w:autoSpaceDE w:val="0"/>
        <w:autoSpaceDN w:val="0"/>
        <w:adjustRightInd w:val="0"/>
        <w:rPr>
          <w:rFonts w:cs="ＭＳ."/>
          <w:color w:val="FF0000"/>
          <w:kern w:val="0"/>
          <w:szCs w:val="22"/>
        </w:rPr>
      </w:pPr>
    </w:p>
    <w:p w14:paraId="1B2088B0" w14:textId="77777777" w:rsidR="00D978EB" w:rsidRPr="00F02046" w:rsidRDefault="0055507C" w:rsidP="00D73FC2">
      <w:pPr>
        <w:autoSpaceDE w:val="0"/>
        <w:autoSpaceDN w:val="0"/>
        <w:adjustRightInd w:val="0"/>
        <w:rPr>
          <w:rFonts w:cs="ＭＳ."/>
          <w:color w:val="0070C0"/>
          <w:kern w:val="0"/>
          <w:szCs w:val="22"/>
        </w:rPr>
      </w:pPr>
      <w:r w:rsidRPr="00F02046">
        <w:rPr>
          <w:rFonts w:cs="-Ｓ." w:hint="eastAsia"/>
          <w:color w:val="0070C0"/>
          <w:kern w:val="0"/>
          <w:szCs w:val="22"/>
        </w:rPr>
        <w:t>①</w:t>
      </w:r>
      <w:r w:rsidR="00D978EB" w:rsidRPr="00F02046">
        <w:rPr>
          <w:rFonts w:cs="ＭＳ."/>
          <w:color w:val="0070C0"/>
          <w:kern w:val="0"/>
          <w:szCs w:val="22"/>
        </w:rPr>
        <w:t>枝分かれ図</w:t>
      </w:r>
      <w:r w:rsidR="00D978EB" w:rsidRPr="00F02046">
        <w:rPr>
          <w:rFonts w:cs="ＭＳ." w:hint="eastAsia"/>
          <w:color w:val="0070C0"/>
          <w:kern w:val="0"/>
          <w:szCs w:val="22"/>
        </w:rPr>
        <w:t>（</w:t>
      </w:r>
      <w:r w:rsidR="00D978EB" w:rsidRPr="00F02046">
        <w:rPr>
          <w:rFonts w:cs="ＭＳ."/>
          <w:color w:val="0070C0"/>
          <w:kern w:val="0"/>
          <w:szCs w:val="22"/>
        </w:rPr>
        <w:t>decision tree</w:t>
      </w:r>
      <w:r w:rsidR="00D978EB" w:rsidRPr="00F02046">
        <w:rPr>
          <w:rFonts w:cs="ＭＳ." w:hint="eastAsia"/>
          <w:color w:val="0070C0"/>
          <w:kern w:val="0"/>
          <w:szCs w:val="22"/>
        </w:rPr>
        <w:t>）</w:t>
      </w:r>
      <w:r w:rsidRPr="00F02046">
        <w:rPr>
          <w:rFonts w:cs="ＭＳ." w:hint="eastAsia"/>
          <w:color w:val="0070C0"/>
          <w:kern w:val="0"/>
          <w:szCs w:val="22"/>
        </w:rPr>
        <w:t>を用いて</w:t>
      </w:r>
      <w:r w:rsidRPr="00F02046">
        <w:rPr>
          <w:rFonts w:cs="ＭＳ."/>
          <w:color w:val="0070C0"/>
          <w:kern w:val="0"/>
          <w:szCs w:val="22"/>
        </w:rPr>
        <w:t>変更基準</w:t>
      </w:r>
      <w:r w:rsidR="00D978EB" w:rsidRPr="00F02046">
        <w:rPr>
          <w:rFonts w:cs="ＭＳ." w:hint="eastAsia"/>
          <w:color w:val="0070C0"/>
          <w:kern w:val="0"/>
          <w:szCs w:val="22"/>
        </w:rPr>
        <w:t>を示す</w:t>
      </w:r>
      <w:r w:rsidR="00D978EB" w:rsidRPr="00F02046">
        <w:rPr>
          <w:rFonts w:cs="ＭＳ."/>
          <w:color w:val="0070C0"/>
          <w:kern w:val="0"/>
          <w:szCs w:val="22"/>
        </w:rPr>
        <w:t>。</w:t>
      </w:r>
    </w:p>
    <w:p w14:paraId="4A288A66" w14:textId="77777777" w:rsidR="0055507C" w:rsidRPr="00F02046" w:rsidRDefault="0055507C" w:rsidP="00D73FC2">
      <w:pPr>
        <w:autoSpaceDE w:val="0"/>
        <w:autoSpaceDN w:val="0"/>
        <w:adjustRightInd w:val="0"/>
        <w:rPr>
          <w:rFonts w:cs="ＭＳ."/>
          <w:color w:val="0070C0"/>
          <w:kern w:val="0"/>
          <w:szCs w:val="22"/>
        </w:rPr>
      </w:pPr>
      <w:r w:rsidRPr="00F02046">
        <w:rPr>
          <w:rFonts w:cs="ＭＳ." w:hint="eastAsia"/>
          <w:color w:val="0070C0"/>
          <w:kern w:val="0"/>
          <w:szCs w:val="22"/>
        </w:rPr>
        <w:t>②以下を記載する。</w:t>
      </w:r>
    </w:p>
    <w:p w14:paraId="10524951" w14:textId="77777777" w:rsidR="0055507C" w:rsidRPr="00F02046" w:rsidRDefault="0055507C" w:rsidP="00D73FC2">
      <w:pPr>
        <w:autoSpaceDE w:val="0"/>
        <w:autoSpaceDN w:val="0"/>
        <w:adjustRightInd w:val="0"/>
        <w:ind w:firstLineChars="100" w:firstLine="216"/>
        <w:rPr>
          <w:rFonts w:cs="ＭＳ"/>
          <w:color w:val="0070C0"/>
          <w:kern w:val="0"/>
          <w:szCs w:val="22"/>
        </w:rPr>
      </w:pPr>
      <w:r w:rsidRPr="00F02046">
        <w:rPr>
          <w:rFonts w:cs="ＭＳ" w:hint="eastAsia"/>
          <w:color w:val="0070C0"/>
          <w:kern w:val="0"/>
          <w:szCs w:val="22"/>
        </w:rPr>
        <w:t>・延期基準（</w:t>
      </w:r>
      <w:r w:rsidRPr="00F02046">
        <w:rPr>
          <w:rFonts w:cs="ＭＳ"/>
          <w:color w:val="0070C0"/>
          <w:kern w:val="0"/>
          <w:szCs w:val="22"/>
        </w:rPr>
        <w:t>投与間隔の延長、投与を規定より遅らせる</w:t>
      </w:r>
      <w:r w:rsidRPr="00F02046">
        <w:rPr>
          <w:rFonts w:cs="ＭＳ" w:hint="eastAsia"/>
          <w:color w:val="0070C0"/>
          <w:kern w:val="0"/>
          <w:szCs w:val="22"/>
        </w:rPr>
        <w:t>）</w:t>
      </w:r>
    </w:p>
    <w:p w14:paraId="3FD36F3C" w14:textId="77777777" w:rsidR="00D978EB" w:rsidRPr="00F02046" w:rsidRDefault="0055507C" w:rsidP="00D73FC2">
      <w:pPr>
        <w:autoSpaceDE w:val="0"/>
        <w:autoSpaceDN w:val="0"/>
        <w:adjustRightInd w:val="0"/>
        <w:ind w:firstLineChars="100" w:firstLine="216"/>
        <w:rPr>
          <w:rFonts w:cs="ＭＳ"/>
          <w:color w:val="0070C0"/>
          <w:kern w:val="0"/>
          <w:szCs w:val="22"/>
        </w:rPr>
      </w:pPr>
      <w:r w:rsidRPr="00F02046">
        <w:rPr>
          <w:rFonts w:cs="ＭＳ" w:hint="eastAsia"/>
          <w:color w:val="0070C0"/>
          <w:kern w:val="0"/>
          <w:szCs w:val="22"/>
        </w:rPr>
        <w:t>・</w:t>
      </w:r>
      <w:r w:rsidR="00D978EB" w:rsidRPr="00F02046">
        <w:rPr>
          <w:rFonts w:cs="ＭＳ"/>
          <w:color w:val="0070C0"/>
          <w:kern w:val="0"/>
          <w:szCs w:val="22"/>
        </w:rPr>
        <w:t>減量基準</w:t>
      </w:r>
    </w:p>
    <w:p w14:paraId="2D5F1D3A" w14:textId="77777777" w:rsidR="00D978EB" w:rsidRPr="00F02046" w:rsidRDefault="00D978EB" w:rsidP="00D73FC2">
      <w:pPr>
        <w:autoSpaceDE w:val="0"/>
        <w:autoSpaceDN w:val="0"/>
        <w:adjustRightInd w:val="0"/>
        <w:ind w:firstLineChars="100" w:firstLine="216"/>
        <w:rPr>
          <w:rFonts w:cs="ＭＳ"/>
          <w:color w:val="0070C0"/>
          <w:kern w:val="0"/>
          <w:szCs w:val="22"/>
        </w:rPr>
      </w:pPr>
      <w:r w:rsidRPr="00F02046">
        <w:rPr>
          <w:rFonts w:cs=""/>
          <w:color w:val="0070C0"/>
          <w:kern w:val="0"/>
          <w:szCs w:val="22"/>
        </w:rPr>
        <w:t>・休薬</w:t>
      </w:r>
      <w:r w:rsidR="0055507C" w:rsidRPr="00F02046">
        <w:rPr>
          <w:rFonts w:cs="" w:hint="eastAsia"/>
          <w:color w:val="0070C0"/>
          <w:kern w:val="0"/>
          <w:szCs w:val="22"/>
        </w:rPr>
        <w:t>基準（</w:t>
      </w:r>
      <w:r w:rsidRPr="00F02046">
        <w:rPr>
          <w:rFonts w:cs="ＭＳ"/>
          <w:color w:val="0070C0"/>
          <w:kern w:val="0"/>
          <w:szCs w:val="22"/>
        </w:rPr>
        <w:t>治療薬の</w:t>
      </w:r>
      <w:r w:rsidRPr="00F02046">
        <w:rPr>
          <w:rFonts w:cs="ＭＳ"/>
          <w:color w:val="0070C0"/>
          <w:kern w:val="0"/>
          <w:szCs w:val="22"/>
        </w:rPr>
        <w:t>1</w:t>
      </w:r>
      <w:r w:rsidRPr="00F02046">
        <w:rPr>
          <w:rFonts w:cs="ＭＳ"/>
          <w:color w:val="0070C0"/>
          <w:kern w:val="0"/>
          <w:szCs w:val="22"/>
        </w:rPr>
        <w:t>剤以上を</w:t>
      </w:r>
      <w:r w:rsidR="0055507C" w:rsidRPr="00F02046">
        <w:rPr>
          <w:rFonts w:cs="ＭＳ" w:hint="eastAsia"/>
          <w:color w:val="0070C0"/>
          <w:kern w:val="0"/>
          <w:szCs w:val="22"/>
        </w:rPr>
        <w:t>休薬し</w:t>
      </w:r>
      <w:r w:rsidR="0055507C" w:rsidRPr="00F02046">
        <w:rPr>
          <w:rFonts w:cs="ＭＳ"/>
          <w:color w:val="0070C0"/>
          <w:kern w:val="0"/>
          <w:szCs w:val="22"/>
        </w:rPr>
        <w:t>再開条件が揃うのを待つ</w:t>
      </w:r>
      <w:r w:rsidR="0055507C" w:rsidRPr="00F02046">
        <w:rPr>
          <w:rFonts w:cs="ＭＳ" w:hint="eastAsia"/>
          <w:color w:val="0070C0"/>
          <w:kern w:val="0"/>
          <w:szCs w:val="22"/>
        </w:rPr>
        <w:t>）</w:t>
      </w:r>
    </w:p>
    <w:p w14:paraId="34F0F809" w14:textId="4AB65D40" w:rsidR="00D978EB" w:rsidRPr="00F02046" w:rsidRDefault="00D978EB" w:rsidP="00D73FC2">
      <w:pPr>
        <w:autoSpaceDE w:val="0"/>
        <w:autoSpaceDN w:val="0"/>
        <w:adjustRightInd w:val="0"/>
        <w:ind w:firstLineChars="100" w:firstLine="216"/>
        <w:rPr>
          <w:rFonts w:cs="ＭＳ"/>
          <w:color w:val="0070C0"/>
          <w:kern w:val="0"/>
          <w:szCs w:val="22"/>
        </w:rPr>
      </w:pPr>
      <w:r w:rsidRPr="00F02046">
        <w:rPr>
          <w:rFonts w:cs=""/>
          <w:color w:val="0070C0"/>
          <w:kern w:val="0"/>
          <w:szCs w:val="22"/>
        </w:rPr>
        <w:t>・休止</w:t>
      </w:r>
      <w:r w:rsidR="0055507C" w:rsidRPr="00F02046">
        <w:rPr>
          <w:rFonts w:cs="" w:hint="eastAsia"/>
          <w:color w:val="0070C0"/>
          <w:kern w:val="0"/>
          <w:szCs w:val="22"/>
        </w:rPr>
        <w:t>基準（</w:t>
      </w:r>
      <w:r w:rsidRPr="00F02046">
        <w:rPr>
          <w:rFonts w:cs="ＭＳ"/>
          <w:color w:val="0070C0"/>
          <w:kern w:val="0"/>
          <w:szCs w:val="22"/>
        </w:rPr>
        <w:t>治療全体</w:t>
      </w:r>
      <w:r w:rsidR="0055507C" w:rsidRPr="00F02046">
        <w:rPr>
          <w:rFonts w:cs="ＭＳ" w:hint="eastAsia"/>
          <w:color w:val="0070C0"/>
          <w:kern w:val="0"/>
          <w:szCs w:val="22"/>
        </w:rPr>
        <w:t>を休止し</w:t>
      </w:r>
      <w:r w:rsidR="0055507C" w:rsidRPr="00F02046">
        <w:rPr>
          <w:rFonts w:cs="ＭＳ"/>
          <w:color w:val="0070C0"/>
          <w:kern w:val="0"/>
          <w:szCs w:val="22"/>
        </w:rPr>
        <w:t>再開</w:t>
      </w:r>
      <w:r w:rsidRPr="00F02046">
        <w:rPr>
          <w:rFonts w:cs="ＭＳ"/>
          <w:color w:val="0070C0"/>
          <w:kern w:val="0"/>
          <w:szCs w:val="22"/>
        </w:rPr>
        <w:t>条件が揃うのを待つ</w:t>
      </w:r>
      <w:r w:rsidR="00F0074C">
        <w:rPr>
          <w:rFonts w:cs="ＭＳ" w:hint="eastAsia"/>
          <w:color w:val="0070C0"/>
          <w:kern w:val="0"/>
          <w:szCs w:val="22"/>
        </w:rPr>
        <w:t>）</w:t>
      </w:r>
    </w:p>
    <w:p w14:paraId="1B68536E" w14:textId="647D3A15" w:rsidR="00D978EB" w:rsidRPr="00F02046" w:rsidRDefault="00D978EB" w:rsidP="00D73FC2">
      <w:pPr>
        <w:autoSpaceDE w:val="0"/>
        <w:autoSpaceDN w:val="0"/>
        <w:adjustRightInd w:val="0"/>
        <w:ind w:firstLineChars="100" w:firstLine="216"/>
        <w:rPr>
          <w:rFonts w:ascii="ＭＳ 明朝" w:hAnsi="ＭＳ 明朝" w:cs="ＭＳ"/>
          <w:color w:val="0070C0"/>
          <w:kern w:val="0"/>
          <w:szCs w:val="22"/>
        </w:rPr>
      </w:pPr>
      <w:r w:rsidRPr="00F02046">
        <w:rPr>
          <w:rFonts w:ascii="ＭＳ 明朝" w:hAnsi="ＭＳ 明朝" w:cs="" w:hint="eastAsia"/>
          <w:color w:val="0070C0"/>
          <w:kern w:val="0"/>
          <w:szCs w:val="22"/>
        </w:rPr>
        <w:t>・スキップ</w:t>
      </w:r>
      <w:r w:rsidR="0055507C" w:rsidRPr="00F02046">
        <w:rPr>
          <w:rFonts w:ascii="ＭＳ 明朝" w:hAnsi="ＭＳ 明朝" w:cs="" w:hint="eastAsia"/>
          <w:color w:val="0070C0"/>
          <w:kern w:val="0"/>
          <w:szCs w:val="22"/>
        </w:rPr>
        <w:t>基準（一部</w:t>
      </w:r>
      <w:r w:rsidR="00457F62">
        <w:rPr>
          <w:rFonts w:ascii="ＭＳ 明朝" w:hAnsi="ＭＳ 明朝" w:cs="" w:hint="eastAsia"/>
          <w:color w:val="0070C0"/>
          <w:kern w:val="0"/>
          <w:szCs w:val="22"/>
        </w:rPr>
        <w:t>又は</w:t>
      </w:r>
      <w:r w:rsidR="0055507C" w:rsidRPr="00F02046">
        <w:rPr>
          <w:rFonts w:ascii="ＭＳ 明朝" w:hAnsi="ＭＳ 明朝" w:cs="" w:hint="eastAsia"/>
          <w:color w:val="0070C0"/>
          <w:kern w:val="0"/>
          <w:szCs w:val="22"/>
        </w:rPr>
        <w:t>全部の</w:t>
      </w:r>
      <w:r w:rsidR="0055507C" w:rsidRPr="00F02046">
        <w:rPr>
          <w:rFonts w:ascii="ＭＳ 明朝" w:hAnsi="ＭＳ 明朝" w:cs="ＭＳ" w:hint="eastAsia"/>
          <w:color w:val="0070C0"/>
          <w:kern w:val="0"/>
          <w:szCs w:val="22"/>
        </w:rPr>
        <w:t>治療を実施せず次の投与スケジュールに進む）</w:t>
      </w:r>
    </w:p>
    <w:p w14:paraId="0C55547E" w14:textId="77777777" w:rsidR="008B4239" w:rsidRPr="00DE500D" w:rsidRDefault="008B4239" w:rsidP="006B7DE7">
      <w:pPr>
        <w:pStyle w:val="a0"/>
        <w:ind w:left="0" w:firstLine="0"/>
      </w:pPr>
    </w:p>
    <w:p w14:paraId="40971BB9" w14:textId="77777777" w:rsidR="00A11809" w:rsidRPr="00DE500D" w:rsidRDefault="00A11809" w:rsidP="001D1D37">
      <w:pPr>
        <w:pStyle w:val="a0"/>
        <w:numPr>
          <w:ilvl w:val="0"/>
          <w:numId w:val="5"/>
        </w:numPr>
        <w:rPr>
          <w:rFonts w:ascii="ＭＳ Ｐゴシック" w:eastAsia="ＭＳ Ｐゴシック" w:hAnsi="ＭＳ Ｐゴシック"/>
          <w:b/>
        </w:rPr>
      </w:pPr>
      <w:r w:rsidRPr="00DE500D">
        <w:rPr>
          <w:rFonts w:ascii="ＭＳ Ｐゴシック" w:eastAsia="ＭＳ Ｐゴシック" w:hAnsi="ＭＳ Ｐゴシック" w:cs="ＭＳ."/>
          <w:b/>
          <w:color w:val="000000"/>
          <w:kern w:val="0"/>
        </w:rPr>
        <w:t xml:space="preserve">中止・完了基準 </w:t>
      </w:r>
    </w:p>
    <w:p w14:paraId="000F59A9" w14:textId="77777777" w:rsidR="0055507C" w:rsidRPr="00DE500D" w:rsidRDefault="0055507C" w:rsidP="00D73FC2">
      <w:pPr>
        <w:autoSpaceDE w:val="0"/>
        <w:autoSpaceDN w:val="0"/>
        <w:adjustRightInd w:val="0"/>
        <w:rPr>
          <w:rFonts w:cs="-Ｓ."/>
          <w:color w:val="FF0000"/>
          <w:kern w:val="0"/>
          <w:szCs w:val="22"/>
        </w:rPr>
      </w:pPr>
    </w:p>
    <w:p w14:paraId="67EF4683" w14:textId="77777777" w:rsidR="00A11809" w:rsidRPr="00F02046" w:rsidRDefault="009441D5" w:rsidP="00D73FC2">
      <w:pPr>
        <w:autoSpaceDE w:val="0"/>
        <w:autoSpaceDN w:val="0"/>
        <w:adjustRightInd w:val="0"/>
        <w:rPr>
          <w:rFonts w:cs="ＭＳ."/>
          <w:color w:val="0070C0"/>
          <w:kern w:val="0"/>
          <w:szCs w:val="22"/>
        </w:rPr>
      </w:pPr>
      <w:r w:rsidRPr="00F02046">
        <w:rPr>
          <w:rFonts w:cs="-Ｓ." w:hint="eastAsia"/>
          <w:color w:val="0070C0"/>
          <w:kern w:val="0"/>
          <w:szCs w:val="22"/>
        </w:rPr>
        <w:t>①中止すべき</w:t>
      </w:r>
      <w:r w:rsidRPr="00F02046">
        <w:rPr>
          <w:rFonts w:cs="ＭＳ."/>
          <w:color w:val="0070C0"/>
          <w:kern w:val="0"/>
          <w:szCs w:val="22"/>
        </w:rPr>
        <w:t>有害事象</w:t>
      </w:r>
      <w:r w:rsidRPr="00F02046">
        <w:rPr>
          <w:rFonts w:cs="ＭＳ." w:hint="eastAsia"/>
          <w:color w:val="0070C0"/>
          <w:kern w:val="0"/>
          <w:szCs w:val="22"/>
        </w:rPr>
        <w:t>、原疾患の増悪・再発等の基準、</w:t>
      </w:r>
      <w:r w:rsidR="00A11809" w:rsidRPr="00F02046">
        <w:rPr>
          <w:rFonts w:cs="ＭＳ."/>
          <w:color w:val="0070C0"/>
          <w:kern w:val="0"/>
          <w:szCs w:val="22"/>
        </w:rPr>
        <w:t>完了とみ</w:t>
      </w:r>
      <w:r w:rsidR="00CB622A" w:rsidRPr="00F02046">
        <w:rPr>
          <w:rFonts w:cs="ＭＳ."/>
          <w:color w:val="0070C0"/>
          <w:kern w:val="0"/>
          <w:szCs w:val="22"/>
        </w:rPr>
        <w:t>なす</w:t>
      </w:r>
      <w:r w:rsidR="00A11809" w:rsidRPr="00F02046">
        <w:rPr>
          <w:rFonts w:cs="ＭＳ."/>
          <w:color w:val="0070C0"/>
          <w:kern w:val="0"/>
          <w:szCs w:val="22"/>
        </w:rPr>
        <w:t>基準を記載する。</w:t>
      </w:r>
      <w:r w:rsidR="00A11809" w:rsidRPr="00F02046">
        <w:rPr>
          <w:rFonts w:cs="ＭＳ."/>
          <w:color w:val="0070C0"/>
          <w:kern w:val="0"/>
          <w:szCs w:val="22"/>
        </w:rPr>
        <w:t xml:space="preserve"> </w:t>
      </w:r>
    </w:p>
    <w:p w14:paraId="6171108B" w14:textId="77777777" w:rsidR="00A11809" w:rsidRPr="00F02046" w:rsidRDefault="009441D5" w:rsidP="00D73FC2">
      <w:pPr>
        <w:autoSpaceDE w:val="0"/>
        <w:autoSpaceDN w:val="0"/>
        <w:adjustRightInd w:val="0"/>
        <w:rPr>
          <w:rFonts w:cs="ＭＳ."/>
          <w:color w:val="0070C0"/>
          <w:kern w:val="0"/>
          <w:szCs w:val="22"/>
        </w:rPr>
      </w:pPr>
      <w:r w:rsidRPr="00F02046">
        <w:rPr>
          <w:rFonts w:cs="-Ｓ." w:hint="eastAsia"/>
          <w:color w:val="0070C0"/>
          <w:kern w:val="0"/>
          <w:szCs w:val="22"/>
        </w:rPr>
        <w:t>②</w:t>
      </w:r>
      <w:r w:rsidR="00A11809" w:rsidRPr="00F02046">
        <w:rPr>
          <w:rFonts w:cs="ＭＳ."/>
          <w:color w:val="0070C0"/>
          <w:kern w:val="0"/>
          <w:szCs w:val="22"/>
        </w:rPr>
        <w:t>中止理由の分類の基本は以下の</w:t>
      </w:r>
      <w:r w:rsidRPr="00F02046">
        <w:rPr>
          <w:rFonts w:cs="ＭＳ." w:hint="eastAsia"/>
          <w:color w:val="0070C0"/>
          <w:kern w:val="0"/>
          <w:szCs w:val="22"/>
        </w:rPr>
        <w:t>通り。</w:t>
      </w:r>
      <w:r w:rsidRPr="00F02046">
        <w:rPr>
          <w:rFonts w:cs="ＭＳ."/>
          <w:color w:val="0070C0"/>
          <w:kern w:val="0"/>
          <w:szCs w:val="22"/>
        </w:rPr>
        <w:t>細分類</w:t>
      </w:r>
      <w:r w:rsidRPr="00F02046">
        <w:rPr>
          <w:rFonts w:cs="ＭＳ." w:hint="eastAsia"/>
          <w:color w:val="0070C0"/>
          <w:kern w:val="0"/>
          <w:szCs w:val="22"/>
        </w:rPr>
        <w:t>の</w:t>
      </w:r>
      <w:r w:rsidRPr="00F02046">
        <w:rPr>
          <w:rFonts w:cs="ＭＳ."/>
          <w:color w:val="0070C0"/>
          <w:kern w:val="0"/>
          <w:szCs w:val="22"/>
        </w:rPr>
        <w:t>付加は</w:t>
      </w:r>
      <w:r w:rsidR="00A11809" w:rsidRPr="00F02046">
        <w:rPr>
          <w:rFonts w:cs="ＭＳ."/>
          <w:color w:val="0070C0"/>
          <w:kern w:val="0"/>
          <w:szCs w:val="22"/>
        </w:rPr>
        <w:t>基準</w:t>
      </w:r>
      <w:r w:rsidRPr="00F02046">
        <w:rPr>
          <w:rFonts w:cs="ＭＳ."/>
          <w:color w:val="0070C0"/>
          <w:kern w:val="0"/>
          <w:szCs w:val="22"/>
        </w:rPr>
        <w:t>を明確にする上で</w:t>
      </w:r>
      <w:r w:rsidR="00A11809" w:rsidRPr="00F02046">
        <w:rPr>
          <w:rFonts w:cs="ＭＳ."/>
          <w:color w:val="0070C0"/>
          <w:kern w:val="0"/>
          <w:szCs w:val="22"/>
        </w:rPr>
        <w:t>推奨される。</w:t>
      </w:r>
      <w:r w:rsidR="00A11809" w:rsidRPr="00F02046">
        <w:rPr>
          <w:rFonts w:cs="ＭＳ."/>
          <w:color w:val="0070C0"/>
          <w:kern w:val="0"/>
          <w:szCs w:val="22"/>
        </w:rPr>
        <w:t xml:space="preserve"> </w:t>
      </w:r>
    </w:p>
    <w:p w14:paraId="49947CC3"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A11809" w:rsidRPr="00F02046">
        <w:rPr>
          <w:rFonts w:cs="ＭＳ."/>
          <w:color w:val="0070C0"/>
          <w:kern w:val="0"/>
          <w:szCs w:val="22"/>
        </w:rPr>
        <w:t>増悪</w:t>
      </w:r>
      <w:r w:rsidRPr="00F02046">
        <w:rPr>
          <w:rFonts w:cs="ＭＳ." w:hint="eastAsia"/>
          <w:color w:val="0070C0"/>
          <w:kern w:val="0"/>
          <w:szCs w:val="22"/>
        </w:rPr>
        <w:t>／</w:t>
      </w:r>
      <w:r w:rsidR="00D978EB" w:rsidRPr="00F02046">
        <w:rPr>
          <w:rFonts w:cs="ＭＳ."/>
          <w:color w:val="0070C0"/>
          <w:kern w:val="0"/>
          <w:szCs w:val="22"/>
        </w:rPr>
        <w:t>再発：原病の増悪・再発による治療中止。無効を</w:t>
      </w:r>
      <w:r w:rsidR="00D978EB" w:rsidRPr="00F02046">
        <w:rPr>
          <w:rFonts w:cs="ＭＳ." w:hint="eastAsia"/>
          <w:color w:val="0070C0"/>
          <w:kern w:val="0"/>
          <w:szCs w:val="22"/>
        </w:rPr>
        <w:t>含めて</w:t>
      </w:r>
      <w:r w:rsidR="00A11809" w:rsidRPr="00F02046">
        <w:rPr>
          <w:rFonts w:cs="ＭＳ."/>
          <w:color w:val="0070C0"/>
          <w:kern w:val="0"/>
          <w:szCs w:val="22"/>
        </w:rPr>
        <w:t>増悪</w:t>
      </w:r>
      <w:r w:rsidRPr="00F02046">
        <w:rPr>
          <w:rFonts w:cs="ＭＳ."/>
          <w:color w:val="0070C0"/>
          <w:kern w:val="0"/>
          <w:szCs w:val="22"/>
        </w:rPr>
        <w:t>／</w:t>
      </w:r>
      <w:r w:rsidR="00A11809" w:rsidRPr="00F02046">
        <w:rPr>
          <w:rFonts w:cs="ＭＳ."/>
          <w:color w:val="0070C0"/>
          <w:kern w:val="0"/>
          <w:szCs w:val="22"/>
        </w:rPr>
        <w:t>再発</w:t>
      </w:r>
      <w:r w:rsidRPr="00F02046">
        <w:rPr>
          <w:rFonts w:cs="ＭＳ."/>
          <w:color w:val="0070C0"/>
          <w:kern w:val="0"/>
          <w:szCs w:val="22"/>
        </w:rPr>
        <w:t>／</w:t>
      </w:r>
      <w:r w:rsidR="00D978EB" w:rsidRPr="00F02046">
        <w:rPr>
          <w:rFonts w:cs="ＭＳ."/>
          <w:color w:val="0070C0"/>
          <w:kern w:val="0"/>
          <w:szCs w:val="22"/>
        </w:rPr>
        <w:t>無効</w:t>
      </w:r>
      <w:r w:rsidR="00A11809" w:rsidRPr="00F02046">
        <w:rPr>
          <w:rFonts w:cs="ＭＳ."/>
          <w:color w:val="0070C0"/>
          <w:kern w:val="0"/>
          <w:szCs w:val="22"/>
        </w:rPr>
        <w:t>として</w:t>
      </w:r>
      <w:r w:rsidR="00D978EB" w:rsidRPr="00F02046">
        <w:rPr>
          <w:rFonts w:cs="ＭＳ." w:hint="eastAsia"/>
          <w:color w:val="0070C0"/>
          <w:kern w:val="0"/>
          <w:szCs w:val="22"/>
        </w:rPr>
        <w:t>も</w:t>
      </w:r>
      <w:r w:rsidR="00A11809" w:rsidRPr="00F02046">
        <w:rPr>
          <w:rFonts w:cs="ＭＳ."/>
          <w:color w:val="0070C0"/>
          <w:kern w:val="0"/>
          <w:szCs w:val="22"/>
        </w:rPr>
        <w:t>よい。</w:t>
      </w:r>
      <w:r w:rsidR="00A11809" w:rsidRPr="00F02046">
        <w:rPr>
          <w:rFonts w:cs="ＭＳ."/>
          <w:color w:val="0070C0"/>
          <w:kern w:val="0"/>
          <w:szCs w:val="22"/>
        </w:rPr>
        <w:t xml:space="preserve"> </w:t>
      </w:r>
    </w:p>
    <w:p w14:paraId="60831DA1" w14:textId="2278F45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D978EB" w:rsidRPr="00F02046">
        <w:rPr>
          <w:rFonts w:cs="ＭＳ."/>
          <w:color w:val="0070C0"/>
          <w:kern w:val="0"/>
          <w:szCs w:val="22"/>
        </w:rPr>
        <w:t>有害事象：担当医判断</w:t>
      </w:r>
      <w:r w:rsidR="00457F62">
        <w:rPr>
          <w:rFonts w:cs="ＭＳ." w:hint="eastAsia"/>
          <w:color w:val="0070C0"/>
          <w:kern w:val="0"/>
          <w:szCs w:val="22"/>
        </w:rPr>
        <w:t>又は</w:t>
      </w:r>
      <w:r w:rsidR="00D978EB" w:rsidRPr="00F02046">
        <w:rPr>
          <w:rFonts w:cs="ＭＳ."/>
          <w:color w:val="0070C0"/>
          <w:kern w:val="0"/>
          <w:szCs w:val="22"/>
        </w:rPr>
        <w:t>中止規定に従った</w:t>
      </w:r>
      <w:r w:rsidR="00A11809" w:rsidRPr="00F02046">
        <w:rPr>
          <w:rFonts w:cs="ＭＳ."/>
          <w:color w:val="0070C0"/>
          <w:kern w:val="0"/>
          <w:szCs w:val="22"/>
        </w:rPr>
        <w:t>有害事象による治療中止</w:t>
      </w:r>
      <w:r w:rsidR="00D978EB" w:rsidRPr="00F02046">
        <w:rPr>
          <w:rFonts w:cs="ＭＳ." w:hint="eastAsia"/>
          <w:color w:val="0070C0"/>
          <w:kern w:val="0"/>
          <w:szCs w:val="22"/>
        </w:rPr>
        <w:t>。</w:t>
      </w:r>
      <w:r w:rsidR="00A11809" w:rsidRPr="00F02046">
        <w:rPr>
          <w:rFonts w:cs="ＭＳ."/>
          <w:color w:val="0070C0"/>
          <w:kern w:val="0"/>
          <w:szCs w:val="22"/>
        </w:rPr>
        <w:t xml:space="preserve"> </w:t>
      </w:r>
    </w:p>
    <w:p w14:paraId="21148CB2"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A11809" w:rsidRPr="00F02046">
        <w:rPr>
          <w:rFonts w:cs="ＭＳ."/>
          <w:color w:val="0070C0"/>
          <w:kern w:val="0"/>
          <w:szCs w:val="22"/>
        </w:rPr>
        <w:t>拒否（有害事象）：有害事象に関連する</w:t>
      </w:r>
      <w:r w:rsidR="00A50745" w:rsidRPr="00F02046">
        <w:rPr>
          <w:rFonts w:cs="ＭＳ."/>
          <w:color w:val="0070C0"/>
          <w:kern w:val="0"/>
          <w:szCs w:val="22"/>
        </w:rPr>
        <w:t>研究対象者</w:t>
      </w:r>
      <w:r w:rsidR="00A11809" w:rsidRPr="00F02046">
        <w:rPr>
          <w:rFonts w:cs="ＭＳ."/>
          <w:color w:val="0070C0"/>
          <w:kern w:val="0"/>
          <w:szCs w:val="22"/>
        </w:rPr>
        <w:t>拒否による治療中止</w:t>
      </w:r>
      <w:r w:rsidR="00D978EB" w:rsidRPr="00F02046">
        <w:rPr>
          <w:rFonts w:cs="ＭＳ." w:hint="eastAsia"/>
          <w:color w:val="0070C0"/>
          <w:kern w:val="0"/>
          <w:szCs w:val="22"/>
        </w:rPr>
        <w:t>。</w:t>
      </w:r>
    </w:p>
    <w:p w14:paraId="2C664F06"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A11809" w:rsidRPr="00F02046">
        <w:rPr>
          <w:rFonts w:cs="ＭＳ."/>
          <w:color w:val="0070C0"/>
          <w:kern w:val="0"/>
          <w:szCs w:val="22"/>
        </w:rPr>
        <w:t>拒否（その他）：</w:t>
      </w:r>
      <w:r w:rsidR="00D978EB" w:rsidRPr="00F02046">
        <w:rPr>
          <w:rFonts w:cs="ＭＳ."/>
          <w:color w:val="0070C0"/>
          <w:kern w:val="0"/>
          <w:szCs w:val="22"/>
        </w:rPr>
        <w:t>転居による場合</w:t>
      </w:r>
      <w:r w:rsidR="00D978EB" w:rsidRPr="00F02046">
        <w:rPr>
          <w:rFonts w:cs="ＭＳ." w:hint="eastAsia"/>
          <w:color w:val="0070C0"/>
          <w:kern w:val="0"/>
          <w:szCs w:val="22"/>
        </w:rPr>
        <w:t>等</w:t>
      </w:r>
      <w:r w:rsidR="00D978EB" w:rsidRPr="00F02046">
        <w:rPr>
          <w:rFonts w:cs="ＭＳ."/>
          <w:color w:val="0070C0"/>
          <w:kern w:val="0"/>
          <w:szCs w:val="22"/>
        </w:rPr>
        <w:t>、</w:t>
      </w:r>
      <w:r w:rsidR="00A11809" w:rsidRPr="00F02046">
        <w:rPr>
          <w:rFonts w:cs="ＭＳ."/>
          <w:color w:val="0070C0"/>
          <w:kern w:val="0"/>
          <w:szCs w:val="22"/>
        </w:rPr>
        <w:t>有害事象に関連しない</w:t>
      </w:r>
      <w:r w:rsidR="00A50745" w:rsidRPr="00F02046">
        <w:rPr>
          <w:rFonts w:cs="ＭＳ."/>
          <w:color w:val="0070C0"/>
          <w:kern w:val="0"/>
          <w:szCs w:val="22"/>
        </w:rPr>
        <w:t>研究対象者</w:t>
      </w:r>
      <w:r w:rsidR="00A11809" w:rsidRPr="00F02046">
        <w:rPr>
          <w:rFonts w:cs="ＭＳ."/>
          <w:color w:val="0070C0"/>
          <w:kern w:val="0"/>
          <w:szCs w:val="22"/>
        </w:rPr>
        <w:t>拒否による治療中止</w:t>
      </w:r>
      <w:r w:rsidR="00D978EB" w:rsidRPr="00F02046">
        <w:rPr>
          <w:rFonts w:cs="ＭＳ." w:hint="eastAsia"/>
          <w:color w:val="0070C0"/>
          <w:kern w:val="0"/>
          <w:szCs w:val="22"/>
        </w:rPr>
        <w:t>。</w:t>
      </w:r>
    </w:p>
    <w:p w14:paraId="6BF26228"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D978EB" w:rsidRPr="00F02046">
        <w:rPr>
          <w:rFonts w:cs="ＭＳ."/>
          <w:color w:val="0070C0"/>
          <w:kern w:val="0"/>
          <w:szCs w:val="22"/>
        </w:rPr>
        <w:t>死亡：プロトコル治療中の死亡（</w:t>
      </w:r>
      <w:r w:rsidR="00D978EB" w:rsidRPr="00F02046">
        <w:rPr>
          <w:rFonts w:cs="ＭＳ." w:hint="eastAsia"/>
          <w:color w:val="0070C0"/>
          <w:kern w:val="0"/>
          <w:szCs w:val="22"/>
        </w:rPr>
        <w:t>因果関係の有無</w:t>
      </w:r>
      <w:r w:rsidR="00A11809" w:rsidRPr="00F02046">
        <w:rPr>
          <w:rFonts w:cs="ＭＳ."/>
          <w:color w:val="0070C0"/>
          <w:kern w:val="0"/>
          <w:szCs w:val="22"/>
        </w:rPr>
        <w:t>を問わない）</w:t>
      </w:r>
      <w:r w:rsidR="00D978EB" w:rsidRPr="00F02046">
        <w:rPr>
          <w:rFonts w:cs="ＭＳ." w:hint="eastAsia"/>
          <w:color w:val="0070C0"/>
          <w:kern w:val="0"/>
          <w:szCs w:val="22"/>
        </w:rPr>
        <w:t>。</w:t>
      </w:r>
    </w:p>
    <w:p w14:paraId="4CAC9596"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A11809" w:rsidRPr="00F02046">
        <w:rPr>
          <w:rFonts w:cs="ＭＳ."/>
          <w:color w:val="0070C0"/>
          <w:kern w:val="0"/>
          <w:szCs w:val="22"/>
        </w:rPr>
        <w:t>その他：</w:t>
      </w:r>
      <w:r w:rsidR="000402C2" w:rsidRPr="00F02046">
        <w:rPr>
          <w:rFonts w:ascii="ＭＳ 明朝" w:hAnsi="ＭＳ 明朝" w:cs="ＭＳ 明朝" w:hint="eastAsia"/>
          <w:color w:val="0070C0"/>
          <w:kern w:val="0"/>
          <w:szCs w:val="22"/>
        </w:rPr>
        <w:t>上記</w:t>
      </w:r>
      <w:r w:rsidR="00A11809" w:rsidRPr="00F02046">
        <w:rPr>
          <w:rFonts w:cs="ＭＳ."/>
          <w:color w:val="0070C0"/>
          <w:kern w:val="0"/>
          <w:szCs w:val="22"/>
        </w:rPr>
        <w:t>以外の理由によ</w:t>
      </w:r>
      <w:r w:rsidRPr="00F02046">
        <w:rPr>
          <w:rFonts w:cs="ＭＳ."/>
          <w:color w:val="0070C0"/>
          <w:kern w:val="0"/>
          <w:szCs w:val="22"/>
        </w:rPr>
        <w:t>る</w:t>
      </w:r>
      <w:r w:rsidR="00A11809" w:rsidRPr="00F02046">
        <w:rPr>
          <w:rFonts w:cs="ＭＳ."/>
          <w:color w:val="0070C0"/>
          <w:kern w:val="0"/>
          <w:szCs w:val="22"/>
        </w:rPr>
        <w:t>中止</w:t>
      </w:r>
      <w:r w:rsidR="00D978EB" w:rsidRPr="00F02046">
        <w:rPr>
          <w:rFonts w:cs="ＭＳ." w:hint="eastAsia"/>
          <w:color w:val="0070C0"/>
          <w:kern w:val="0"/>
          <w:szCs w:val="22"/>
        </w:rPr>
        <w:t>。</w:t>
      </w:r>
    </w:p>
    <w:p w14:paraId="13F37B7A" w14:textId="77777777" w:rsidR="00A11809" w:rsidRPr="00DE500D" w:rsidRDefault="00A11809" w:rsidP="00D73FC2">
      <w:pPr>
        <w:autoSpaceDE w:val="0"/>
        <w:autoSpaceDN w:val="0"/>
        <w:adjustRightInd w:val="0"/>
        <w:rPr>
          <w:rFonts w:cs=""/>
          <w:color w:val="000000"/>
          <w:kern w:val="0"/>
          <w:szCs w:val="22"/>
        </w:rPr>
      </w:pPr>
    </w:p>
    <w:p w14:paraId="7ED4C4F1" w14:textId="77777777" w:rsidR="00A11809" w:rsidRPr="00DE500D" w:rsidRDefault="00A11809" w:rsidP="002F503C">
      <w:pPr>
        <w:pStyle w:val="2"/>
      </w:pPr>
      <w:bookmarkStart w:id="315" w:name="_Toc411947326"/>
      <w:bookmarkStart w:id="316" w:name="_Toc132723288"/>
      <w:r w:rsidRPr="00DE500D">
        <w:t>併用療法</w:t>
      </w:r>
      <w:bookmarkEnd w:id="315"/>
      <w:bookmarkEnd w:id="316"/>
    </w:p>
    <w:p w14:paraId="439458A6" w14:textId="77777777" w:rsidR="00A11809" w:rsidRPr="00DE500D" w:rsidRDefault="00A11809" w:rsidP="001D1D37">
      <w:pPr>
        <w:numPr>
          <w:ilvl w:val="0"/>
          <w:numId w:val="6"/>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許容</w:t>
      </w:r>
      <w:r w:rsidRPr="00DE500D">
        <w:rPr>
          <w:rFonts w:ascii="ＭＳ Ｐゴシック" w:eastAsia="ＭＳ Ｐゴシック" w:hAnsi="ＭＳ Ｐゴシック" w:cs="ＭＳ." w:hint="eastAsia"/>
          <w:b/>
          <w:color w:val="000000"/>
          <w:kern w:val="0"/>
          <w:szCs w:val="22"/>
        </w:rPr>
        <w:t>す</w:t>
      </w:r>
      <w:r w:rsidRPr="00DE500D">
        <w:rPr>
          <w:rFonts w:ascii="ＭＳ Ｐゴシック" w:eastAsia="ＭＳ Ｐゴシック" w:hAnsi="ＭＳ Ｐゴシック" w:cs="ＭＳ."/>
          <w:b/>
          <w:color w:val="000000"/>
          <w:kern w:val="0"/>
          <w:szCs w:val="22"/>
        </w:rPr>
        <w:t>る併用療法</w:t>
      </w:r>
    </w:p>
    <w:p w14:paraId="2D199EF7" w14:textId="77777777" w:rsidR="00AD7925" w:rsidRPr="00F02046" w:rsidRDefault="00AD7925" w:rsidP="00101696">
      <w:pPr>
        <w:autoSpaceDE w:val="0"/>
        <w:autoSpaceDN w:val="0"/>
        <w:adjustRightInd w:val="0"/>
        <w:rPr>
          <w:rFonts w:cs="-Ｓ."/>
          <w:color w:val="0070C0"/>
          <w:kern w:val="0"/>
          <w:szCs w:val="22"/>
        </w:rPr>
      </w:pPr>
    </w:p>
    <w:p w14:paraId="4DE56453" w14:textId="77777777" w:rsidR="00416C1B" w:rsidRDefault="00416C1B" w:rsidP="00416C1B">
      <w:pPr>
        <w:pStyle w:val="a0"/>
        <w:spacing w:line="240" w:lineRule="auto"/>
        <w:ind w:leftChars="100" w:left="432" w:hangingChars="100" w:hanging="216"/>
        <w:rPr>
          <w:rFonts w:ascii="Century" w:hAnsi="Century"/>
          <w:color w:val="0070C0"/>
        </w:rPr>
      </w:pPr>
      <w:r>
        <w:rPr>
          <w:rFonts w:ascii="Century" w:hAnsi="Century" w:hint="eastAsia"/>
          <w:color w:val="0070C0"/>
        </w:rPr>
        <w:t>①研究参加中であっても、併用可能な治療方法（用法用量を制限する場合も含む。中止する際は</w:t>
      </w:r>
      <w:r>
        <w:rPr>
          <w:rFonts w:ascii="Century" w:hAnsi="Century" w:hint="eastAsia"/>
          <w:color w:val="0070C0"/>
        </w:rPr>
        <w:t>(2)</w:t>
      </w:r>
      <w:r>
        <w:rPr>
          <w:rFonts w:ascii="Century" w:hAnsi="Century" w:hint="eastAsia"/>
          <w:color w:val="0070C0"/>
        </w:rPr>
        <w:t>へ記載。）があれば記載する（基礎治療や支持療法等）。</w:t>
      </w:r>
    </w:p>
    <w:p w14:paraId="4AF42838" w14:textId="29FAE232" w:rsidR="00A11809" w:rsidRPr="00F02046" w:rsidRDefault="00416C1B" w:rsidP="00101696">
      <w:pPr>
        <w:autoSpaceDE w:val="0"/>
        <w:autoSpaceDN w:val="0"/>
        <w:adjustRightInd w:val="0"/>
        <w:ind w:leftChars="100" w:left="432" w:hangingChars="100" w:hanging="216"/>
        <w:rPr>
          <w:rFonts w:cs="ＭＳ."/>
          <w:color w:val="0070C0"/>
          <w:kern w:val="0"/>
          <w:szCs w:val="22"/>
        </w:rPr>
      </w:pPr>
      <w:r>
        <w:rPr>
          <w:rFonts w:cs="-Ｓ." w:hint="eastAsia"/>
          <w:color w:val="0070C0"/>
          <w:kern w:val="0"/>
          <w:szCs w:val="22"/>
        </w:rPr>
        <w:t>②</w:t>
      </w:r>
      <w:r w:rsidR="00A11809" w:rsidRPr="00F02046">
        <w:rPr>
          <w:rFonts w:cs="-Ｓ." w:hint="eastAsia"/>
          <w:color w:val="0070C0"/>
          <w:kern w:val="0"/>
          <w:szCs w:val="22"/>
        </w:rPr>
        <w:t>がん</w:t>
      </w:r>
      <w:r w:rsidR="00A11809" w:rsidRPr="00F02046">
        <w:rPr>
          <w:rFonts w:cs="ＭＳ."/>
          <w:color w:val="0070C0"/>
          <w:kern w:val="0"/>
          <w:szCs w:val="22"/>
        </w:rPr>
        <w:t>転移</w:t>
      </w:r>
      <w:r w:rsidR="00A11809" w:rsidRPr="00F02046">
        <w:rPr>
          <w:rFonts w:cs="ＭＳ." w:hint="eastAsia"/>
          <w:color w:val="0070C0"/>
          <w:kern w:val="0"/>
          <w:szCs w:val="22"/>
        </w:rPr>
        <w:t>の</w:t>
      </w:r>
      <w:r w:rsidR="00A11809" w:rsidRPr="00F02046">
        <w:rPr>
          <w:rFonts w:cs="ＭＳ."/>
          <w:color w:val="0070C0"/>
          <w:kern w:val="0"/>
          <w:szCs w:val="22"/>
        </w:rPr>
        <w:t>症状緩和目的</w:t>
      </w:r>
      <w:r w:rsidR="00A11809" w:rsidRPr="00F02046">
        <w:rPr>
          <w:rFonts w:cs="ＭＳ." w:hint="eastAsia"/>
          <w:color w:val="0070C0"/>
          <w:kern w:val="0"/>
          <w:szCs w:val="22"/>
        </w:rPr>
        <w:t>で</w:t>
      </w:r>
      <w:r w:rsidR="00A11809" w:rsidRPr="00F02046">
        <w:rPr>
          <w:rFonts w:cs="ＭＳ."/>
          <w:color w:val="0070C0"/>
          <w:kern w:val="0"/>
          <w:szCs w:val="22"/>
        </w:rPr>
        <w:t>局所放射線治療を許容する場合、許容</w:t>
      </w:r>
      <w:r w:rsidR="00A11809" w:rsidRPr="00F02046">
        <w:rPr>
          <w:rFonts w:cs="ＭＳ." w:hint="eastAsia"/>
          <w:color w:val="0070C0"/>
          <w:kern w:val="0"/>
          <w:szCs w:val="22"/>
        </w:rPr>
        <w:t>す</w:t>
      </w:r>
      <w:r w:rsidR="00A11809" w:rsidRPr="00F02046">
        <w:rPr>
          <w:rFonts w:cs="ＭＳ."/>
          <w:color w:val="0070C0"/>
          <w:kern w:val="0"/>
          <w:szCs w:val="22"/>
        </w:rPr>
        <w:t>る照射範囲</w:t>
      </w:r>
      <w:r w:rsidR="00A11809" w:rsidRPr="00F02046">
        <w:rPr>
          <w:rFonts w:cs="ＭＳ." w:hint="eastAsia"/>
          <w:color w:val="0070C0"/>
          <w:kern w:val="0"/>
          <w:szCs w:val="22"/>
        </w:rPr>
        <w:t>、</w:t>
      </w:r>
      <w:r w:rsidR="00A11809" w:rsidRPr="00F02046">
        <w:rPr>
          <w:rFonts w:cs="ＭＳ."/>
          <w:color w:val="0070C0"/>
          <w:kern w:val="0"/>
          <w:szCs w:val="22"/>
        </w:rPr>
        <w:t>総線量</w:t>
      </w:r>
      <w:r w:rsidR="00A11809" w:rsidRPr="00F02046">
        <w:rPr>
          <w:rFonts w:cs="ＭＳ." w:hint="eastAsia"/>
          <w:color w:val="0070C0"/>
          <w:kern w:val="0"/>
          <w:szCs w:val="22"/>
        </w:rPr>
        <w:t>等</w:t>
      </w:r>
      <w:r w:rsidR="00A11809" w:rsidRPr="00F02046">
        <w:rPr>
          <w:rFonts w:cs="ＭＳ."/>
          <w:color w:val="0070C0"/>
          <w:kern w:val="0"/>
          <w:szCs w:val="22"/>
        </w:rPr>
        <w:t>を</w:t>
      </w:r>
      <w:r w:rsidR="00A11809" w:rsidRPr="00F02046">
        <w:rPr>
          <w:rFonts w:cs="ＭＳ." w:hint="eastAsia"/>
          <w:color w:val="0070C0"/>
          <w:kern w:val="0"/>
          <w:szCs w:val="22"/>
        </w:rPr>
        <w:t>記載</w:t>
      </w:r>
      <w:r w:rsidR="00A11809" w:rsidRPr="00F02046">
        <w:rPr>
          <w:rFonts w:cs="ＭＳ."/>
          <w:color w:val="0070C0"/>
          <w:kern w:val="0"/>
          <w:szCs w:val="22"/>
        </w:rPr>
        <w:t>する。</w:t>
      </w:r>
    </w:p>
    <w:p w14:paraId="13B7D8EB" w14:textId="77777777" w:rsidR="00A11809" w:rsidRPr="00DE500D" w:rsidRDefault="00A11809" w:rsidP="00101696">
      <w:pPr>
        <w:autoSpaceDE w:val="0"/>
        <w:autoSpaceDN w:val="0"/>
        <w:adjustRightInd w:val="0"/>
        <w:rPr>
          <w:rFonts w:cs="ＭＳ."/>
          <w:color w:val="FF0000"/>
          <w:kern w:val="0"/>
          <w:szCs w:val="22"/>
        </w:rPr>
      </w:pPr>
    </w:p>
    <w:p w14:paraId="0F096A6B" w14:textId="65B600B9" w:rsidR="00A11809" w:rsidRPr="00DE500D" w:rsidRDefault="00A11809" w:rsidP="001D1D37">
      <w:pPr>
        <w:numPr>
          <w:ilvl w:val="0"/>
          <w:numId w:val="6"/>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許容されない併用療法</w:t>
      </w:r>
      <w:r w:rsidR="00AA5AC6">
        <w:rPr>
          <w:rFonts w:ascii="ＭＳ Ｐゴシック" w:eastAsia="ＭＳ Ｐゴシック" w:hAnsi="ＭＳ Ｐゴシック" w:cs="ＭＳ." w:hint="eastAsia"/>
          <w:b/>
          <w:color w:val="000000"/>
          <w:kern w:val="0"/>
          <w:szCs w:val="22"/>
        </w:rPr>
        <w:t>（併用禁止療法）</w:t>
      </w:r>
    </w:p>
    <w:p w14:paraId="77444370" w14:textId="77777777" w:rsidR="00AD7925" w:rsidRPr="00F02046" w:rsidRDefault="00AD7925" w:rsidP="00101696">
      <w:pPr>
        <w:autoSpaceDE w:val="0"/>
        <w:autoSpaceDN w:val="0"/>
        <w:adjustRightInd w:val="0"/>
        <w:rPr>
          <w:rFonts w:cs="-Ｓ."/>
          <w:color w:val="0070C0"/>
          <w:kern w:val="0"/>
          <w:szCs w:val="22"/>
        </w:rPr>
      </w:pPr>
    </w:p>
    <w:p w14:paraId="2958B450" w14:textId="3A766371" w:rsidR="00B9419D" w:rsidRDefault="00DA72A6" w:rsidP="00101696">
      <w:pPr>
        <w:autoSpaceDE w:val="0"/>
        <w:autoSpaceDN w:val="0"/>
        <w:adjustRightInd w:val="0"/>
        <w:ind w:leftChars="100" w:left="432" w:hangingChars="100" w:hanging="216"/>
        <w:rPr>
          <w:rFonts w:cs="ＭＳ."/>
          <w:color w:val="0070C0"/>
          <w:kern w:val="0"/>
          <w:szCs w:val="22"/>
        </w:rPr>
      </w:pPr>
      <w:r>
        <w:rPr>
          <w:rFonts w:cs="-Ｓ." w:hint="eastAsia"/>
          <w:color w:val="0070C0"/>
          <w:kern w:val="0"/>
          <w:szCs w:val="22"/>
        </w:rPr>
        <w:t>①</w:t>
      </w:r>
      <w:r w:rsidR="00B9419D">
        <w:rPr>
          <w:rFonts w:cs="ＭＳ." w:hint="eastAsia"/>
          <w:color w:val="0070C0"/>
          <w:kern w:val="0"/>
          <w:szCs w:val="22"/>
        </w:rPr>
        <w:t>研究期間中に併用すると、有効性／安全性評価が困難となる、又は研究対象者の安全性が確保でき</w:t>
      </w:r>
      <w:r w:rsidR="00B9419D">
        <w:rPr>
          <w:rFonts w:cs="ＭＳ." w:hint="eastAsia"/>
          <w:color w:val="0070C0"/>
          <w:kern w:val="0"/>
          <w:szCs w:val="22"/>
        </w:rPr>
        <w:lastRenderedPageBreak/>
        <w:t>ないために使用を禁止する薬剤、食品、療法について記載する。できる限り設定根拠（理由）も記載すること。</w:t>
      </w:r>
    </w:p>
    <w:p w14:paraId="5D6F3C0B" w14:textId="77777777" w:rsidR="00B9419D" w:rsidRDefault="00DA72A6" w:rsidP="00B9419D">
      <w:pPr>
        <w:autoSpaceDE w:val="0"/>
        <w:autoSpaceDN w:val="0"/>
        <w:adjustRightInd w:val="0"/>
        <w:ind w:leftChars="100" w:left="216"/>
        <w:rPr>
          <w:rFonts w:cs="ＭＳ."/>
          <w:color w:val="0070C0"/>
          <w:kern w:val="0"/>
          <w:szCs w:val="22"/>
        </w:rPr>
      </w:pPr>
      <w:r>
        <w:rPr>
          <w:rFonts w:cs="ＭＳ." w:hint="eastAsia"/>
          <w:color w:val="0070C0"/>
          <w:kern w:val="0"/>
          <w:szCs w:val="22"/>
        </w:rPr>
        <w:t>②</w:t>
      </w:r>
      <w:r w:rsidR="00B9419D" w:rsidRPr="00F02046">
        <w:rPr>
          <w:rFonts w:cs="ＭＳ."/>
          <w:color w:val="0070C0"/>
          <w:kern w:val="0"/>
          <w:szCs w:val="22"/>
        </w:rPr>
        <w:t>規定に反した場合に逸脱</w:t>
      </w:r>
      <w:r w:rsidR="00B9419D">
        <w:rPr>
          <w:rFonts w:cs="ＭＳ." w:hint="eastAsia"/>
          <w:color w:val="0070C0"/>
          <w:kern w:val="0"/>
          <w:szCs w:val="22"/>
        </w:rPr>
        <w:t>又は</w:t>
      </w:r>
      <w:r w:rsidR="00B9419D" w:rsidRPr="00F02046">
        <w:rPr>
          <w:rFonts w:cs="ＭＳ."/>
          <w:color w:val="0070C0"/>
          <w:kern w:val="0"/>
          <w:szCs w:val="22"/>
        </w:rPr>
        <w:t>違反となる併用療法</w:t>
      </w:r>
      <w:r w:rsidR="00B9419D" w:rsidRPr="00F02046">
        <w:rPr>
          <w:rFonts w:cs="ＭＳ." w:hint="eastAsia"/>
          <w:color w:val="0070C0"/>
          <w:kern w:val="0"/>
          <w:szCs w:val="22"/>
        </w:rPr>
        <w:t>を</w:t>
      </w:r>
      <w:r w:rsidR="00B9419D" w:rsidRPr="00F02046">
        <w:rPr>
          <w:rFonts w:cs="ＭＳ."/>
          <w:color w:val="0070C0"/>
          <w:kern w:val="0"/>
          <w:szCs w:val="22"/>
        </w:rPr>
        <w:t>記載する</w:t>
      </w:r>
      <w:r w:rsidR="00B9419D" w:rsidRPr="00F02046">
        <w:rPr>
          <w:rFonts w:cs="ＭＳ." w:hint="eastAsia"/>
          <w:color w:val="0070C0"/>
          <w:kern w:val="0"/>
          <w:szCs w:val="22"/>
        </w:rPr>
        <w:t>。</w:t>
      </w:r>
    </w:p>
    <w:p w14:paraId="322472FE" w14:textId="4B0A1909" w:rsidR="00DA72A6" w:rsidRPr="00B9419D" w:rsidRDefault="00DA72A6" w:rsidP="00101696">
      <w:pPr>
        <w:autoSpaceDE w:val="0"/>
        <w:autoSpaceDN w:val="0"/>
        <w:adjustRightInd w:val="0"/>
        <w:ind w:leftChars="100" w:left="432" w:hangingChars="100" w:hanging="216"/>
        <w:rPr>
          <w:rFonts w:cs="ＭＳ."/>
          <w:color w:val="0070C0"/>
          <w:kern w:val="0"/>
          <w:szCs w:val="22"/>
        </w:rPr>
      </w:pPr>
    </w:p>
    <w:p w14:paraId="688C5677" w14:textId="77777777" w:rsidR="00A11809" w:rsidRPr="00DE500D" w:rsidRDefault="00A11809" w:rsidP="006B7DE7">
      <w:pPr>
        <w:pStyle w:val="a0"/>
        <w:spacing w:line="240" w:lineRule="auto"/>
        <w:ind w:left="0" w:firstLine="0"/>
        <w:rPr>
          <w:rFonts w:ascii="Century" w:hAnsi="Century" w:cs="ＭＳゴシック"/>
          <w:kern w:val="0"/>
        </w:rPr>
      </w:pPr>
    </w:p>
    <w:p w14:paraId="6ADE08DE" w14:textId="77777777" w:rsidR="00A11809" w:rsidRPr="00FE76B0" w:rsidRDefault="00A11809" w:rsidP="002F503C">
      <w:pPr>
        <w:pStyle w:val="31"/>
      </w:pPr>
      <w:bookmarkStart w:id="317" w:name="_Toc411947327"/>
      <w:bookmarkStart w:id="318" w:name="_Toc132723289"/>
      <w:r w:rsidRPr="00FE76B0">
        <w:t>後治療</w:t>
      </w:r>
      <w:bookmarkEnd w:id="317"/>
      <w:bookmarkEnd w:id="318"/>
      <w:r w:rsidRPr="00FE76B0">
        <w:t xml:space="preserve"> </w:t>
      </w:r>
    </w:p>
    <w:p w14:paraId="63070D3B" w14:textId="77777777" w:rsidR="00AD7925" w:rsidRPr="00F02046" w:rsidRDefault="00AD7925" w:rsidP="00101696">
      <w:pPr>
        <w:autoSpaceDE w:val="0"/>
        <w:autoSpaceDN w:val="0"/>
        <w:adjustRightInd w:val="0"/>
        <w:rPr>
          <w:rFonts w:cs="-Ｓ."/>
          <w:color w:val="0070C0"/>
          <w:kern w:val="0"/>
          <w:szCs w:val="22"/>
        </w:rPr>
      </w:pPr>
    </w:p>
    <w:p w14:paraId="20936F85" w14:textId="3E20A3B3" w:rsidR="00A11809" w:rsidRPr="00F02046" w:rsidRDefault="00361455" w:rsidP="00101696">
      <w:pPr>
        <w:autoSpaceDE w:val="0"/>
        <w:autoSpaceDN w:val="0"/>
        <w:adjustRightInd w:val="0"/>
        <w:rPr>
          <w:rFonts w:cs="ＭＳ."/>
          <w:color w:val="0070C0"/>
          <w:kern w:val="0"/>
          <w:szCs w:val="22"/>
        </w:rPr>
      </w:pPr>
      <w:r w:rsidRPr="00F02046">
        <w:rPr>
          <w:rFonts w:cs="-Ｓ." w:hint="eastAsia"/>
          <w:color w:val="0070C0"/>
          <w:kern w:val="0"/>
          <w:szCs w:val="22"/>
        </w:rPr>
        <w:t>①</w:t>
      </w:r>
      <w:r w:rsidR="00A11809" w:rsidRPr="00F02046">
        <w:rPr>
          <w:rFonts w:cs="ＭＳ."/>
          <w:color w:val="0070C0"/>
          <w:kern w:val="0"/>
          <w:szCs w:val="22"/>
        </w:rPr>
        <w:t>プロトコル治療中止</w:t>
      </w:r>
      <w:r w:rsidR="009441D5" w:rsidRPr="00F02046">
        <w:rPr>
          <w:rFonts w:cs="ＭＳ." w:hint="eastAsia"/>
          <w:color w:val="0070C0"/>
          <w:kern w:val="0"/>
          <w:szCs w:val="22"/>
        </w:rPr>
        <w:t>／</w:t>
      </w:r>
      <w:r w:rsidR="00A11809" w:rsidRPr="00F02046">
        <w:rPr>
          <w:rFonts w:cs="ＭＳ."/>
          <w:color w:val="0070C0"/>
          <w:kern w:val="0"/>
          <w:szCs w:val="22"/>
        </w:rPr>
        <w:t>終了後の治療制限</w:t>
      </w:r>
      <w:r w:rsidR="00D54C6C">
        <w:rPr>
          <w:rFonts w:cs="ＭＳ." w:hint="eastAsia"/>
          <w:color w:val="0070C0"/>
          <w:kern w:val="0"/>
          <w:szCs w:val="22"/>
        </w:rPr>
        <w:t>の有無、有る場合はその内容</w:t>
      </w:r>
      <w:r w:rsidR="00A11809" w:rsidRPr="00F02046">
        <w:rPr>
          <w:rFonts w:cs="ＭＳ."/>
          <w:color w:val="0070C0"/>
          <w:kern w:val="0"/>
          <w:szCs w:val="22"/>
        </w:rPr>
        <w:t>を記載する。</w:t>
      </w:r>
    </w:p>
    <w:p w14:paraId="532A080C" w14:textId="77777777" w:rsidR="00A11809" w:rsidRPr="00F02046" w:rsidRDefault="00361455" w:rsidP="00101696">
      <w:pPr>
        <w:autoSpaceDE w:val="0"/>
        <w:autoSpaceDN w:val="0"/>
        <w:adjustRightInd w:val="0"/>
        <w:rPr>
          <w:rFonts w:cs="ＭＳ."/>
          <w:color w:val="0070C0"/>
          <w:kern w:val="0"/>
          <w:szCs w:val="22"/>
        </w:rPr>
      </w:pPr>
      <w:r w:rsidRPr="00F02046">
        <w:rPr>
          <w:rFonts w:cs="-Ｓ." w:hint="eastAsia"/>
          <w:color w:val="0070C0"/>
          <w:kern w:val="0"/>
          <w:szCs w:val="22"/>
        </w:rPr>
        <w:t>②</w:t>
      </w:r>
      <w:r w:rsidR="00A11809" w:rsidRPr="00F02046">
        <w:rPr>
          <w:rFonts w:cs="ＭＳ."/>
          <w:color w:val="0070C0"/>
          <w:kern w:val="0"/>
          <w:szCs w:val="22"/>
        </w:rPr>
        <w:t>プロトコル治療中止</w:t>
      </w:r>
      <w:r w:rsidR="009441D5" w:rsidRPr="00F02046">
        <w:rPr>
          <w:rFonts w:cs="ＭＳ."/>
          <w:color w:val="0070C0"/>
          <w:kern w:val="0"/>
          <w:szCs w:val="22"/>
        </w:rPr>
        <w:t>／</w:t>
      </w:r>
      <w:r w:rsidR="00A11809" w:rsidRPr="00F02046">
        <w:rPr>
          <w:rFonts w:cs="ＭＳ."/>
          <w:color w:val="0070C0"/>
          <w:kern w:val="0"/>
          <w:szCs w:val="22"/>
        </w:rPr>
        <w:t>終了後に、もう片方の群の治療を行ってもよいか記載する。</w:t>
      </w:r>
      <w:r w:rsidR="00A11809" w:rsidRPr="00F02046">
        <w:rPr>
          <w:rFonts w:cs="ＭＳ."/>
          <w:color w:val="0070C0"/>
          <w:kern w:val="0"/>
          <w:szCs w:val="22"/>
        </w:rPr>
        <w:t xml:space="preserve"> </w:t>
      </w:r>
    </w:p>
    <w:p w14:paraId="0E83A02F" w14:textId="77777777" w:rsidR="00A11809" w:rsidRPr="00F02046" w:rsidRDefault="00361455" w:rsidP="0010169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③</w:t>
      </w:r>
      <w:r w:rsidR="00A11809" w:rsidRPr="00F02046">
        <w:rPr>
          <w:rFonts w:cs="ＭＳ."/>
          <w:color w:val="0070C0"/>
          <w:kern w:val="0"/>
          <w:szCs w:val="22"/>
        </w:rPr>
        <w:t>主たる解析や中間解析で、いずれかの治療群が良いと結論された場合、</w:t>
      </w:r>
      <w:r w:rsidR="00A11809" w:rsidRPr="00F02046">
        <w:rPr>
          <w:rFonts w:cs="ＭＳ." w:hint="eastAsia"/>
          <w:color w:val="0070C0"/>
          <w:kern w:val="0"/>
          <w:szCs w:val="22"/>
        </w:rPr>
        <w:t>個々の</w:t>
      </w:r>
      <w:r w:rsidR="00A50745" w:rsidRPr="00F02046">
        <w:rPr>
          <w:rFonts w:cs="ＭＳ."/>
          <w:color w:val="0070C0"/>
          <w:kern w:val="0"/>
          <w:szCs w:val="22"/>
        </w:rPr>
        <w:t>研究対象者</w:t>
      </w:r>
      <w:r w:rsidR="00A11809" w:rsidRPr="00F02046">
        <w:rPr>
          <w:rFonts w:cs="ＭＳ."/>
          <w:color w:val="0070C0"/>
          <w:kern w:val="0"/>
          <w:szCs w:val="22"/>
        </w:rPr>
        <w:t>の治療歴を考慮の上、最良と考えられる治療法を提供する旨を記載する。</w:t>
      </w:r>
      <w:r w:rsidR="00A11809" w:rsidRPr="00F02046">
        <w:rPr>
          <w:rFonts w:cs="ＭＳ."/>
          <w:color w:val="0070C0"/>
          <w:kern w:val="0"/>
          <w:szCs w:val="22"/>
        </w:rPr>
        <w:t xml:space="preserve"> </w:t>
      </w:r>
    </w:p>
    <w:p w14:paraId="6AA4ED29" w14:textId="77777777" w:rsidR="00A11809" w:rsidRPr="00F02046" w:rsidRDefault="00361455" w:rsidP="00101696">
      <w:pPr>
        <w:autoSpaceDE w:val="0"/>
        <w:autoSpaceDN w:val="0"/>
        <w:adjustRightInd w:val="0"/>
        <w:rPr>
          <w:rFonts w:cs="ＭＳ."/>
          <w:color w:val="0070C0"/>
          <w:kern w:val="0"/>
          <w:szCs w:val="22"/>
        </w:rPr>
      </w:pPr>
      <w:r w:rsidRPr="00F02046">
        <w:rPr>
          <w:rFonts w:cs="-Ｓ." w:hint="eastAsia"/>
          <w:color w:val="0070C0"/>
          <w:kern w:val="0"/>
          <w:szCs w:val="22"/>
        </w:rPr>
        <w:t>④</w:t>
      </w:r>
      <w:r w:rsidR="00A11809" w:rsidRPr="00F02046">
        <w:rPr>
          <w:rFonts w:cs="ＭＳ."/>
          <w:color w:val="0070C0"/>
          <w:kern w:val="0"/>
          <w:szCs w:val="22"/>
        </w:rPr>
        <w:t>後治療を規定</w:t>
      </w:r>
      <w:r w:rsidRPr="00F02046">
        <w:rPr>
          <w:rFonts w:cs="ＭＳ." w:hint="eastAsia"/>
          <w:color w:val="0070C0"/>
          <w:kern w:val="0"/>
          <w:szCs w:val="22"/>
        </w:rPr>
        <w:t>する場合、</w:t>
      </w:r>
      <w:r w:rsidR="00A11809" w:rsidRPr="00F02046">
        <w:rPr>
          <w:rFonts w:cs="ＭＳ."/>
          <w:color w:val="0070C0"/>
          <w:kern w:val="0"/>
          <w:szCs w:val="22"/>
        </w:rPr>
        <w:t>しない場合の根拠を記載する。</w:t>
      </w:r>
      <w:r w:rsidR="00A11809" w:rsidRPr="00F02046">
        <w:rPr>
          <w:rFonts w:cs="ＭＳ."/>
          <w:color w:val="0070C0"/>
          <w:kern w:val="0"/>
          <w:szCs w:val="22"/>
        </w:rPr>
        <w:t xml:space="preserve"> </w:t>
      </w:r>
    </w:p>
    <w:p w14:paraId="542B1FAD" w14:textId="77777777" w:rsidR="003E31EF" w:rsidRPr="00F02046" w:rsidRDefault="009A0E5B" w:rsidP="00101696">
      <w:pPr>
        <w:pStyle w:val="a0"/>
        <w:ind w:left="216" w:hangingChars="100" w:hanging="216"/>
        <w:rPr>
          <w:rFonts w:ascii="Century" w:hAnsi="Century" w:cs="ＭＳ."/>
          <w:color w:val="0070C0"/>
          <w:kern w:val="0"/>
        </w:rPr>
      </w:pPr>
      <w:r w:rsidRPr="00F02046">
        <w:rPr>
          <w:rFonts w:ascii="Century" w:hAnsi="Century" w:cs="ＭＳ." w:hint="eastAsia"/>
          <w:color w:val="0070C0"/>
          <w:kern w:val="0"/>
        </w:rPr>
        <w:t>⑤通常診療を超える医療行為を伴う研究の場合は、項目「通常診療を超える医療行為を伴う研究で、研究対象者への研究終了後の医療提供に関する対応」と整合性をとること。</w:t>
      </w:r>
    </w:p>
    <w:p w14:paraId="156B0B43" w14:textId="77777777" w:rsidR="001F0803" w:rsidRPr="00F02046" w:rsidRDefault="001F0803" w:rsidP="006B7DE7">
      <w:pPr>
        <w:pStyle w:val="a0"/>
        <w:ind w:left="0" w:firstLine="0"/>
        <w:rPr>
          <w:rFonts w:ascii="Century" w:hAnsi="Century" w:cs="ＭＳ."/>
          <w:color w:val="0070C0"/>
          <w:kern w:val="0"/>
        </w:rPr>
      </w:pPr>
    </w:p>
    <w:p w14:paraId="469BD3E5" w14:textId="77777777" w:rsidR="003E31EF" w:rsidRPr="00DE500D" w:rsidRDefault="003E31EF" w:rsidP="002F503C">
      <w:pPr>
        <w:pStyle w:val="2"/>
      </w:pPr>
      <w:bookmarkStart w:id="319" w:name="_Toc411947328"/>
      <w:bookmarkStart w:id="320" w:name="_Toc132723290"/>
      <w:r w:rsidRPr="00DE500D">
        <w:rPr>
          <w:rFonts w:hint="eastAsia"/>
        </w:rPr>
        <w:t>検査スケジュール</w:t>
      </w:r>
      <w:bookmarkEnd w:id="319"/>
      <w:bookmarkEnd w:id="320"/>
    </w:p>
    <w:p w14:paraId="631CC7C3" w14:textId="713B171C" w:rsidR="001F0803" w:rsidRPr="00B42C43" w:rsidRDefault="004F4EEB" w:rsidP="00B42C43">
      <w:pPr>
        <w:autoSpaceDE w:val="0"/>
        <w:autoSpaceDN w:val="0"/>
        <w:adjustRightInd w:val="0"/>
        <w:ind w:left="216" w:hangingChars="100" w:hanging="216"/>
        <w:rPr>
          <w:rFonts w:cs="ＭＳ."/>
          <w:color w:val="0070C0"/>
          <w:kern w:val="0"/>
          <w:szCs w:val="22"/>
        </w:rPr>
      </w:pPr>
      <w:r w:rsidRPr="00B42C43">
        <w:rPr>
          <w:rFonts w:cs="ＭＳ." w:hint="eastAsia"/>
          <w:color w:val="0070C0"/>
          <w:kern w:val="0"/>
          <w:szCs w:val="22"/>
        </w:rPr>
        <w:t>①診療目的で行うことと研究目的で行うことを明確に分けて記載する。</w:t>
      </w:r>
    </w:p>
    <w:p w14:paraId="6228804B" w14:textId="7B419032" w:rsidR="009A0E5B" w:rsidRPr="00F02046" w:rsidRDefault="004F4EEB" w:rsidP="00B42C43">
      <w:pPr>
        <w:autoSpaceDE w:val="0"/>
        <w:autoSpaceDN w:val="0"/>
        <w:adjustRightInd w:val="0"/>
        <w:ind w:left="216" w:hangingChars="100" w:hanging="216"/>
        <w:rPr>
          <w:rFonts w:cs="-Ｓ."/>
          <w:color w:val="0070C0"/>
          <w:kern w:val="0"/>
          <w:szCs w:val="22"/>
        </w:rPr>
      </w:pPr>
      <w:r>
        <w:rPr>
          <w:rFonts w:cs="-Ｓ." w:hint="eastAsia"/>
          <w:color w:val="0070C0"/>
          <w:kern w:val="0"/>
          <w:szCs w:val="22"/>
        </w:rPr>
        <w:t>②</w:t>
      </w:r>
      <w:r w:rsidR="009A0E5B" w:rsidRPr="00F02046">
        <w:rPr>
          <w:rFonts w:cs="-Ｓ." w:hint="eastAsia"/>
          <w:color w:val="0070C0"/>
          <w:kern w:val="0"/>
          <w:szCs w:val="22"/>
        </w:rPr>
        <w:t>検査スケジュール（スタディカレンダー）を記載する。時系列に沿って具体的に記載すること。その際、表で提示する、検査方法がわかる図を使用、機器の写真を貼付、などわかりやすく提示すること。</w:t>
      </w:r>
    </w:p>
    <w:p w14:paraId="0294A9FB" w14:textId="65F0C3DF" w:rsidR="003E31EF" w:rsidRPr="00F02046" w:rsidRDefault="00315C38" w:rsidP="00B42C43">
      <w:pPr>
        <w:autoSpaceDE w:val="0"/>
        <w:autoSpaceDN w:val="0"/>
        <w:adjustRightInd w:val="0"/>
        <w:ind w:left="216" w:hangingChars="100" w:hanging="216"/>
        <w:rPr>
          <w:rFonts w:cs="ＭＳ."/>
          <w:color w:val="0070C0"/>
          <w:kern w:val="0"/>
          <w:szCs w:val="22"/>
        </w:rPr>
      </w:pPr>
      <w:r>
        <w:rPr>
          <w:rFonts w:cs="-Ｓ." w:hint="eastAsia"/>
          <w:color w:val="0070C0"/>
          <w:kern w:val="0"/>
          <w:szCs w:val="22"/>
        </w:rPr>
        <w:t>③</w:t>
      </w:r>
      <w:r w:rsidR="003E31EF" w:rsidRPr="00F02046">
        <w:rPr>
          <w:rFonts w:cs="ＭＳ."/>
          <w:color w:val="0070C0"/>
          <w:kern w:val="0"/>
          <w:szCs w:val="22"/>
        </w:rPr>
        <w:t>「登録前</w:t>
      </w:r>
      <w:r w:rsidR="00B25122">
        <w:rPr>
          <w:rFonts w:cs="ＭＳ." w:hint="eastAsia"/>
          <w:color w:val="0070C0"/>
          <w:kern w:val="0"/>
          <w:szCs w:val="22"/>
        </w:rPr>
        <w:t>（スクリーニング期、前観察期間））</w:t>
      </w:r>
      <w:r w:rsidR="003E31EF" w:rsidRPr="00F02046">
        <w:rPr>
          <w:rFonts w:cs="ＭＳ."/>
          <w:color w:val="0070C0"/>
          <w:kern w:val="0"/>
          <w:szCs w:val="22"/>
        </w:rPr>
        <w:t>」</w:t>
      </w:r>
      <w:r w:rsidR="00B25122">
        <w:rPr>
          <w:rFonts w:cs="ＭＳ." w:hint="eastAsia"/>
          <w:color w:val="0070C0"/>
          <w:kern w:val="0"/>
          <w:szCs w:val="22"/>
        </w:rPr>
        <w:t>「登録時」</w:t>
      </w:r>
      <w:r w:rsidR="003E31EF" w:rsidRPr="00F02046">
        <w:rPr>
          <w:rFonts w:cs="ＭＳ."/>
          <w:color w:val="0070C0"/>
          <w:kern w:val="0"/>
          <w:szCs w:val="22"/>
        </w:rPr>
        <w:t>「治療期間中</w:t>
      </w:r>
      <w:r w:rsidR="00B25122">
        <w:rPr>
          <w:rFonts w:cs="ＭＳ." w:hint="eastAsia"/>
          <w:color w:val="0070C0"/>
          <w:kern w:val="0"/>
          <w:szCs w:val="22"/>
        </w:rPr>
        <w:t>（介入期間）</w:t>
      </w:r>
      <w:r w:rsidR="003E31EF" w:rsidRPr="00F02046">
        <w:rPr>
          <w:rFonts w:cs="ＭＳ."/>
          <w:color w:val="0070C0"/>
          <w:kern w:val="0"/>
          <w:szCs w:val="22"/>
        </w:rPr>
        <w:t>」「治療終了後</w:t>
      </w:r>
      <w:r w:rsidR="00B25122">
        <w:rPr>
          <w:rFonts w:cs="ＭＳ." w:hint="eastAsia"/>
          <w:color w:val="0070C0"/>
          <w:kern w:val="0"/>
          <w:szCs w:val="22"/>
        </w:rPr>
        <w:t>（後観察期間）</w:t>
      </w:r>
      <w:r w:rsidR="003E31EF" w:rsidRPr="00F02046">
        <w:rPr>
          <w:rFonts w:cs="ＭＳ."/>
          <w:color w:val="0070C0"/>
          <w:kern w:val="0"/>
          <w:szCs w:val="22"/>
        </w:rPr>
        <w:t>」の検査項目</w:t>
      </w:r>
      <w:r w:rsidR="003E31EF" w:rsidRPr="00F02046">
        <w:rPr>
          <w:rFonts w:cs="ＭＳ." w:hint="eastAsia"/>
          <w:color w:val="0070C0"/>
          <w:kern w:val="0"/>
          <w:szCs w:val="22"/>
        </w:rPr>
        <w:t>、時期</w:t>
      </w:r>
      <w:r w:rsidR="003E31EF" w:rsidRPr="00F02046">
        <w:rPr>
          <w:rFonts w:cs="ＭＳ."/>
          <w:color w:val="0070C0"/>
          <w:kern w:val="0"/>
          <w:szCs w:val="22"/>
        </w:rPr>
        <w:t>を記載する。</w:t>
      </w:r>
      <w:r w:rsidR="003E31EF" w:rsidRPr="00F02046">
        <w:rPr>
          <w:rFonts w:cs="ＭＳ."/>
          <w:color w:val="0070C0"/>
          <w:kern w:val="0"/>
          <w:szCs w:val="22"/>
        </w:rPr>
        <w:t xml:space="preserve"> </w:t>
      </w:r>
    </w:p>
    <w:p w14:paraId="1C49BDAE" w14:textId="0610CCAE" w:rsidR="005D38A3" w:rsidRPr="00F02046" w:rsidRDefault="00315C38" w:rsidP="00B42C43">
      <w:pPr>
        <w:autoSpaceDE w:val="0"/>
        <w:autoSpaceDN w:val="0"/>
        <w:adjustRightInd w:val="0"/>
        <w:ind w:left="216" w:hangingChars="100" w:hanging="216"/>
        <w:rPr>
          <w:rFonts w:cs="ＭＳ."/>
          <w:color w:val="0070C0"/>
          <w:kern w:val="0"/>
          <w:szCs w:val="22"/>
        </w:rPr>
      </w:pPr>
      <w:r>
        <w:rPr>
          <w:rFonts w:ascii="ＭＳ 明朝" w:hAnsi="ＭＳ 明朝" w:cs="ＭＳ 明朝" w:hint="eastAsia"/>
          <w:color w:val="0070C0"/>
          <w:kern w:val="0"/>
          <w:szCs w:val="22"/>
        </w:rPr>
        <w:t>④</w:t>
      </w:r>
      <w:r w:rsidR="005D38A3" w:rsidRPr="00F02046">
        <w:rPr>
          <w:rFonts w:ascii="ＭＳ 明朝" w:hAnsi="ＭＳ 明朝" w:cs="ＭＳ 明朝" w:hint="eastAsia"/>
          <w:color w:val="0070C0"/>
          <w:kern w:val="0"/>
          <w:szCs w:val="22"/>
        </w:rPr>
        <w:t>“健常人”を対象とする研究の場合、登録前・治療開始前の観察・検査項目で診療外の研究として実施する“選択基準判断のための検査の実施”を記載する。</w:t>
      </w:r>
    </w:p>
    <w:p w14:paraId="53FE783B" w14:textId="710AE549" w:rsidR="00DD15EB"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⑤</w:t>
      </w:r>
      <w:r w:rsidR="00DD15EB" w:rsidRPr="00F02046">
        <w:rPr>
          <w:rFonts w:cs="ＭＳ."/>
          <w:color w:val="0070C0"/>
          <w:kern w:val="0"/>
          <w:szCs w:val="22"/>
        </w:rPr>
        <w:t>必要最小限</w:t>
      </w:r>
      <w:r w:rsidR="00DD15EB" w:rsidRPr="00F02046">
        <w:rPr>
          <w:rFonts w:cs="ＭＳ." w:hint="eastAsia"/>
          <w:color w:val="0070C0"/>
          <w:kern w:val="0"/>
          <w:szCs w:val="22"/>
        </w:rPr>
        <w:t>の項目とする</w:t>
      </w:r>
      <w:r w:rsidR="00DD15EB" w:rsidRPr="00F02046">
        <w:rPr>
          <w:rFonts w:cs="ＭＳ."/>
          <w:color w:val="0070C0"/>
          <w:kern w:val="0"/>
          <w:szCs w:val="22"/>
        </w:rPr>
        <w:t>。</w:t>
      </w:r>
      <w:r w:rsidR="00DD15EB" w:rsidRPr="00F02046">
        <w:rPr>
          <w:rFonts w:cs="ＭＳ." w:hint="eastAsia"/>
          <w:color w:val="0070C0"/>
          <w:kern w:val="0"/>
          <w:szCs w:val="22"/>
        </w:rPr>
        <w:t>「</w:t>
      </w:r>
      <w:r w:rsidR="00DD15EB" w:rsidRPr="00F02046">
        <w:rPr>
          <w:rFonts w:cs="ＭＳ."/>
          <w:color w:val="0070C0"/>
          <w:kern w:val="0"/>
          <w:szCs w:val="22"/>
        </w:rPr>
        <w:t>必要に応じ」「可能な</w:t>
      </w:r>
      <w:r w:rsidR="00DD15EB" w:rsidRPr="00F02046">
        <w:rPr>
          <w:rFonts w:cs="ＭＳ." w:hint="eastAsia"/>
          <w:color w:val="0070C0"/>
          <w:kern w:val="0"/>
          <w:szCs w:val="22"/>
        </w:rPr>
        <w:t>場合」は設定しない（</w:t>
      </w:r>
      <w:r w:rsidR="00DD15EB" w:rsidRPr="00F02046">
        <w:rPr>
          <w:rFonts w:cs="ＭＳ."/>
          <w:color w:val="0070C0"/>
          <w:kern w:val="0"/>
          <w:szCs w:val="22"/>
        </w:rPr>
        <w:t>条件が明確であれば許容</w:t>
      </w:r>
      <w:r w:rsidR="00DD15EB" w:rsidRPr="00F02046">
        <w:rPr>
          <w:rFonts w:cs="ＭＳ." w:hint="eastAsia"/>
          <w:color w:val="0070C0"/>
          <w:kern w:val="0"/>
          <w:szCs w:val="22"/>
        </w:rPr>
        <w:t>可）。</w:t>
      </w:r>
    </w:p>
    <w:p w14:paraId="64574CDE" w14:textId="426B8650" w:rsidR="00DD15EB"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⑥多機関共同研究の場合、</w:t>
      </w:r>
      <w:r w:rsidR="00583B9C">
        <w:rPr>
          <w:rFonts w:cs="ＭＳ."/>
          <w:color w:val="0070C0"/>
          <w:kern w:val="0"/>
          <w:szCs w:val="22"/>
        </w:rPr>
        <w:t>通常</w:t>
      </w:r>
      <w:r w:rsidR="003E31EF" w:rsidRPr="00F02046">
        <w:rPr>
          <w:rFonts w:cs="ＭＳ."/>
          <w:color w:val="0070C0"/>
          <w:kern w:val="0"/>
          <w:szCs w:val="22"/>
        </w:rPr>
        <w:t>診療</w:t>
      </w:r>
      <w:r w:rsidR="00DD15EB" w:rsidRPr="00F02046">
        <w:rPr>
          <w:rFonts w:cs="ＭＳ." w:hint="eastAsia"/>
          <w:color w:val="0070C0"/>
          <w:kern w:val="0"/>
          <w:szCs w:val="22"/>
        </w:rPr>
        <w:t>で</w:t>
      </w:r>
      <w:r w:rsidR="00DD15EB" w:rsidRPr="00F02046">
        <w:rPr>
          <w:rFonts w:cs="ＭＳ."/>
          <w:color w:val="0070C0"/>
          <w:kern w:val="0"/>
          <w:szCs w:val="22"/>
        </w:rPr>
        <w:t>一般的でない検査</w:t>
      </w:r>
      <w:r w:rsidR="003E31EF" w:rsidRPr="00F02046">
        <w:rPr>
          <w:rFonts w:cs="ＭＳ."/>
          <w:color w:val="0070C0"/>
          <w:kern w:val="0"/>
          <w:szCs w:val="22"/>
        </w:rPr>
        <w:t>は</w:t>
      </w:r>
      <w:r w:rsidR="00DD15EB" w:rsidRPr="00F02046">
        <w:rPr>
          <w:rFonts w:cs="ＭＳ." w:hint="eastAsia"/>
          <w:color w:val="0070C0"/>
          <w:kern w:val="0"/>
          <w:szCs w:val="22"/>
        </w:rPr>
        <w:t>、全研究機関</w:t>
      </w:r>
      <w:r w:rsidR="00DD15EB" w:rsidRPr="00F02046">
        <w:rPr>
          <w:rFonts w:cs="ＭＳ."/>
          <w:color w:val="0070C0"/>
          <w:kern w:val="0"/>
          <w:szCs w:val="22"/>
        </w:rPr>
        <w:t>で</w:t>
      </w:r>
      <w:r w:rsidR="00DD15EB" w:rsidRPr="00F02046">
        <w:rPr>
          <w:rFonts w:cs="ＭＳ." w:hint="eastAsia"/>
          <w:color w:val="0070C0"/>
          <w:kern w:val="0"/>
          <w:szCs w:val="22"/>
        </w:rPr>
        <w:t>の実施可否を確認する。</w:t>
      </w:r>
    </w:p>
    <w:p w14:paraId="042CCDE6" w14:textId="362081FD" w:rsidR="003E31EF"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⑦</w:t>
      </w:r>
      <w:r w:rsidR="00502EBC" w:rsidRPr="00F02046">
        <w:rPr>
          <w:rFonts w:cs="ＭＳ."/>
          <w:color w:val="0070C0"/>
          <w:kern w:val="0"/>
          <w:szCs w:val="22"/>
        </w:rPr>
        <w:t>検査は行うがデータは収集しない項目があってもよい</w:t>
      </w:r>
      <w:r w:rsidR="00502EBC" w:rsidRPr="00F02046">
        <w:rPr>
          <w:rFonts w:cs="ＭＳ." w:hint="eastAsia"/>
          <w:color w:val="0070C0"/>
          <w:kern w:val="0"/>
          <w:szCs w:val="22"/>
        </w:rPr>
        <w:t>（</w:t>
      </w:r>
      <w:r w:rsidR="00502EBC" w:rsidRPr="00F02046">
        <w:rPr>
          <w:rFonts w:cs="ＭＳ."/>
          <w:color w:val="0070C0"/>
          <w:kern w:val="0"/>
          <w:szCs w:val="22"/>
        </w:rPr>
        <w:t>適格性確認</w:t>
      </w:r>
      <w:r w:rsidR="00502EBC" w:rsidRPr="00F02046">
        <w:rPr>
          <w:rFonts w:cs="ＭＳ." w:hint="eastAsia"/>
          <w:color w:val="0070C0"/>
          <w:kern w:val="0"/>
          <w:szCs w:val="22"/>
        </w:rPr>
        <w:t>等）。</w:t>
      </w:r>
    </w:p>
    <w:p w14:paraId="45E39D96" w14:textId="4E41CC8B" w:rsidR="00DD15EB"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⑧</w:t>
      </w:r>
      <w:r w:rsidR="00502EBC">
        <w:rPr>
          <w:rFonts w:cs="ＭＳ." w:hint="eastAsia"/>
          <w:color w:val="0070C0"/>
          <w:kern w:val="0"/>
          <w:szCs w:val="22"/>
        </w:rPr>
        <w:t>受診日（検査日）</w:t>
      </w:r>
      <w:r w:rsidR="00502EBC" w:rsidRPr="00F02046">
        <w:rPr>
          <w:rFonts w:cs="ＭＳ." w:hint="eastAsia"/>
          <w:color w:val="0070C0"/>
          <w:kern w:val="0"/>
          <w:szCs w:val="22"/>
        </w:rPr>
        <w:t>のずれが許容される日数を</w:t>
      </w:r>
      <w:r w:rsidR="00502EBC" w:rsidRPr="00F02046">
        <w:rPr>
          <w:rFonts w:cs="ＭＳ."/>
          <w:color w:val="0070C0"/>
          <w:kern w:val="0"/>
          <w:szCs w:val="22"/>
        </w:rPr>
        <w:t>記載する。</w:t>
      </w:r>
    </w:p>
    <w:p w14:paraId="482163B3" w14:textId="4053853A" w:rsidR="003E31EF"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⑨</w:t>
      </w:r>
      <w:r w:rsidR="00502EBC" w:rsidRPr="00F11EA0">
        <w:rPr>
          <w:rFonts w:cs="ＭＳ." w:hint="eastAsia"/>
          <w:color w:val="0070C0"/>
          <w:kern w:val="0"/>
          <w:szCs w:val="22"/>
        </w:rPr>
        <w:t>用いる試料・情報について、その種類（既存か新たに取得するのか含め）及び試料の採取を行う場合はその量を記載すること。特にゲノム解析を行う場合</w:t>
      </w:r>
      <w:r w:rsidR="00502EBC" w:rsidRPr="00F11EA0">
        <w:rPr>
          <w:rFonts w:cs="ＭＳ."/>
          <w:color w:val="0070C0"/>
          <w:kern w:val="0"/>
          <w:szCs w:val="22"/>
        </w:rPr>
        <w:t>や</w:t>
      </w:r>
      <w:r w:rsidR="00502EBC" w:rsidRPr="00F11EA0">
        <w:rPr>
          <w:rFonts w:cs="ＭＳ." w:hint="eastAsia"/>
          <w:color w:val="0070C0"/>
          <w:kern w:val="0"/>
          <w:szCs w:val="22"/>
        </w:rPr>
        <w:t>健常人から採取する場合は詳細に記載すること。</w:t>
      </w:r>
    </w:p>
    <w:p w14:paraId="57107E70" w14:textId="3474C57A" w:rsidR="004F4EEB" w:rsidRPr="00101696" w:rsidRDefault="00315C38" w:rsidP="00101696">
      <w:pPr>
        <w:autoSpaceDE w:val="0"/>
        <w:autoSpaceDN w:val="0"/>
        <w:adjustRightInd w:val="0"/>
        <w:ind w:left="216" w:hangingChars="100" w:hanging="216"/>
        <w:rPr>
          <w:rFonts w:cs="ＭＳ."/>
          <w:color w:val="0070C0"/>
          <w:kern w:val="0"/>
          <w:szCs w:val="22"/>
        </w:rPr>
      </w:pPr>
      <w:r>
        <w:rPr>
          <w:rFonts w:cs="ＭＳ." w:hint="eastAsia"/>
          <w:color w:val="0070C0"/>
          <w:kern w:val="0"/>
          <w:szCs w:val="22"/>
        </w:rPr>
        <w:t>⑩</w:t>
      </w:r>
      <w:r w:rsidR="00502EBC" w:rsidRPr="00F11EA0">
        <w:rPr>
          <w:rFonts w:cs="ＭＳ." w:hint="eastAsia"/>
          <w:color w:val="0070C0"/>
          <w:kern w:val="0"/>
          <w:szCs w:val="22"/>
        </w:rPr>
        <w:t>質問紙調査を行う場合は、質問紙用紙も提出すること。インタビュー調査の場合は、インタビュー内容を記載すること（別紙として提出でもよい）</w:t>
      </w:r>
      <w:r w:rsidR="00502EBC">
        <w:rPr>
          <w:rFonts w:cs="ＭＳ." w:hint="eastAsia"/>
          <w:color w:val="0070C0"/>
          <w:kern w:val="0"/>
          <w:szCs w:val="22"/>
        </w:rPr>
        <w:t>。</w:t>
      </w:r>
    </w:p>
    <w:p w14:paraId="253AAA24" w14:textId="3B37541C" w:rsidR="004F4EEB" w:rsidRPr="00B42C43" w:rsidRDefault="00315C38" w:rsidP="00101696">
      <w:pPr>
        <w:autoSpaceDE w:val="0"/>
        <w:autoSpaceDN w:val="0"/>
        <w:adjustRightInd w:val="0"/>
        <w:ind w:left="216" w:hangingChars="100" w:hanging="216"/>
        <w:rPr>
          <w:rFonts w:cs="ＭＳ."/>
          <w:color w:val="0070C0"/>
          <w:kern w:val="0"/>
          <w:szCs w:val="22"/>
        </w:rPr>
      </w:pPr>
      <w:r>
        <w:rPr>
          <w:rFonts w:cs="ＭＳ." w:hint="eastAsia"/>
          <w:color w:val="0070C0"/>
          <w:kern w:val="0"/>
          <w:szCs w:val="22"/>
        </w:rPr>
        <w:t>⑪</w:t>
      </w:r>
      <w:r w:rsidR="004F4EEB" w:rsidRPr="00B42C43">
        <w:rPr>
          <w:rFonts w:ascii="ＭＳ 明朝" w:hAnsi="ＭＳ 明朝" w:cs="ＭＳ 明朝" w:hint="eastAsia"/>
          <w:color w:val="0070C0"/>
          <w:kern w:val="0"/>
          <w:szCs w:val="22"/>
        </w:rPr>
        <w:t>バイアスに対応するための措置があれば、記載する。</w:t>
      </w:r>
    </w:p>
    <w:p w14:paraId="569DFC0C" w14:textId="54077738" w:rsidR="004F4EEB" w:rsidRDefault="00FF67BB" w:rsidP="00B42C43">
      <w:pPr>
        <w:autoSpaceDE w:val="0"/>
        <w:autoSpaceDN w:val="0"/>
        <w:adjustRightInd w:val="0"/>
        <w:rPr>
          <w:rFonts w:ascii="ＭＳ 明朝" w:hAnsi="ＭＳ 明朝" w:cs="ＭＳ 明朝"/>
          <w:color w:val="0070C0"/>
          <w:kern w:val="0"/>
          <w:szCs w:val="22"/>
        </w:rPr>
      </w:pPr>
      <w:r w:rsidRPr="00B42C43">
        <w:rPr>
          <w:rFonts w:ascii="ＭＳ 明朝" w:hAnsi="ＭＳ 明朝" w:cs="ＭＳ 明朝" w:hint="eastAsia"/>
          <w:color w:val="0070C0"/>
          <w:kern w:val="0"/>
          <w:szCs w:val="22"/>
        </w:rPr>
        <w:t xml:space="preserve">　</w:t>
      </w:r>
      <w:r w:rsidR="004F4EEB" w:rsidRPr="00B42C43">
        <w:rPr>
          <w:rFonts w:ascii="ＭＳ 明朝" w:hAnsi="ＭＳ 明朝" w:cs="ＭＳ 明朝" w:hint="eastAsia"/>
          <w:color w:val="0070C0"/>
          <w:kern w:val="0"/>
          <w:szCs w:val="22"/>
        </w:rPr>
        <w:t>例）レントゲンの読影は、病名を知らされていない盲検化研究者が実施する。</w:t>
      </w:r>
    </w:p>
    <w:p w14:paraId="4F255DDA" w14:textId="2C4F8352" w:rsidR="003B77CD" w:rsidRPr="00B42C43" w:rsidRDefault="00315C38" w:rsidP="00B42C43">
      <w:pPr>
        <w:autoSpaceDE w:val="0"/>
        <w:autoSpaceDN w:val="0"/>
        <w:adjustRightInd w:val="0"/>
        <w:ind w:left="216" w:hangingChars="100" w:hanging="216"/>
        <w:rPr>
          <w:rFonts w:ascii="ＭＳ 明朝" w:hAnsi="ＭＳ 明朝" w:cs="ＭＳ 明朝"/>
          <w:color w:val="0070C0"/>
          <w:kern w:val="0"/>
          <w:szCs w:val="22"/>
        </w:rPr>
      </w:pPr>
      <w:r>
        <w:rPr>
          <w:rFonts w:ascii="ＭＳ 明朝" w:hAnsi="ＭＳ 明朝" w:cs="ＭＳ 明朝" w:hint="eastAsia"/>
          <w:color w:val="0070C0"/>
          <w:kern w:val="0"/>
          <w:szCs w:val="22"/>
        </w:rPr>
        <w:t>⑫</w:t>
      </w:r>
      <w:r w:rsidR="003B77CD">
        <w:rPr>
          <w:rFonts w:ascii="ＭＳ 明朝" w:hAnsi="ＭＳ 明朝" w:cs="ＭＳ 明朝" w:hint="eastAsia"/>
          <w:color w:val="0070C0"/>
          <w:kern w:val="0"/>
          <w:szCs w:val="22"/>
        </w:rPr>
        <w:t>「検査」を行わない場合や観察研究の場合、</w:t>
      </w:r>
      <w:r w:rsidR="003B77CD">
        <w:rPr>
          <w:rFonts w:ascii="ＭＳ 明朝" w:hAnsi="ＭＳ 明朝" w:cs="ＭＳ 明朝"/>
          <w:color w:val="0070C0"/>
          <w:kern w:val="0"/>
          <w:szCs w:val="22"/>
        </w:rPr>
        <w:t>「スケジュール」「方法」等適切な項目名に変えて記載してよい。</w:t>
      </w:r>
    </w:p>
    <w:p w14:paraId="40D6F949" w14:textId="77777777" w:rsidR="004F4EEB" w:rsidRDefault="004F4EEB" w:rsidP="00B42C43">
      <w:pPr>
        <w:autoSpaceDE w:val="0"/>
        <w:autoSpaceDN w:val="0"/>
        <w:adjustRightInd w:val="0"/>
        <w:rPr>
          <w:rFonts w:cs="ＭＳ."/>
          <w:color w:val="0000FF"/>
          <w:kern w:val="0"/>
          <w:szCs w:val="22"/>
        </w:rPr>
      </w:pPr>
    </w:p>
    <w:p w14:paraId="349B6099" w14:textId="77777777" w:rsidR="004F4EEB" w:rsidRDefault="004F4EEB" w:rsidP="00B42C43">
      <w:pPr>
        <w:autoSpaceDE w:val="0"/>
        <w:autoSpaceDN w:val="0"/>
        <w:adjustRightInd w:val="0"/>
        <w:rPr>
          <w:rFonts w:cs="ＭＳ."/>
          <w:color w:val="0000FF"/>
          <w:kern w:val="0"/>
          <w:szCs w:val="22"/>
        </w:rPr>
      </w:pPr>
    </w:p>
    <w:p w14:paraId="3649548F" w14:textId="77777777" w:rsidR="004F4EEB" w:rsidRPr="00B42C43" w:rsidRDefault="004F4EEB" w:rsidP="004F4EEB">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B42C43">
        <w:rPr>
          <w:rFonts w:ascii="ＭＳ ゴシック" w:eastAsia="ＭＳ ゴシック" w:hAnsi="ＭＳ ゴシック" w:hint="eastAsia"/>
          <w:color w:val="0070C0"/>
          <w:spacing w:val="-1"/>
          <w:kern w:val="0"/>
          <w:sz w:val="20"/>
          <w:szCs w:val="20"/>
          <w:u w:val="single"/>
        </w:rPr>
        <w:t>スケジュール表の例</w:t>
      </w:r>
      <w:r w:rsidRPr="00B42C43">
        <w:rPr>
          <w:rFonts w:eastAsia="ＭＳ ゴシック"/>
          <w:color w:val="0070C0"/>
          <w:spacing w:val="-1"/>
          <w:kern w:val="0"/>
          <w:sz w:val="20"/>
          <w:szCs w:val="20"/>
          <w:u w:val="single"/>
        </w:rPr>
        <w:t>1</w:t>
      </w:r>
    </w:p>
    <w:p w14:paraId="363DC26C" w14:textId="77777777" w:rsidR="004F4EEB" w:rsidRPr="00B42C43" w:rsidRDefault="004F4EEB" w:rsidP="004F4EEB">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p>
    <w:p w14:paraId="7A588638" w14:textId="77777777" w:rsidR="004F4EEB" w:rsidRPr="00B42C43" w:rsidRDefault="004F4EEB" w:rsidP="00B42C43">
      <w:pPr>
        <w:tabs>
          <w:tab w:val="left" w:pos="3610"/>
          <w:tab w:val="center" w:pos="4717"/>
        </w:tabs>
        <w:rPr>
          <w:rFonts w:ascii="ＭＳ 明朝" w:hAnsi="ＭＳ 明朝"/>
          <w:color w:val="0070C0"/>
          <w:sz w:val="20"/>
        </w:rPr>
      </w:pPr>
      <w:r w:rsidRPr="00B42C43">
        <w:rPr>
          <w:rFonts w:ascii="ＭＳ 明朝" w:hAnsi="ＭＳ 明朝" w:hint="eastAsia"/>
          <w:color w:val="0070C0"/>
          <w:sz w:val="20"/>
        </w:rPr>
        <w:t>（</w:t>
      </w:r>
      <w:r w:rsidRPr="00B42C43">
        <w:rPr>
          <w:rFonts w:hint="eastAsia"/>
          <w:color w:val="0070C0"/>
          <w:sz w:val="20"/>
        </w:rPr>
        <w:t>研究対象者</w:t>
      </w:r>
      <w:r w:rsidRPr="00B42C43">
        <w:rPr>
          <w:rFonts w:ascii="ＭＳ 明朝" w:hAnsi="ＭＳ 明朝" w:hint="eastAsia"/>
          <w:color w:val="0070C0"/>
          <w:sz w:val="20"/>
        </w:rPr>
        <w:t>への同意説明文書中のスケジュール表と同一体裁であることが望ましい）</w:t>
      </w:r>
    </w:p>
    <w:p w14:paraId="3121FC25" w14:textId="77777777" w:rsidR="004F4EEB" w:rsidRPr="00B42C43" w:rsidRDefault="004F4EEB" w:rsidP="004F4EEB">
      <w:pPr>
        <w:wordWrap w:val="0"/>
        <w:autoSpaceDE w:val="0"/>
        <w:autoSpaceDN w:val="0"/>
        <w:adjustRightInd w:val="0"/>
        <w:spacing w:line="251" w:lineRule="atLeast"/>
        <w:rPr>
          <w:rFonts w:ascii="ＭＳ 明朝"/>
          <w:color w:val="0070C0"/>
          <w:spacing w:val="-1"/>
          <w:kern w:val="0"/>
          <w:sz w:val="20"/>
          <w:szCs w:val="20"/>
        </w:rPr>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502EBC" w:rsidRPr="00502EBC" w14:paraId="796A7D7D" w14:textId="77777777" w:rsidTr="00DC69CC">
        <w:trPr>
          <w:cantSplit/>
          <w:trHeight w:val="420"/>
        </w:trPr>
        <w:tc>
          <w:tcPr>
            <w:tcW w:w="1632" w:type="dxa"/>
            <w:tcBorders>
              <w:top w:val="single" w:sz="4" w:space="0" w:color="auto"/>
              <w:right w:val="single" w:sz="4" w:space="0" w:color="auto"/>
            </w:tcBorders>
            <w:vAlign w:val="center"/>
          </w:tcPr>
          <w:p w14:paraId="7FD2DD32"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lastRenderedPageBreak/>
              <w:t>項　目</w:t>
            </w:r>
          </w:p>
        </w:tc>
        <w:tc>
          <w:tcPr>
            <w:tcW w:w="1036" w:type="dxa"/>
            <w:tcBorders>
              <w:top w:val="single" w:sz="4" w:space="0" w:color="auto"/>
              <w:left w:val="single" w:sz="4" w:space="0" w:color="auto"/>
              <w:right w:val="single" w:sz="4" w:space="0" w:color="auto"/>
            </w:tcBorders>
            <w:vAlign w:val="center"/>
          </w:tcPr>
          <w:p w14:paraId="577CCB7D" w14:textId="77777777" w:rsidR="004F4EEB" w:rsidRPr="00B42C43" w:rsidRDefault="004F4EEB" w:rsidP="004F4EEB">
            <w:pPr>
              <w:rPr>
                <w:rFonts w:ascii="ＭＳ 明朝" w:hAnsi="ＭＳ 明朝"/>
                <w:color w:val="0070C0"/>
                <w:sz w:val="20"/>
              </w:rPr>
            </w:pPr>
            <w:r w:rsidRPr="00B42C43">
              <w:rPr>
                <w:rFonts w:ascii="ＭＳ 明朝"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69974BDB"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t>介入</w:t>
            </w:r>
          </w:p>
          <w:p w14:paraId="6C45FB67"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53CA9F5E"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t>介入期間</w:t>
            </w:r>
          </w:p>
        </w:tc>
        <w:tc>
          <w:tcPr>
            <w:tcW w:w="1087" w:type="dxa"/>
            <w:tcBorders>
              <w:top w:val="single" w:sz="4" w:space="0" w:color="auto"/>
              <w:left w:val="single" w:sz="4" w:space="0" w:color="auto"/>
            </w:tcBorders>
            <w:vAlign w:val="center"/>
          </w:tcPr>
          <w:p w14:paraId="1F50CA38"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t>後観察期間</w:t>
            </w:r>
          </w:p>
        </w:tc>
      </w:tr>
      <w:tr w:rsidR="00502EBC" w:rsidRPr="00502EBC" w14:paraId="646F9A51" w14:textId="77777777" w:rsidTr="00DC69CC">
        <w:trPr>
          <w:cantSplit/>
          <w:trHeight w:val="420"/>
        </w:trPr>
        <w:tc>
          <w:tcPr>
            <w:tcW w:w="1632" w:type="dxa"/>
            <w:vAlign w:val="center"/>
          </w:tcPr>
          <w:p w14:paraId="055D18A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時　期</w:t>
            </w:r>
          </w:p>
        </w:tc>
        <w:tc>
          <w:tcPr>
            <w:tcW w:w="1036" w:type="dxa"/>
            <w:vAlign w:val="center"/>
          </w:tcPr>
          <w:p w14:paraId="5F868179" w14:textId="77777777" w:rsidR="004F4EEB" w:rsidRPr="00D45A7F" w:rsidRDefault="004F4EEB" w:rsidP="004F4EEB">
            <w:pPr>
              <w:ind w:left="-10" w:firstLine="8"/>
              <w:jc w:val="center"/>
              <w:rPr>
                <w:rFonts w:ascii="ＭＳ 明朝" w:hAnsi="ＭＳ 明朝"/>
                <w:color w:val="0070C0"/>
                <w:sz w:val="20"/>
              </w:rPr>
            </w:pPr>
            <w:r w:rsidRPr="00D45A7F">
              <w:rPr>
                <w:rFonts w:ascii="ＭＳ 明朝" w:hAnsi="ＭＳ 明朝" w:hint="eastAsia"/>
                <w:color w:val="0070C0"/>
                <w:sz w:val="20"/>
              </w:rPr>
              <w:t>２～４</w:t>
            </w:r>
          </w:p>
          <w:p w14:paraId="4621E682" w14:textId="77777777" w:rsidR="004F4EEB" w:rsidRPr="00D45A7F" w:rsidRDefault="004F4EEB" w:rsidP="004F4EEB">
            <w:pPr>
              <w:ind w:left="-10" w:firstLine="8"/>
              <w:jc w:val="center"/>
              <w:rPr>
                <w:rFonts w:ascii="ＭＳ 明朝" w:hAnsi="ＭＳ 明朝"/>
                <w:color w:val="0070C0"/>
                <w:sz w:val="20"/>
              </w:rPr>
            </w:pPr>
            <w:r w:rsidRPr="00D45A7F">
              <w:rPr>
                <w:rFonts w:ascii="ＭＳ 明朝" w:hAnsi="ＭＳ 明朝" w:hint="eastAsia"/>
                <w:color w:val="0070C0"/>
                <w:sz w:val="20"/>
              </w:rPr>
              <w:t>週前</w:t>
            </w:r>
          </w:p>
        </w:tc>
        <w:tc>
          <w:tcPr>
            <w:tcW w:w="938" w:type="dxa"/>
            <w:vAlign w:val="center"/>
          </w:tcPr>
          <w:p w14:paraId="1D94E41E"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0週</w:t>
            </w:r>
          </w:p>
        </w:tc>
        <w:tc>
          <w:tcPr>
            <w:tcW w:w="940" w:type="dxa"/>
            <w:vAlign w:val="center"/>
          </w:tcPr>
          <w:p w14:paraId="7400130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p>
          <w:p w14:paraId="41E72CB1"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1週後</w:t>
            </w:r>
          </w:p>
        </w:tc>
        <w:tc>
          <w:tcPr>
            <w:tcW w:w="940" w:type="dxa"/>
            <w:vAlign w:val="center"/>
          </w:tcPr>
          <w:p w14:paraId="5CAA55D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p>
          <w:p w14:paraId="0DAC2D9E"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2週後</w:t>
            </w:r>
          </w:p>
        </w:tc>
        <w:tc>
          <w:tcPr>
            <w:tcW w:w="940" w:type="dxa"/>
            <w:vAlign w:val="center"/>
          </w:tcPr>
          <w:p w14:paraId="215EBA5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p>
          <w:p w14:paraId="4A1ED745"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４週後</w:t>
            </w:r>
          </w:p>
        </w:tc>
        <w:tc>
          <w:tcPr>
            <w:tcW w:w="940" w:type="dxa"/>
            <w:vAlign w:val="center"/>
          </w:tcPr>
          <w:p w14:paraId="1C35591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p>
          <w:p w14:paraId="45A7BE3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６週後</w:t>
            </w:r>
          </w:p>
        </w:tc>
        <w:tc>
          <w:tcPr>
            <w:tcW w:w="1438" w:type="dxa"/>
            <w:vAlign w:val="center"/>
          </w:tcPr>
          <w:p w14:paraId="4F383AC9" w14:textId="4CAFBEDC"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r w:rsidRPr="00D45A7F">
              <w:rPr>
                <w:rFonts w:ascii="ＭＳ 明朝" w:hAnsi="ＭＳ 明朝"/>
                <w:color w:val="0070C0"/>
                <w:sz w:val="20"/>
              </w:rPr>
              <w:t>8週後(終了時)</w:t>
            </w:r>
            <w:r w:rsidR="002B0BB0">
              <w:rPr>
                <w:rFonts w:ascii="ＭＳ 明朝" w:hAnsi="ＭＳ 明朝" w:hint="eastAsia"/>
                <w:color w:val="0070C0"/>
                <w:sz w:val="20"/>
              </w:rPr>
              <w:t>又</w:t>
            </w:r>
            <w:r w:rsidRPr="00D45A7F">
              <w:rPr>
                <w:rFonts w:ascii="ＭＳ 明朝" w:hAnsi="ＭＳ 明朝"/>
                <w:color w:val="0070C0"/>
                <w:sz w:val="20"/>
              </w:rPr>
              <w:t>は中止時</w:t>
            </w:r>
          </w:p>
        </w:tc>
        <w:tc>
          <w:tcPr>
            <w:tcW w:w="1087" w:type="dxa"/>
            <w:vAlign w:val="center"/>
          </w:tcPr>
          <w:p w14:paraId="3B341AD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終了</w:t>
            </w:r>
            <w:r w:rsidRPr="00D45A7F">
              <w:rPr>
                <w:rFonts w:ascii="ＭＳ 明朝" w:hAnsi="ＭＳ 明朝"/>
                <w:color w:val="0070C0"/>
                <w:sz w:val="20"/>
              </w:rPr>
              <w:t>(中止)</w:t>
            </w:r>
          </w:p>
          <w:p w14:paraId="58F5B00C"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4週後</w:t>
            </w:r>
          </w:p>
        </w:tc>
      </w:tr>
      <w:tr w:rsidR="00502EBC" w:rsidRPr="00502EBC" w14:paraId="09502DD6" w14:textId="77777777" w:rsidTr="00DC69CC">
        <w:trPr>
          <w:cantSplit/>
          <w:trHeight w:val="420"/>
        </w:trPr>
        <w:tc>
          <w:tcPr>
            <w:tcW w:w="1632" w:type="dxa"/>
            <w:vAlign w:val="center"/>
          </w:tcPr>
          <w:p w14:paraId="28800D17" w14:textId="77777777" w:rsidR="004F4EEB" w:rsidRPr="00D45A7F" w:rsidRDefault="004F4EEB" w:rsidP="004F4EEB">
            <w:pPr>
              <w:ind w:left="-640" w:firstLine="549"/>
              <w:jc w:val="center"/>
              <w:rPr>
                <w:rFonts w:ascii="ＭＳ 明朝" w:hAnsi="ＭＳ 明朝"/>
                <w:color w:val="0070C0"/>
                <w:sz w:val="20"/>
              </w:rPr>
            </w:pPr>
            <w:r w:rsidRPr="00D45A7F">
              <w:rPr>
                <w:rFonts w:ascii="ＭＳ 明朝" w:hAnsi="ＭＳ 明朝" w:hint="eastAsia"/>
                <w:color w:val="0070C0"/>
                <w:sz w:val="20"/>
              </w:rPr>
              <w:t>受　診</w:t>
            </w:r>
          </w:p>
        </w:tc>
        <w:tc>
          <w:tcPr>
            <w:tcW w:w="1036" w:type="dxa"/>
            <w:vAlign w:val="center"/>
          </w:tcPr>
          <w:p w14:paraId="5382E1E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w:t>
            </w:r>
            <w:r w:rsidRPr="00D45A7F">
              <w:rPr>
                <w:rFonts w:ascii="ＭＳ 明朝" w:hAnsi="ＭＳ 明朝"/>
                <w:color w:val="0070C0"/>
                <w:sz w:val="20"/>
              </w:rPr>
              <w:t>1</w:t>
            </w:r>
          </w:p>
        </w:tc>
        <w:tc>
          <w:tcPr>
            <w:tcW w:w="938" w:type="dxa"/>
            <w:vAlign w:val="center"/>
          </w:tcPr>
          <w:p w14:paraId="5F213DBF"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w:t>
            </w:r>
            <w:r w:rsidRPr="00D45A7F">
              <w:rPr>
                <w:rFonts w:ascii="ＭＳ 明朝" w:hAnsi="ＭＳ 明朝"/>
                <w:color w:val="0070C0"/>
                <w:sz w:val="20"/>
              </w:rPr>
              <w:t>2</w:t>
            </w:r>
          </w:p>
        </w:tc>
        <w:tc>
          <w:tcPr>
            <w:tcW w:w="940" w:type="dxa"/>
            <w:vAlign w:val="center"/>
          </w:tcPr>
          <w:p w14:paraId="194AB8A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受診３</w:t>
            </w:r>
          </w:p>
        </w:tc>
        <w:tc>
          <w:tcPr>
            <w:tcW w:w="940" w:type="dxa"/>
            <w:vAlign w:val="center"/>
          </w:tcPr>
          <w:p w14:paraId="6299D61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受診４</w:t>
            </w:r>
          </w:p>
        </w:tc>
        <w:tc>
          <w:tcPr>
            <w:tcW w:w="940" w:type="dxa"/>
            <w:vAlign w:val="center"/>
          </w:tcPr>
          <w:p w14:paraId="42B66BB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w:t>
            </w:r>
            <w:r w:rsidRPr="00D45A7F">
              <w:rPr>
                <w:rFonts w:ascii="ＭＳ 明朝" w:hAnsi="ＭＳ 明朝"/>
                <w:color w:val="0070C0"/>
                <w:sz w:val="20"/>
              </w:rPr>
              <w:t>5</w:t>
            </w:r>
          </w:p>
        </w:tc>
        <w:tc>
          <w:tcPr>
            <w:tcW w:w="940" w:type="dxa"/>
            <w:vAlign w:val="center"/>
          </w:tcPr>
          <w:p w14:paraId="6B4F635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受診６</w:t>
            </w:r>
          </w:p>
        </w:tc>
        <w:tc>
          <w:tcPr>
            <w:tcW w:w="1438" w:type="dxa"/>
            <w:vAlign w:val="center"/>
          </w:tcPr>
          <w:p w14:paraId="5FA3A16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受診７</w:t>
            </w:r>
          </w:p>
        </w:tc>
        <w:tc>
          <w:tcPr>
            <w:tcW w:w="1087" w:type="dxa"/>
            <w:vAlign w:val="center"/>
          </w:tcPr>
          <w:p w14:paraId="2372E1E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受診８</w:t>
            </w:r>
          </w:p>
        </w:tc>
      </w:tr>
      <w:tr w:rsidR="00502EBC" w:rsidRPr="00502EBC" w14:paraId="60A97BBF" w14:textId="77777777" w:rsidTr="00DC69CC">
        <w:trPr>
          <w:cantSplit/>
          <w:trHeight w:val="420"/>
        </w:trPr>
        <w:tc>
          <w:tcPr>
            <w:tcW w:w="1632" w:type="dxa"/>
            <w:vAlign w:val="center"/>
          </w:tcPr>
          <w:p w14:paraId="63FB2DF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同意取得</w:t>
            </w:r>
          </w:p>
        </w:tc>
        <w:tc>
          <w:tcPr>
            <w:tcW w:w="1036" w:type="dxa"/>
            <w:vAlign w:val="center"/>
          </w:tcPr>
          <w:p w14:paraId="361EC0DC"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w:t>
            </w:r>
          </w:p>
        </w:tc>
        <w:tc>
          <w:tcPr>
            <w:tcW w:w="938" w:type="dxa"/>
            <w:vAlign w:val="center"/>
          </w:tcPr>
          <w:p w14:paraId="54D97BE2" w14:textId="77777777" w:rsidR="004F4EEB" w:rsidRPr="00D45A7F" w:rsidRDefault="004F4EEB" w:rsidP="004F4EEB">
            <w:pPr>
              <w:jc w:val="center"/>
              <w:rPr>
                <w:rFonts w:ascii="ＭＳ 明朝" w:hAnsi="ＭＳ 明朝"/>
                <w:color w:val="0070C0"/>
                <w:sz w:val="20"/>
              </w:rPr>
            </w:pPr>
          </w:p>
        </w:tc>
        <w:tc>
          <w:tcPr>
            <w:tcW w:w="940" w:type="dxa"/>
            <w:vAlign w:val="center"/>
          </w:tcPr>
          <w:p w14:paraId="36725D47" w14:textId="77777777" w:rsidR="004F4EEB" w:rsidRPr="00D45A7F" w:rsidRDefault="004F4EEB" w:rsidP="004F4EEB">
            <w:pPr>
              <w:jc w:val="center"/>
              <w:rPr>
                <w:rFonts w:ascii="ＭＳ 明朝" w:hAnsi="ＭＳ 明朝"/>
                <w:color w:val="0070C0"/>
                <w:sz w:val="20"/>
              </w:rPr>
            </w:pPr>
          </w:p>
        </w:tc>
        <w:tc>
          <w:tcPr>
            <w:tcW w:w="940" w:type="dxa"/>
            <w:vAlign w:val="center"/>
          </w:tcPr>
          <w:p w14:paraId="5C712DE7" w14:textId="77777777" w:rsidR="004F4EEB" w:rsidRPr="00D45A7F" w:rsidRDefault="004F4EEB" w:rsidP="004F4EEB">
            <w:pPr>
              <w:jc w:val="center"/>
              <w:rPr>
                <w:rFonts w:ascii="ＭＳ 明朝" w:hAnsi="ＭＳ 明朝"/>
                <w:color w:val="0070C0"/>
                <w:sz w:val="20"/>
              </w:rPr>
            </w:pPr>
          </w:p>
        </w:tc>
        <w:tc>
          <w:tcPr>
            <w:tcW w:w="940" w:type="dxa"/>
            <w:vAlign w:val="center"/>
          </w:tcPr>
          <w:p w14:paraId="7CFAF133" w14:textId="77777777" w:rsidR="004F4EEB" w:rsidRPr="00D45A7F" w:rsidRDefault="004F4EEB" w:rsidP="004F4EEB">
            <w:pPr>
              <w:jc w:val="center"/>
              <w:rPr>
                <w:rFonts w:ascii="ＭＳ 明朝" w:hAnsi="ＭＳ 明朝"/>
                <w:color w:val="0070C0"/>
                <w:sz w:val="20"/>
              </w:rPr>
            </w:pPr>
          </w:p>
        </w:tc>
        <w:tc>
          <w:tcPr>
            <w:tcW w:w="940" w:type="dxa"/>
            <w:vAlign w:val="center"/>
          </w:tcPr>
          <w:p w14:paraId="42041C27" w14:textId="77777777" w:rsidR="004F4EEB" w:rsidRPr="00D45A7F" w:rsidRDefault="004F4EEB" w:rsidP="004F4EEB">
            <w:pPr>
              <w:jc w:val="center"/>
              <w:rPr>
                <w:rFonts w:ascii="ＭＳ 明朝" w:hAnsi="ＭＳ 明朝"/>
                <w:color w:val="0070C0"/>
                <w:sz w:val="20"/>
              </w:rPr>
            </w:pPr>
          </w:p>
        </w:tc>
        <w:tc>
          <w:tcPr>
            <w:tcW w:w="1438" w:type="dxa"/>
            <w:vAlign w:val="center"/>
          </w:tcPr>
          <w:p w14:paraId="32B8C9ED" w14:textId="77777777" w:rsidR="004F4EEB" w:rsidRPr="00D45A7F" w:rsidRDefault="004F4EEB" w:rsidP="004F4EEB">
            <w:pPr>
              <w:jc w:val="center"/>
              <w:rPr>
                <w:rFonts w:ascii="ＭＳ 明朝" w:hAnsi="ＭＳ 明朝"/>
                <w:color w:val="0070C0"/>
                <w:sz w:val="20"/>
              </w:rPr>
            </w:pPr>
          </w:p>
        </w:tc>
        <w:tc>
          <w:tcPr>
            <w:tcW w:w="1087" w:type="dxa"/>
            <w:vAlign w:val="center"/>
          </w:tcPr>
          <w:p w14:paraId="7627670E" w14:textId="77777777" w:rsidR="004F4EEB" w:rsidRPr="00D45A7F" w:rsidRDefault="004F4EEB" w:rsidP="004F4EEB">
            <w:pPr>
              <w:jc w:val="center"/>
              <w:rPr>
                <w:rFonts w:ascii="ＭＳ 明朝" w:hAnsi="ＭＳ 明朝"/>
                <w:color w:val="0070C0"/>
                <w:sz w:val="20"/>
              </w:rPr>
            </w:pPr>
          </w:p>
        </w:tc>
      </w:tr>
      <w:tr w:rsidR="00502EBC" w:rsidRPr="00502EBC" w14:paraId="1AF94607" w14:textId="77777777" w:rsidTr="00DC69CC">
        <w:trPr>
          <w:cantSplit/>
          <w:trHeight w:val="654"/>
        </w:trPr>
        <w:tc>
          <w:tcPr>
            <w:tcW w:w="1632" w:type="dxa"/>
            <w:vAlign w:val="center"/>
          </w:tcPr>
          <w:p w14:paraId="60FD2B5F" w14:textId="77777777" w:rsidR="004F4EEB" w:rsidRPr="00D45A7F" w:rsidRDefault="004F4EEB" w:rsidP="004F4EEB">
            <w:pPr>
              <w:jc w:val="center"/>
              <w:rPr>
                <w:color w:val="0070C0"/>
                <w:sz w:val="20"/>
              </w:rPr>
            </w:pPr>
            <w:r w:rsidRPr="00D45A7F">
              <w:rPr>
                <w:rFonts w:hint="eastAsia"/>
                <w:color w:val="0070C0"/>
                <w:sz w:val="20"/>
              </w:rPr>
              <w:t>研究対象者</w:t>
            </w:r>
          </w:p>
          <w:p w14:paraId="6B75C54F"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背景</w:t>
            </w:r>
            <w:r w:rsidRPr="00D45A7F">
              <w:rPr>
                <w:rFonts w:ascii="ＭＳ 明朝" w:hAnsi="ＭＳ 明朝"/>
                <w:color w:val="0070C0"/>
                <w:sz w:val="20"/>
                <w:vertAlign w:val="superscript"/>
              </w:rPr>
              <w:t>a</w:t>
            </w:r>
          </w:p>
        </w:tc>
        <w:tc>
          <w:tcPr>
            <w:tcW w:w="1036" w:type="dxa"/>
            <w:vAlign w:val="center"/>
          </w:tcPr>
          <w:p w14:paraId="201F53D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6CDF7D52" w14:textId="77777777" w:rsidR="004F4EEB" w:rsidRPr="00D45A7F" w:rsidRDefault="004F4EEB" w:rsidP="004F4EEB">
            <w:pPr>
              <w:jc w:val="center"/>
              <w:rPr>
                <w:rFonts w:ascii="ＭＳ 明朝" w:hAnsi="ＭＳ 明朝"/>
                <w:color w:val="0070C0"/>
                <w:sz w:val="20"/>
              </w:rPr>
            </w:pPr>
          </w:p>
        </w:tc>
        <w:tc>
          <w:tcPr>
            <w:tcW w:w="940" w:type="dxa"/>
            <w:vAlign w:val="center"/>
          </w:tcPr>
          <w:p w14:paraId="54D7B16B" w14:textId="77777777" w:rsidR="004F4EEB" w:rsidRPr="00D45A7F" w:rsidRDefault="004F4EEB" w:rsidP="004F4EEB">
            <w:pPr>
              <w:jc w:val="center"/>
              <w:rPr>
                <w:rFonts w:ascii="ＭＳ 明朝" w:hAnsi="ＭＳ 明朝"/>
                <w:color w:val="0070C0"/>
                <w:sz w:val="20"/>
              </w:rPr>
            </w:pPr>
          </w:p>
        </w:tc>
        <w:tc>
          <w:tcPr>
            <w:tcW w:w="940" w:type="dxa"/>
            <w:vAlign w:val="center"/>
          </w:tcPr>
          <w:p w14:paraId="71BE2ECF" w14:textId="77777777" w:rsidR="004F4EEB" w:rsidRPr="00D45A7F" w:rsidRDefault="004F4EEB" w:rsidP="004F4EEB">
            <w:pPr>
              <w:jc w:val="center"/>
              <w:rPr>
                <w:rFonts w:ascii="ＭＳ 明朝" w:hAnsi="ＭＳ 明朝"/>
                <w:color w:val="0070C0"/>
                <w:sz w:val="20"/>
              </w:rPr>
            </w:pPr>
          </w:p>
        </w:tc>
        <w:tc>
          <w:tcPr>
            <w:tcW w:w="940" w:type="dxa"/>
            <w:vAlign w:val="center"/>
          </w:tcPr>
          <w:p w14:paraId="2816AC58" w14:textId="77777777" w:rsidR="004F4EEB" w:rsidRPr="00D45A7F" w:rsidRDefault="004F4EEB" w:rsidP="004F4EEB">
            <w:pPr>
              <w:jc w:val="center"/>
              <w:rPr>
                <w:rFonts w:ascii="ＭＳ 明朝" w:hAnsi="ＭＳ 明朝"/>
                <w:color w:val="0070C0"/>
                <w:sz w:val="20"/>
              </w:rPr>
            </w:pPr>
          </w:p>
        </w:tc>
        <w:tc>
          <w:tcPr>
            <w:tcW w:w="940" w:type="dxa"/>
            <w:vAlign w:val="center"/>
          </w:tcPr>
          <w:p w14:paraId="08DE6A3D" w14:textId="77777777" w:rsidR="004F4EEB" w:rsidRPr="00D45A7F" w:rsidRDefault="004F4EEB" w:rsidP="004F4EEB">
            <w:pPr>
              <w:jc w:val="center"/>
              <w:rPr>
                <w:rFonts w:ascii="ＭＳ 明朝" w:hAnsi="ＭＳ 明朝"/>
                <w:color w:val="0070C0"/>
                <w:sz w:val="20"/>
              </w:rPr>
            </w:pPr>
          </w:p>
        </w:tc>
        <w:tc>
          <w:tcPr>
            <w:tcW w:w="1438" w:type="dxa"/>
            <w:vAlign w:val="center"/>
          </w:tcPr>
          <w:p w14:paraId="579E5776" w14:textId="77777777" w:rsidR="004F4EEB" w:rsidRPr="00D45A7F" w:rsidRDefault="004F4EEB" w:rsidP="004F4EEB">
            <w:pPr>
              <w:jc w:val="center"/>
              <w:rPr>
                <w:rFonts w:ascii="ＭＳ 明朝" w:hAnsi="ＭＳ 明朝"/>
                <w:color w:val="0070C0"/>
                <w:sz w:val="20"/>
              </w:rPr>
            </w:pPr>
          </w:p>
        </w:tc>
        <w:tc>
          <w:tcPr>
            <w:tcW w:w="1087" w:type="dxa"/>
            <w:vAlign w:val="center"/>
          </w:tcPr>
          <w:p w14:paraId="708E37A2" w14:textId="77777777" w:rsidR="004F4EEB" w:rsidRPr="00D45A7F" w:rsidRDefault="004F4EEB" w:rsidP="004F4EEB">
            <w:pPr>
              <w:jc w:val="center"/>
              <w:rPr>
                <w:rFonts w:ascii="ＭＳ 明朝" w:hAnsi="ＭＳ 明朝"/>
                <w:color w:val="0070C0"/>
                <w:sz w:val="20"/>
              </w:rPr>
            </w:pPr>
          </w:p>
        </w:tc>
      </w:tr>
      <w:tr w:rsidR="00502EBC" w:rsidRPr="00502EBC" w14:paraId="5998DA0F" w14:textId="77777777" w:rsidTr="00DC69CC">
        <w:trPr>
          <w:cantSplit/>
          <w:trHeight w:val="420"/>
        </w:trPr>
        <w:tc>
          <w:tcPr>
            <w:tcW w:w="1632" w:type="dxa"/>
            <w:vAlign w:val="center"/>
          </w:tcPr>
          <w:p w14:paraId="68003DE7" w14:textId="77777777" w:rsidR="004F4EEB" w:rsidRPr="00D45A7F" w:rsidRDefault="004F4EEB" w:rsidP="004F4EEB">
            <w:pPr>
              <w:jc w:val="center"/>
              <w:rPr>
                <w:rFonts w:ascii="ＭＳ 明朝" w:hAnsi="ＭＳ 明朝"/>
                <w:color w:val="0070C0"/>
                <w:sz w:val="20"/>
              </w:rPr>
            </w:pPr>
            <w:r w:rsidRPr="002F503C">
              <w:rPr>
                <w:noProof/>
                <w:color w:val="0070C0"/>
              </w:rPr>
              <mc:AlternateContent>
                <mc:Choice Requires="wps">
                  <w:drawing>
                    <wp:anchor distT="4294967294" distB="4294967294" distL="114300" distR="114300" simplePos="0" relativeHeight="251661824" behindDoc="0" locked="0" layoutInCell="0" allowOverlap="1" wp14:anchorId="47856C96" wp14:editId="64A39221">
                      <wp:simplePos x="0" y="0"/>
                      <wp:positionH relativeFrom="column">
                        <wp:posOffset>1960245</wp:posOffset>
                      </wp:positionH>
                      <wp:positionV relativeFrom="paragraph">
                        <wp:posOffset>143509</wp:posOffset>
                      </wp:positionV>
                      <wp:extent cx="3314700" cy="0"/>
                      <wp:effectExtent l="38100" t="76200" r="19050" b="95250"/>
                      <wp:wrapNone/>
                      <wp:docPr id="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2FDB9B" id="直線コネクタ 7"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" o:allowincell="f">
                      <v:stroke startarrow="block" endarrow="block"/>
                    </v:line>
                  </w:pict>
                </mc:Fallback>
              </mc:AlternateContent>
            </w:r>
            <w:r w:rsidRPr="00D45A7F">
              <w:rPr>
                <w:rFonts w:ascii="ＭＳ 明朝" w:hAnsi="ＭＳ 明朝" w:hint="eastAsia"/>
                <w:color w:val="0070C0"/>
                <w:sz w:val="20"/>
              </w:rPr>
              <w:t>介入期間</w:t>
            </w:r>
          </w:p>
        </w:tc>
        <w:tc>
          <w:tcPr>
            <w:tcW w:w="1036" w:type="dxa"/>
            <w:vAlign w:val="center"/>
          </w:tcPr>
          <w:p w14:paraId="6C53AC12" w14:textId="77777777" w:rsidR="004F4EEB" w:rsidRPr="00D45A7F" w:rsidRDefault="004F4EEB" w:rsidP="004F4EEB">
            <w:pPr>
              <w:jc w:val="center"/>
              <w:rPr>
                <w:rFonts w:ascii="ＭＳ 明朝" w:hAnsi="ＭＳ 明朝"/>
                <w:color w:val="0070C0"/>
                <w:sz w:val="20"/>
              </w:rPr>
            </w:pPr>
          </w:p>
        </w:tc>
        <w:tc>
          <w:tcPr>
            <w:tcW w:w="938" w:type="dxa"/>
            <w:vAlign w:val="center"/>
          </w:tcPr>
          <w:p w14:paraId="60FD109E" w14:textId="77777777" w:rsidR="004F4EEB" w:rsidRPr="00D45A7F" w:rsidRDefault="004F4EEB" w:rsidP="004F4EEB">
            <w:pPr>
              <w:jc w:val="center"/>
              <w:rPr>
                <w:rFonts w:ascii="ＭＳ 明朝" w:hAnsi="ＭＳ 明朝"/>
                <w:color w:val="0070C0"/>
                <w:sz w:val="20"/>
              </w:rPr>
            </w:pPr>
          </w:p>
        </w:tc>
        <w:tc>
          <w:tcPr>
            <w:tcW w:w="940" w:type="dxa"/>
            <w:vAlign w:val="center"/>
          </w:tcPr>
          <w:p w14:paraId="677374C2" w14:textId="77777777" w:rsidR="004F4EEB" w:rsidRPr="00D45A7F" w:rsidRDefault="004F4EEB" w:rsidP="004F4EEB">
            <w:pPr>
              <w:jc w:val="center"/>
              <w:rPr>
                <w:rFonts w:ascii="ＭＳ 明朝" w:hAnsi="ＭＳ 明朝"/>
                <w:color w:val="0070C0"/>
                <w:sz w:val="20"/>
              </w:rPr>
            </w:pPr>
          </w:p>
        </w:tc>
        <w:tc>
          <w:tcPr>
            <w:tcW w:w="940" w:type="dxa"/>
            <w:vAlign w:val="center"/>
          </w:tcPr>
          <w:p w14:paraId="53531DE0" w14:textId="77777777" w:rsidR="004F4EEB" w:rsidRPr="00D45A7F" w:rsidRDefault="004F4EEB" w:rsidP="004F4EEB">
            <w:pPr>
              <w:jc w:val="center"/>
              <w:rPr>
                <w:rFonts w:ascii="ＭＳ 明朝" w:hAnsi="ＭＳ 明朝"/>
                <w:color w:val="0070C0"/>
                <w:sz w:val="20"/>
              </w:rPr>
            </w:pPr>
          </w:p>
        </w:tc>
        <w:tc>
          <w:tcPr>
            <w:tcW w:w="940" w:type="dxa"/>
            <w:vAlign w:val="center"/>
          </w:tcPr>
          <w:p w14:paraId="36AE0DB1" w14:textId="77777777" w:rsidR="004F4EEB" w:rsidRPr="00D45A7F" w:rsidRDefault="004F4EEB" w:rsidP="004F4EEB">
            <w:pPr>
              <w:jc w:val="center"/>
              <w:rPr>
                <w:rFonts w:ascii="ＭＳ 明朝" w:hAnsi="ＭＳ 明朝"/>
                <w:color w:val="0070C0"/>
                <w:sz w:val="20"/>
              </w:rPr>
            </w:pPr>
          </w:p>
        </w:tc>
        <w:tc>
          <w:tcPr>
            <w:tcW w:w="940" w:type="dxa"/>
            <w:vAlign w:val="center"/>
          </w:tcPr>
          <w:p w14:paraId="4E5007AE" w14:textId="77777777" w:rsidR="004F4EEB" w:rsidRPr="00D45A7F" w:rsidRDefault="004F4EEB" w:rsidP="004F4EEB">
            <w:pPr>
              <w:jc w:val="center"/>
              <w:rPr>
                <w:rFonts w:ascii="ＭＳ 明朝" w:hAnsi="ＭＳ 明朝"/>
                <w:color w:val="0070C0"/>
                <w:sz w:val="20"/>
              </w:rPr>
            </w:pPr>
          </w:p>
        </w:tc>
        <w:tc>
          <w:tcPr>
            <w:tcW w:w="1438" w:type="dxa"/>
            <w:vAlign w:val="center"/>
          </w:tcPr>
          <w:p w14:paraId="6F4389E1" w14:textId="77777777" w:rsidR="004F4EEB" w:rsidRPr="00D45A7F" w:rsidRDefault="004F4EEB" w:rsidP="004F4EEB">
            <w:pPr>
              <w:jc w:val="center"/>
              <w:rPr>
                <w:rFonts w:ascii="ＭＳ 明朝" w:hAnsi="ＭＳ 明朝"/>
                <w:color w:val="0070C0"/>
                <w:sz w:val="20"/>
              </w:rPr>
            </w:pPr>
          </w:p>
        </w:tc>
        <w:tc>
          <w:tcPr>
            <w:tcW w:w="1087" w:type="dxa"/>
            <w:vAlign w:val="center"/>
          </w:tcPr>
          <w:p w14:paraId="0D0D7D9E" w14:textId="77777777" w:rsidR="004F4EEB" w:rsidRPr="00D45A7F" w:rsidRDefault="004F4EEB" w:rsidP="004F4EEB">
            <w:pPr>
              <w:ind w:left="130" w:firstLine="90"/>
              <w:jc w:val="center"/>
              <w:rPr>
                <w:rFonts w:ascii="ＭＳ 明朝" w:hAnsi="ＭＳ 明朝"/>
                <w:color w:val="0070C0"/>
                <w:sz w:val="20"/>
              </w:rPr>
            </w:pPr>
          </w:p>
        </w:tc>
      </w:tr>
      <w:tr w:rsidR="00502EBC" w:rsidRPr="00502EBC" w14:paraId="28CABF08" w14:textId="77777777" w:rsidTr="00DC69CC">
        <w:trPr>
          <w:cantSplit/>
          <w:trHeight w:val="420"/>
        </w:trPr>
        <w:tc>
          <w:tcPr>
            <w:tcW w:w="1632" w:type="dxa"/>
            <w:vAlign w:val="center"/>
          </w:tcPr>
          <w:p w14:paraId="57F24C1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自他覚症状確認</w:t>
            </w:r>
          </w:p>
        </w:tc>
        <w:tc>
          <w:tcPr>
            <w:tcW w:w="1036" w:type="dxa"/>
            <w:vAlign w:val="center"/>
          </w:tcPr>
          <w:p w14:paraId="055EC623"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w:t>
            </w:r>
          </w:p>
        </w:tc>
        <w:tc>
          <w:tcPr>
            <w:tcW w:w="938" w:type="dxa"/>
            <w:vAlign w:val="center"/>
          </w:tcPr>
          <w:p w14:paraId="1FE3D8C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02FFF64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097CD2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4AA6E07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7EFEDB2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122B16EE"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1A1B6A5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4A8FE9F4" w14:textId="77777777" w:rsidTr="00DC69CC">
        <w:trPr>
          <w:cantSplit/>
          <w:trHeight w:val="420"/>
        </w:trPr>
        <w:tc>
          <w:tcPr>
            <w:tcW w:w="1632" w:type="dxa"/>
            <w:vAlign w:val="center"/>
          </w:tcPr>
          <w:p w14:paraId="050F575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有害事象</w:t>
            </w:r>
            <w:r w:rsidRPr="00D45A7F">
              <w:rPr>
                <w:rFonts w:ascii="ＭＳ 明朝" w:hAnsi="ＭＳ 明朝" w:hint="eastAsia"/>
                <w:color w:val="0070C0"/>
                <w:sz w:val="20"/>
                <w:vertAlign w:val="superscript"/>
              </w:rPr>
              <w:t>ｂ</w:t>
            </w:r>
          </w:p>
        </w:tc>
        <w:tc>
          <w:tcPr>
            <w:tcW w:w="1036" w:type="dxa"/>
            <w:vAlign w:val="center"/>
          </w:tcPr>
          <w:p w14:paraId="3895AE38" w14:textId="77777777" w:rsidR="004F4EEB" w:rsidRPr="00D45A7F" w:rsidRDefault="004F4EEB" w:rsidP="004F4EEB">
            <w:pPr>
              <w:jc w:val="center"/>
              <w:rPr>
                <w:rFonts w:ascii="ＭＳ 明朝" w:hAnsi="ＭＳ 明朝"/>
                <w:color w:val="0070C0"/>
                <w:sz w:val="20"/>
              </w:rPr>
            </w:pPr>
          </w:p>
        </w:tc>
        <w:tc>
          <w:tcPr>
            <w:tcW w:w="938" w:type="dxa"/>
            <w:vAlign w:val="center"/>
          </w:tcPr>
          <w:p w14:paraId="6149747B"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A06803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4672205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34F7955"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AEE6F8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683A142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17239175"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46886005" w14:textId="77777777" w:rsidTr="00DC69CC">
        <w:trPr>
          <w:cantSplit/>
          <w:trHeight w:val="420"/>
        </w:trPr>
        <w:tc>
          <w:tcPr>
            <w:tcW w:w="1632" w:type="dxa"/>
            <w:vAlign w:val="center"/>
          </w:tcPr>
          <w:p w14:paraId="0E0F152D"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血圧測定</w:t>
            </w:r>
          </w:p>
        </w:tc>
        <w:tc>
          <w:tcPr>
            <w:tcW w:w="1036" w:type="dxa"/>
            <w:vAlign w:val="center"/>
          </w:tcPr>
          <w:p w14:paraId="73AC298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2EC1F32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6199707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67D3F0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1DE7E4A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643BD73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66BB9505"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4550C45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45DBAC7C" w14:textId="77777777" w:rsidTr="00DC69CC">
        <w:trPr>
          <w:cantSplit/>
          <w:trHeight w:val="420"/>
        </w:trPr>
        <w:tc>
          <w:tcPr>
            <w:tcW w:w="1632" w:type="dxa"/>
            <w:vAlign w:val="center"/>
          </w:tcPr>
          <w:p w14:paraId="78D87EA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脈拍測定</w:t>
            </w:r>
          </w:p>
        </w:tc>
        <w:tc>
          <w:tcPr>
            <w:tcW w:w="1036" w:type="dxa"/>
            <w:vAlign w:val="center"/>
          </w:tcPr>
          <w:p w14:paraId="24808B0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7262D08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3E6B95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561007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055BC87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D268B5F"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3ABD84F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13A1EBB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3AF8B8F7" w14:textId="77777777" w:rsidTr="00DC69CC">
        <w:trPr>
          <w:cantSplit/>
          <w:trHeight w:val="420"/>
        </w:trPr>
        <w:tc>
          <w:tcPr>
            <w:tcW w:w="1632" w:type="dxa"/>
            <w:vAlign w:val="center"/>
          </w:tcPr>
          <w:p w14:paraId="1774D9F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血液検査</w:t>
            </w:r>
            <w:r w:rsidRPr="00D45A7F">
              <w:rPr>
                <w:rFonts w:ascii="ＭＳ 明朝" w:hAnsi="ＭＳ 明朝" w:hint="eastAsia"/>
                <w:color w:val="0070C0"/>
                <w:sz w:val="20"/>
                <w:vertAlign w:val="superscript"/>
              </w:rPr>
              <w:t>ｃ</w:t>
            </w:r>
          </w:p>
        </w:tc>
        <w:tc>
          <w:tcPr>
            <w:tcW w:w="1036" w:type="dxa"/>
            <w:vAlign w:val="center"/>
          </w:tcPr>
          <w:p w14:paraId="78DA355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663E14D0"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76B15C48" w14:textId="77777777" w:rsidR="004F4EEB" w:rsidRPr="00D45A7F" w:rsidRDefault="004F4EEB" w:rsidP="004F4EEB">
            <w:pPr>
              <w:jc w:val="center"/>
              <w:rPr>
                <w:rFonts w:ascii="ＭＳ 明朝" w:hAnsi="ＭＳ 明朝"/>
                <w:color w:val="0070C0"/>
                <w:sz w:val="20"/>
              </w:rPr>
            </w:pPr>
          </w:p>
        </w:tc>
        <w:tc>
          <w:tcPr>
            <w:tcW w:w="940" w:type="dxa"/>
            <w:vAlign w:val="center"/>
          </w:tcPr>
          <w:p w14:paraId="0D2E258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E61765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C05D573" w14:textId="77777777" w:rsidR="004F4EEB" w:rsidRPr="00D45A7F" w:rsidRDefault="004F4EEB" w:rsidP="004F4EEB">
            <w:pPr>
              <w:jc w:val="center"/>
              <w:rPr>
                <w:rFonts w:ascii="ＭＳ 明朝" w:hAnsi="ＭＳ 明朝"/>
                <w:color w:val="0070C0"/>
                <w:sz w:val="20"/>
              </w:rPr>
            </w:pPr>
          </w:p>
        </w:tc>
        <w:tc>
          <w:tcPr>
            <w:tcW w:w="1438" w:type="dxa"/>
            <w:vAlign w:val="center"/>
          </w:tcPr>
          <w:p w14:paraId="46DA818E"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47A90A30"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71374C3E" w14:textId="77777777" w:rsidTr="00DC69CC">
        <w:trPr>
          <w:cantSplit/>
          <w:trHeight w:val="420"/>
        </w:trPr>
        <w:tc>
          <w:tcPr>
            <w:tcW w:w="1632" w:type="dxa"/>
            <w:vAlign w:val="center"/>
          </w:tcPr>
          <w:p w14:paraId="72DCBA4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尿検査</w:t>
            </w:r>
            <w:r w:rsidRPr="00D45A7F">
              <w:rPr>
                <w:rFonts w:ascii="ＭＳ 明朝" w:hAnsi="ＭＳ 明朝"/>
                <w:color w:val="0070C0"/>
                <w:sz w:val="20"/>
                <w:vertAlign w:val="superscript"/>
              </w:rPr>
              <w:t>d</w:t>
            </w:r>
          </w:p>
        </w:tc>
        <w:tc>
          <w:tcPr>
            <w:tcW w:w="1036" w:type="dxa"/>
            <w:vAlign w:val="center"/>
          </w:tcPr>
          <w:p w14:paraId="18E38B9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6C6DF5B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1777419" w14:textId="77777777" w:rsidR="004F4EEB" w:rsidRPr="00D45A7F" w:rsidRDefault="004F4EEB" w:rsidP="004F4EEB">
            <w:pPr>
              <w:jc w:val="center"/>
              <w:rPr>
                <w:rFonts w:ascii="ＭＳ 明朝" w:hAnsi="ＭＳ 明朝"/>
                <w:color w:val="0070C0"/>
                <w:sz w:val="20"/>
              </w:rPr>
            </w:pPr>
          </w:p>
        </w:tc>
        <w:tc>
          <w:tcPr>
            <w:tcW w:w="940" w:type="dxa"/>
            <w:vAlign w:val="center"/>
          </w:tcPr>
          <w:p w14:paraId="6EADB30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18BA0C7B"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47D84C1" w14:textId="77777777" w:rsidR="004F4EEB" w:rsidRPr="00D45A7F" w:rsidRDefault="004F4EEB" w:rsidP="004F4EEB">
            <w:pPr>
              <w:jc w:val="center"/>
              <w:rPr>
                <w:rFonts w:ascii="ＭＳ 明朝" w:hAnsi="ＭＳ 明朝"/>
                <w:color w:val="0070C0"/>
                <w:sz w:val="20"/>
              </w:rPr>
            </w:pPr>
          </w:p>
        </w:tc>
        <w:tc>
          <w:tcPr>
            <w:tcW w:w="1438" w:type="dxa"/>
            <w:vAlign w:val="center"/>
          </w:tcPr>
          <w:p w14:paraId="4E5AB12F"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084C467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3B4E9294" w14:textId="77777777" w:rsidTr="00DC69CC">
        <w:trPr>
          <w:cantSplit/>
          <w:trHeight w:val="420"/>
        </w:trPr>
        <w:tc>
          <w:tcPr>
            <w:tcW w:w="1632" w:type="dxa"/>
            <w:vAlign w:val="center"/>
          </w:tcPr>
          <w:p w14:paraId="7174D5A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胸部</w:t>
            </w:r>
            <w:r w:rsidRPr="00D45A7F">
              <w:rPr>
                <w:rFonts w:ascii="ＭＳ 明朝" w:hAnsi="ＭＳ 明朝"/>
                <w:color w:val="0070C0"/>
                <w:sz w:val="20"/>
              </w:rPr>
              <w:t>X線検査</w:t>
            </w:r>
          </w:p>
        </w:tc>
        <w:tc>
          <w:tcPr>
            <w:tcW w:w="1974" w:type="dxa"/>
            <w:gridSpan w:val="2"/>
            <w:vAlign w:val="center"/>
          </w:tcPr>
          <w:p w14:paraId="2A34DCCE" w14:textId="77777777" w:rsidR="004F4EEB" w:rsidRPr="00D45A7F" w:rsidRDefault="004F4EEB" w:rsidP="004F4EEB">
            <w:pPr>
              <w:ind w:right="-220"/>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490797C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4356E8C3" w14:textId="77777777" w:rsidR="004F4EEB" w:rsidRPr="00D45A7F" w:rsidRDefault="004F4EEB" w:rsidP="004F4EEB">
            <w:pPr>
              <w:jc w:val="center"/>
              <w:rPr>
                <w:rFonts w:ascii="ＭＳ 明朝" w:hAnsi="ＭＳ 明朝"/>
                <w:color w:val="0070C0"/>
                <w:sz w:val="20"/>
              </w:rPr>
            </w:pPr>
          </w:p>
        </w:tc>
        <w:tc>
          <w:tcPr>
            <w:tcW w:w="940" w:type="dxa"/>
            <w:vAlign w:val="center"/>
          </w:tcPr>
          <w:p w14:paraId="782C6C82" w14:textId="77777777" w:rsidR="004F4EEB" w:rsidRPr="00D45A7F" w:rsidRDefault="004F4EEB" w:rsidP="004F4EEB">
            <w:pPr>
              <w:jc w:val="center"/>
              <w:rPr>
                <w:rFonts w:ascii="ＭＳ 明朝" w:hAnsi="ＭＳ 明朝"/>
                <w:color w:val="0070C0"/>
                <w:sz w:val="20"/>
              </w:rPr>
            </w:pPr>
          </w:p>
        </w:tc>
        <w:tc>
          <w:tcPr>
            <w:tcW w:w="940" w:type="dxa"/>
            <w:vAlign w:val="center"/>
          </w:tcPr>
          <w:p w14:paraId="5B4BB81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02E2A779"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w:t>
            </w:r>
          </w:p>
        </w:tc>
        <w:tc>
          <w:tcPr>
            <w:tcW w:w="1087" w:type="dxa"/>
            <w:vAlign w:val="center"/>
          </w:tcPr>
          <w:p w14:paraId="4C3F8142" w14:textId="77777777" w:rsidR="004F4EEB" w:rsidRPr="00D45A7F" w:rsidRDefault="004F4EEB" w:rsidP="004F4EEB">
            <w:pPr>
              <w:jc w:val="center"/>
              <w:rPr>
                <w:rFonts w:ascii="ＭＳ 明朝" w:hAnsi="ＭＳ 明朝"/>
                <w:color w:val="0070C0"/>
                <w:sz w:val="20"/>
              </w:rPr>
            </w:pPr>
          </w:p>
        </w:tc>
      </w:tr>
      <w:tr w:rsidR="00502EBC" w:rsidRPr="00502EBC" w14:paraId="6B1CBC5D" w14:textId="77777777" w:rsidTr="00DC69CC">
        <w:trPr>
          <w:cantSplit/>
          <w:trHeight w:val="420"/>
        </w:trPr>
        <w:tc>
          <w:tcPr>
            <w:tcW w:w="1632" w:type="dxa"/>
            <w:vAlign w:val="center"/>
          </w:tcPr>
          <w:p w14:paraId="5059FAD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心電図検査</w:t>
            </w:r>
          </w:p>
        </w:tc>
        <w:tc>
          <w:tcPr>
            <w:tcW w:w="1974" w:type="dxa"/>
            <w:gridSpan w:val="2"/>
            <w:vAlign w:val="center"/>
          </w:tcPr>
          <w:p w14:paraId="26F8604C" w14:textId="77777777" w:rsidR="004F4EEB" w:rsidRPr="00D45A7F" w:rsidRDefault="004F4EEB" w:rsidP="004F4EEB">
            <w:pPr>
              <w:ind w:right="-220"/>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1930FD0"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1D26DFD"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0D24B1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E96A1F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33CF816E"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3AA51B7F" w14:textId="77777777" w:rsidR="004F4EEB" w:rsidRPr="00D45A7F" w:rsidRDefault="004F4EEB" w:rsidP="004F4EEB">
            <w:pPr>
              <w:jc w:val="center"/>
              <w:rPr>
                <w:rFonts w:ascii="ＭＳ 明朝" w:hAnsi="ＭＳ 明朝"/>
                <w:color w:val="0070C0"/>
                <w:sz w:val="20"/>
              </w:rPr>
            </w:pPr>
          </w:p>
        </w:tc>
      </w:tr>
      <w:tr w:rsidR="00502EBC" w:rsidRPr="00502EBC" w14:paraId="490BD3E8" w14:textId="77777777" w:rsidTr="00DC69CC">
        <w:trPr>
          <w:cantSplit/>
          <w:trHeight w:val="420"/>
        </w:trPr>
        <w:tc>
          <w:tcPr>
            <w:tcW w:w="1632" w:type="dxa"/>
            <w:vAlign w:val="center"/>
          </w:tcPr>
          <w:p w14:paraId="487324D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△△△測定</w:t>
            </w:r>
          </w:p>
        </w:tc>
        <w:tc>
          <w:tcPr>
            <w:tcW w:w="1036" w:type="dxa"/>
            <w:vAlign w:val="center"/>
          </w:tcPr>
          <w:p w14:paraId="0458F2B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63635F0B" w14:textId="77777777" w:rsidR="004F4EEB" w:rsidRPr="00D45A7F" w:rsidRDefault="004F4EEB" w:rsidP="004F4EEB">
            <w:pPr>
              <w:ind w:left="-115" w:right="-115"/>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764214AA" w14:textId="77777777" w:rsidR="004F4EEB" w:rsidRPr="00D45A7F" w:rsidRDefault="004F4EEB" w:rsidP="004F4EEB">
            <w:pPr>
              <w:rPr>
                <w:rFonts w:ascii="ＭＳ 明朝" w:hAnsi="ＭＳ 明朝"/>
                <w:color w:val="0070C0"/>
                <w:sz w:val="20"/>
              </w:rPr>
            </w:pPr>
          </w:p>
        </w:tc>
        <w:tc>
          <w:tcPr>
            <w:tcW w:w="940" w:type="dxa"/>
            <w:vAlign w:val="center"/>
          </w:tcPr>
          <w:p w14:paraId="601FBEA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CE136E0"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7030A0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3AA4F33B"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6513F0D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758FA555" w14:textId="77777777" w:rsidTr="00DC69CC">
        <w:trPr>
          <w:cantSplit/>
          <w:trHeight w:val="420"/>
        </w:trPr>
        <w:tc>
          <w:tcPr>
            <w:tcW w:w="1632" w:type="dxa"/>
            <w:vAlign w:val="center"/>
          </w:tcPr>
          <w:p w14:paraId="65CD36A8" w14:textId="77777777" w:rsidR="004F4EEB" w:rsidRPr="00D45A7F" w:rsidRDefault="004F4EEB" w:rsidP="004F4EEB">
            <w:pPr>
              <w:jc w:val="center"/>
              <w:rPr>
                <w:rFonts w:ascii="ＭＳ 明朝" w:hAnsi="ＭＳ 明朝"/>
                <w:color w:val="0070C0"/>
                <w:sz w:val="20"/>
                <w:vertAlign w:val="superscript"/>
              </w:rPr>
            </w:pPr>
            <w:r w:rsidRPr="00D45A7F">
              <w:rPr>
                <w:rFonts w:ascii="ＭＳ 明朝" w:hAnsi="ＭＳ 明朝" w:hint="eastAsia"/>
                <w:color w:val="0070C0"/>
                <w:sz w:val="20"/>
              </w:rPr>
              <w:t>質問票</w:t>
            </w:r>
            <w:r w:rsidRPr="00D45A7F">
              <w:rPr>
                <w:rFonts w:ascii="ＭＳ 明朝" w:hAnsi="ＭＳ 明朝"/>
                <w:color w:val="0070C0"/>
                <w:sz w:val="20"/>
                <w:vertAlign w:val="superscript"/>
              </w:rPr>
              <w:t>e</w:t>
            </w:r>
          </w:p>
        </w:tc>
        <w:tc>
          <w:tcPr>
            <w:tcW w:w="1036" w:type="dxa"/>
            <w:vAlign w:val="center"/>
          </w:tcPr>
          <w:p w14:paraId="0CB6C0E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5A12E050" w14:textId="77777777" w:rsidR="004F4EEB" w:rsidRPr="00D45A7F" w:rsidRDefault="004F4EEB" w:rsidP="004F4EEB">
            <w:pPr>
              <w:jc w:val="center"/>
              <w:rPr>
                <w:rFonts w:ascii="ＭＳ 明朝" w:hAnsi="ＭＳ 明朝"/>
                <w:color w:val="0070C0"/>
                <w:sz w:val="20"/>
              </w:rPr>
            </w:pPr>
          </w:p>
        </w:tc>
        <w:tc>
          <w:tcPr>
            <w:tcW w:w="940" w:type="dxa"/>
            <w:vAlign w:val="center"/>
          </w:tcPr>
          <w:p w14:paraId="21345613" w14:textId="77777777" w:rsidR="004F4EEB" w:rsidRPr="00D45A7F" w:rsidRDefault="004F4EEB" w:rsidP="004F4EEB">
            <w:pPr>
              <w:rPr>
                <w:rFonts w:ascii="ＭＳ 明朝" w:hAnsi="ＭＳ 明朝"/>
                <w:color w:val="0070C0"/>
                <w:sz w:val="20"/>
              </w:rPr>
            </w:pPr>
          </w:p>
        </w:tc>
        <w:tc>
          <w:tcPr>
            <w:tcW w:w="940" w:type="dxa"/>
            <w:vAlign w:val="center"/>
          </w:tcPr>
          <w:p w14:paraId="6FD6D7CA" w14:textId="77777777" w:rsidR="004F4EEB" w:rsidRPr="00D45A7F" w:rsidRDefault="004F4EEB" w:rsidP="004F4EEB">
            <w:pPr>
              <w:rPr>
                <w:rFonts w:ascii="ＭＳ 明朝" w:hAnsi="ＭＳ 明朝"/>
                <w:color w:val="0070C0"/>
                <w:sz w:val="20"/>
              </w:rPr>
            </w:pPr>
          </w:p>
        </w:tc>
        <w:tc>
          <w:tcPr>
            <w:tcW w:w="940" w:type="dxa"/>
            <w:vAlign w:val="center"/>
          </w:tcPr>
          <w:p w14:paraId="202145C3" w14:textId="77777777" w:rsidR="004F4EEB" w:rsidRPr="00D45A7F" w:rsidRDefault="004F4EEB" w:rsidP="004F4EEB">
            <w:pPr>
              <w:jc w:val="center"/>
              <w:rPr>
                <w:rFonts w:ascii="ＭＳ 明朝" w:hAnsi="ＭＳ 明朝"/>
                <w:color w:val="0070C0"/>
                <w:sz w:val="20"/>
              </w:rPr>
            </w:pPr>
          </w:p>
        </w:tc>
        <w:tc>
          <w:tcPr>
            <w:tcW w:w="940" w:type="dxa"/>
            <w:vAlign w:val="center"/>
          </w:tcPr>
          <w:p w14:paraId="377E1A8A" w14:textId="77777777" w:rsidR="004F4EEB" w:rsidRPr="00D45A7F" w:rsidRDefault="004F4EEB" w:rsidP="004F4EEB">
            <w:pPr>
              <w:jc w:val="center"/>
              <w:rPr>
                <w:rFonts w:ascii="ＭＳ 明朝" w:hAnsi="ＭＳ 明朝"/>
                <w:color w:val="0070C0"/>
                <w:sz w:val="20"/>
              </w:rPr>
            </w:pPr>
          </w:p>
        </w:tc>
        <w:tc>
          <w:tcPr>
            <w:tcW w:w="1438" w:type="dxa"/>
            <w:vAlign w:val="center"/>
          </w:tcPr>
          <w:p w14:paraId="7BCCEBA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7F798FD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bl>
    <w:p w14:paraId="22C6AEAF" w14:textId="77777777" w:rsidR="004F4EEB" w:rsidRPr="00D45A7F" w:rsidRDefault="004F4EEB" w:rsidP="00D45A7F">
      <w:pPr>
        <w:autoSpaceDE w:val="0"/>
        <w:autoSpaceDN w:val="0"/>
        <w:adjustRightInd w:val="0"/>
        <w:spacing w:line="251" w:lineRule="atLeast"/>
        <w:rPr>
          <w:rFonts w:ascii="ＭＳ 明朝"/>
          <w:color w:val="0070C0"/>
          <w:spacing w:val="-1"/>
          <w:kern w:val="0"/>
          <w:sz w:val="20"/>
          <w:szCs w:val="20"/>
        </w:rPr>
      </w:pPr>
    </w:p>
    <w:p w14:paraId="3B282C57"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hint="eastAsia"/>
          <w:color w:val="0070C0"/>
          <w:sz w:val="20"/>
        </w:rPr>
        <w:t>●印は診療上</w:t>
      </w:r>
      <w:r w:rsidRPr="00D45A7F">
        <w:rPr>
          <w:rFonts w:ascii="ＭＳ 明朝" w:hAnsi="ＭＳ 明朝"/>
          <w:color w:val="0070C0"/>
          <w:sz w:val="20"/>
        </w:rPr>
        <w:t>必須項目、</w:t>
      </w:r>
      <w:r w:rsidRPr="00D45A7F">
        <w:rPr>
          <w:rFonts w:ascii="ＭＳ 明朝" w:hAnsi="ＭＳ 明朝" w:hint="eastAsia"/>
          <w:color w:val="0070C0"/>
          <w:sz w:val="20"/>
        </w:rPr>
        <w:t>▲</w:t>
      </w:r>
      <w:r w:rsidRPr="00D45A7F">
        <w:rPr>
          <w:rFonts w:ascii="ＭＳ 明朝" w:hAnsi="ＭＳ 明朝"/>
          <w:color w:val="0070C0"/>
          <w:sz w:val="20"/>
        </w:rPr>
        <w:t>印は</w:t>
      </w:r>
      <w:r w:rsidRPr="00D45A7F">
        <w:rPr>
          <w:rFonts w:ascii="ＭＳ 明朝" w:hAnsi="ＭＳ 明朝" w:hint="eastAsia"/>
          <w:color w:val="0070C0"/>
          <w:sz w:val="20"/>
        </w:rPr>
        <w:t>診療上</w:t>
      </w:r>
      <w:r w:rsidRPr="00D45A7F">
        <w:rPr>
          <w:rFonts w:ascii="ＭＳ 明朝" w:hAnsi="ＭＳ 明朝"/>
          <w:color w:val="0070C0"/>
          <w:sz w:val="20"/>
        </w:rPr>
        <w:t>任意項目。</w:t>
      </w:r>
      <w:r w:rsidRPr="00D45A7F">
        <w:rPr>
          <w:rFonts w:ascii="ＭＳ 明朝" w:hAnsi="ＭＳ 明朝" w:hint="eastAsia"/>
          <w:color w:val="0070C0"/>
          <w:sz w:val="20"/>
        </w:rPr>
        <w:t>○印は研究上追加する必須項目。</w:t>
      </w:r>
    </w:p>
    <w:p w14:paraId="1ABD8114" w14:textId="44C1676F" w:rsidR="00466977" w:rsidRPr="00D45A7F" w:rsidRDefault="00466977" w:rsidP="00D45A7F">
      <w:pPr>
        <w:ind w:leftChars="500" w:left="1081"/>
        <w:rPr>
          <w:rFonts w:ascii="ＭＳ 明朝" w:hAnsi="ＭＳ 明朝"/>
          <w:color w:val="0070C0"/>
          <w:sz w:val="20"/>
        </w:rPr>
      </w:pPr>
      <w:r w:rsidRPr="00D45A7F">
        <w:rPr>
          <w:rFonts w:ascii="ＭＳ 明朝" w:hAnsi="ＭＳ 明朝" w:hint="eastAsia"/>
          <w:color w:val="0070C0"/>
          <w:sz w:val="20"/>
        </w:rPr>
        <w:t>受診日は±</w:t>
      </w:r>
      <w:r w:rsidRPr="00D45A7F">
        <w:rPr>
          <w:rFonts w:ascii="ＭＳ 明朝" w:hAnsi="ＭＳ 明朝"/>
          <w:color w:val="0070C0"/>
          <w:sz w:val="20"/>
        </w:rPr>
        <w:t>2日を許容する。</w:t>
      </w:r>
    </w:p>
    <w:p w14:paraId="0F39EB5D"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color w:val="0070C0"/>
          <w:sz w:val="20"/>
        </w:rPr>
        <w:t>a:</w:t>
      </w:r>
      <w:r w:rsidRPr="00D45A7F">
        <w:rPr>
          <w:rFonts w:hint="eastAsia"/>
          <w:color w:val="0070C0"/>
          <w:sz w:val="20"/>
        </w:rPr>
        <w:t>研究対象者</w:t>
      </w:r>
      <w:r w:rsidRPr="00D45A7F">
        <w:rPr>
          <w:rFonts w:ascii="ＭＳ 明朝" w:hAnsi="ＭＳ 明朝" w:hint="eastAsia"/>
          <w:color w:val="0070C0"/>
          <w:sz w:val="20"/>
        </w:rPr>
        <w:t>背景とは、年齢・性別・身長・体重・既往症・合併症。カルテから収集する。</w:t>
      </w:r>
    </w:p>
    <w:p w14:paraId="3C06F586"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color w:val="0070C0"/>
          <w:sz w:val="20"/>
        </w:rPr>
        <w:t>b:有害事象は、副作用など好ましくないすべての事象のことで、研究との因果関係は問わない。</w:t>
      </w:r>
    </w:p>
    <w:p w14:paraId="7205EBFF" w14:textId="77777777" w:rsidR="004F4EEB" w:rsidRPr="00D45A7F" w:rsidRDefault="004F4EEB" w:rsidP="00D45A7F">
      <w:pPr>
        <w:ind w:leftChars="500" w:left="1081"/>
        <w:rPr>
          <w:color w:val="0070C0"/>
          <w:kern w:val="1"/>
          <w:sz w:val="20"/>
          <w:szCs w:val="20"/>
        </w:rPr>
      </w:pPr>
      <w:r w:rsidRPr="00D45A7F">
        <w:rPr>
          <w:rFonts w:ascii="ＭＳ 明朝" w:hAnsi="ＭＳ 明朝"/>
          <w:color w:val="0070C0"/>
          <w:sz w:val="20"/>
        </w:rPr>
        <w:t>c:血液学的検査は、白血球数、赤血球数、Hb、Ht、PLT、</w:t>
      </w:r>
      <w:r w:rsidRPr="00D45A7F">
        <w:rPr>
          <w:color w:val="0070C0"/>
          <w:sz w:val="20"/>
          <w:szCs w:val="20"/>
        </w:rPr>
        <w:t>TP</w:t>
      </w:r>
      <w:r w:rsidRPr="00D45A7F">
        <w:rPr>
          <w:rFonts w:hint="eastAsia"/>
          <w:color w:val="0070C0"/>
          <w:kern w:val="1"/>
          <w:sz w:val="20"/>
          <w:szCs w:val="20"/>
        </w:rPr>
        <w:t>、</w:t>
      </w:r>
      <w:r w:rsidRPr="00D45A7F">
        <w:rPr>
          <w:color w:val="0070C0"/>
          <w:kern w:val="1"/>
          <w:sz w:val="20"/>
          <w:szCs w:val="20"/>
        </w:rPr>
        <w:t>ALB</w:t>
      </w:r>
      <w:r w:rsidRPr="00D45A7F">
        <w:rPr>
          <w:rFonts w:hint="eastAsia"/>
          <w:color w:val="0070C0"/>
          <w:kern w:val="1"/>
          <w:sz w:val="20"/>
          <w:szCs w:val="20"/>
        </w:rPr>
        <w:t>、</w:t>
      </w:r>
      <w:r w:rsidRPr="00D45A7F">
        <w:rPr>
          <w:color w:val="0070C0"/>
          <w:kern w:val="1"/>
          <w:sz w:val="20"/>
          <w:szCs w:val="20"/>
        </w:rPr>
        <w:t>T-BIL</w:t>
      </w:r>
      <w:r w:rsidRPr="00D45A7F">
        <w:rPr>
          <w:rFonts w:hint="eastAsia"/>
          <w:color w:val="0070C0"/>
          <w:kern w:val="1"/>
          <w:sz w:val="20"/>
          <w:szCs w:val="20"/>
        </w:rPr>
        <w:t>、</w:t>
      </w:r>
      <w:r w:rsidRPr="00D45A7F">
        <w:rPr>
          <w:color w:val="0070C0"/>
          <w:kern w:val="1"/>
          <w:sz w:val="20"/>
          <w:szCs w:val="20"/>
        </w:rPr>
        <w:t>AST</w:t>
      </w:r>
      <w:r w:rsidRPr="00D45A7F">
        <w:rPr>
          <w:rFonts w:hint="eastAsia"/>
          <w:color w:val="0070C0"/>
          <w:kern w:val="1"/>
          <w:sz w:val="20"/>
          <w:szCs w:val="20"/>
        </w:rPr>
        <w:t>、</w:t>
      </w:r>
      <w:r w:rsidRPr="00D45A7F">
        <w:rPr>
          <w:color w:val="0070C0"/>
          <w:kern w:val="1"/>
          <w:sz w:val="20"/>
          <w:szCs w:val="20"/>
        </w:rPr>
        <w:t>ALT</w:t>
      </w:r>
      <w:r w:rsidRPr="00D45A7F">
        <w:rPr>
          <w:rFonts w:hint="eastAsia"/>
          <w:color w:val="0070C0"/>
          <w:kern w:val="1"/>
          <w:sz w:val="20"/>
          <w:szCs w:val="20"/>
        </w:rPr>
        <w:t>、</w:t>
      </w:r>
      <w:r w:rsidRPr="00D45A7F">
        <w:rPr>
          <w:color w:val="0070C0"/>
          <w:kern w:val="1"/>
          <w:sz w:val="20"/>
          <w:szCs w:val="20"/>
        </w:rPr>
        <w:t>BUN</w:t>
      </w:r>
      <w:r w:rsidRPr="00D45A7F">
        <w:rPr>
          <w:rFonts w:hint="eastAsia"/>
          <w:color w:val="0070C0"/>
          <w:kern w:val="1"/>
          <w:sz w:val="20"/>
          <w:szCs w:val="20"/>
        </w:rPr>
        <w:t>、</w:t>
      </w:r>
      <w:r w:rsidRPr="00D45A7F">
        <w:rPr>
          <w:color w:val="0070C0"/>
          <w:kern w:val="1"/>
          <w:sz w:val="20"/>
          <w:szCs w:val="20"/>
        </w:rPr>
        <w:t>Cre</w:t>
      </w:r>
      <w:r w:rsidRPr="00D45A7F">
        <w:rPr>
          <w:rFonts w:hint="eastAsia"/>
          <w:color w:val="0070C0"/>
          <w:kern w:val="1"/>
          <w:sz w:val="20"/>
          <w:szCs w:val="20"/>
        </w:rPr>
        <w:t>、</w:t>
      </w:r>
      <w:r w:rsidRPr="00D45A7F">
        <w:rPr>
          <w:color w:val="0070C0"/>
          <w:kern w:val="1"/>
          <w:sz w:val="20"/>
          <w:szCs w:val="20"/>
        </w:rPr>
        <w:t>Na</w:t>
      </w:r>
      <w:r w:rsidRPr="00D45A7F">
        <w:rPr>
          <w:rFonts w:hint="eastAsia"/>
          <w:color w:val="0070C0"/>
          <w:kern w:val="1"/>
          <w:sz w:val="20"/>
          <w:szCs w:val="20"/>
        </w:rPr>
        <w:t>、</w:t>
      </w:r>
      <w:r w:rsidRPr="00D45A7F">
        <w:rPr>
          <w:color w:val="0070C0"/>
          <w:kern w:val="1"/>
          <w:sz w:val="20"/>
          <w:szCs w:val="20"/>
        </w:rPr>
        <w:t>K</w:t>
      </w:r>
      <w:r w:rsidRPr="00D45A7F">
        <w:rPr>
          <w:rFonts w:hint="eastAsia"/>
          <w:color w:val="0070C0"/>
          <w:kern w:val="1"/>
          <w:sz w:val="20"/>
          <w:szCs w:val="20"/>
        </w:rPr>
        <w:t>、</w:t>
      </w:r>
      <w:r w:rsidRPr="00D45A7F">
        <w:rPr>
          <w:color w:val="0070C0"/>
          <w:kern w:val="1"/>
          <w:sz w:val="20"/>
          <w:szCs w:val="20"/>
        </w:rPr>
        <w:t>Cl</w:t>
      </w:r>
      <w:r w:rsidRPr="00D45A7F">
        <w:rPr>
          <w:rFonts w:hint="eastAsia"/>
          <w:color w:val="0070C0"/>
          <w:kern w:val="1"/>
          <w:sz w:val="20"/>
          <w:szCs w:val="20"/>
        </w:rPr>
        <w:t>、</w:t>
      </w:r>
      <w:r w:rsidRPr="00D45A7F">
        <w:rPr>
          <w:color w:val="0070C0"/>
          <w:kern w:val="1"/>
          <w:sz w:val="20"/>
          <w:szCs w:val="20"/>
        </w:rPr>
        <w:t>Ca</w:t>
      </w:r>
      <w:r w:rsidRPr="00D45A7F">
        <w:rPr>
          <w:rFonts w:hint="eastAsia"/>
          <w:color w:val="0070C0"/>
          <w:kern w:val="1"/>
          <w:sz w:val="20"/>
          <w:szCs w:val="20"/>
        </w:rPr>
        <w:t>、</w:t>
      </w:r>
      <w:r w:rsidRPr="00D45A7F">
        <w:rPr>
          <w:color w:val="0070C0"/>
          <w:kern w:val="1"/>
          <w:sz w:val="20"/>
          <w:szCs w:val="20"/>
        </w:rPr>
        <w:t>CRP</w:t>
      </w:r>
      <w:r w:rsidRPr="00D45A7F">
        <w:rPr>
          <w:rFonts w:hint="eastAsia"/>
          <w:color w:val="0070C0"/>
          <w:kern w:val="1"/>
          <w:sz w:val="20"/>
          <w:szCs w:val="20"/>
        </w:rPr>
        <w:t>、</w:t>
      </w:r>
      <w:r w:rsidRPr="00D45A7F">
        <w:rPr>
          <w:color w:val="0070C0"/>
          <w:kern w:val="1"/>
          <w:sz w:val="20"/>
          <w:szCs w:val="20"/>
        </w:rPr>
        <w:t>LDH</w:t>
      </w:r>
      <w:r w:rsidRPr="00D45A7F">
        <w:rPr>
          <w:rFonts w:hint="eastAsia"/>
          <w:color w:val="0070C0"/>
          <w:kern w:val="1"/>
          <w:sz w:val="20"/>
          <w:szCs w:val="20"/>
        </w:rPr>
        <w:t>、</w:t>
      </w:r>
      <w:r w:rsidRPr="00D45A7F">
        <w:rPr>
          <w:color w:val="0070C0"/>
          <w:kern w:val="1"/>
          <w:sz w:val="20"/>
          <w:szCs w:val="20"/>
        </w:rPr>
        <w:t>ALP</w:t>
      </w:r>
      <w:r w:rsidRPr="00D45A7F">
        <w:rPr>
          <w:rFonts w:hint="eastAsia"/>
          <w:color w:val="0070C0"/>
          <w:kern w:val="1"/>
          <w:sz w:val="20"/>
          <w:szCs w:val="20"/>
        </w:rPr>
        <w:t>、</w:t>
      </w:r>
      <w:r w:rsidRPr="00D45A7F">
        <w:rPr>
          <w:color w:val="0070C0"/>
          <w:kern w:val="1"/>
          <w:sz w:val="20"/>
          <w:szCs w:val="20"/>
        </w:rPr>
        <w:t>T-cho</w:t>
      </w:r>
      <w:r w:rsidRPr="00D45A7F">
        <w:rPr>
          <w:rFonts w:hint="eastAsia"/>
          <w:color w:val="0070C0"/>
          <w:kern w:val="1"/>
          <w:sz w:val="20"/>
          <w:szCs w:val="20"/>
        </w:rPr>
        <w:t>、空腹時血糖（</w:t>
      </w:r>
      <w:r w:rsidRPr="00D45A7F">
        <w:rPr>
          <w:color w:val="0070C0"/>
          <w:kern w:val="1"/>
          <w:sz w:val="20"/>
          <w:szCs w:val="20"/>
        </w:rPr>
        <w:t>FBS</w:t>
      </w:r>
      <w:r w:rsidRPr="00D45A7F">
        <w:rPr>
          <w:rFonts w:hint="eastAsia"/>
          <w:color w:val="0070C0"/>
          <w:kern w:val="1"/>
          <w:sz w:val="20"/>
          <w:szCs w:val="20"/>
        </w:rPr>
        <w:t>）を測定する。</w:t>
      </w:r>
    </w:p>
    <w:p w14:paraId="683B7910"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color w:val="0070C0"/>
          <w:sz w:val="20"/>
        </w:rPr>
        <w:t>d:尿検査は、尿pH、尿蛋白、尿糖、</w:t>
      </w:r>
      <w:r w:rsidRPr="00D45A7F">
        <w:rPr>
          <w:rFonts w:hint="eastAsia"/>
          <w:color w:val="0070C0"/>
          <w:sz w:val="20"/>
        </w:rPr>
        <w:t>潜血</w:t>
      </w:r>
      <w:r w:rsidRPr="00D45A7F">
        <w:rPr>
          <w:rFonts w:ascii="ＭＳ 明朝" w:hAnsi="ＭＳ 明朝"/>
          <w:color w:val="0070C0"/>
          <w:sz w:val="20"/>
        </w:rPr>
        <w:t>を測定する。</w:t>
      </w:r>
    </w:p>
    <w:p w14:paraId="4CA05C83"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color w:val="0070C0"/>
          <w:sz w:val="20"/>
        </w:rPr>
        <w:t>e:質問票は〇〇、××を使用する。</w:t>
      </w:r>
    </w:p>
    <w:p w14:paraId="440CA2D9" w14:textId="77777777" w:rsidR="00466977" w:rsidRPr="00D45A7F" w:rsidRDefault="00466977" w:rsidP="006B7DE7">
      <w:pPr>
        <w:ind w:left="523"/>
        <w:rPr>
          <w:rFonts w:ascii="ＭＳ 明朝" w:hAnsi="ＭＳ 明朝"/>
          <w:color w:val="0070C0"/>
          <w:sz w:val="20"/>
        </w:rPr>
      </w:pPr>
    </w:p>
    <w:p w14:paraId="3F09F78A" w14:textId="77777777" w:rsidR="004F4EEB" w:rsidRPr="00D45A7F" w:rsidRDefault="004F4EEB">
      <w:pPr>
        <w:ind w:left="523"/>
        <w:rPr>
          <w:rFonts w:ascii="ＭＳ 明朝" w:hAnsi="ＭＳ 明朝"/>
          <w:color w:val="0070C0"/>
          <w:sz w:val="20"/>
        </w:rPr>
      </w:pPr>
    </w:p>
    <w:p w14:paraId="7C6A3CD3" w14:textId="77777777" w:rsidR="004F4EEB" w:rsidRPr="00D45A7F" w:rsidRDefault="004F4EEB" w:rsidP="00D45A7F">
      <w:pPr>
        <w:autoSpaceDE w:val="0"/>
        <w:autoSpaceDN w:val="0"/>
        <w:adjustRightInd w:val="0"/>
        <w:rPr>
          <w:rFonts w:cs="ＭＳ."/>
          <w:color w:val="0070C0"/>
          <w:kern w:val="0"/>
          <w:szCs w:val="22"/>
        </w:rPr>
      </w:pPr>
    </w:p>
    <w:p w14:paraId="12AC66BD" w14:textId="77777777" w:rsidR="004F4EEB" w:rsidRPr="00D45A7F" w:rsidRDefault="004F4EEB" w:rsidP="00D45A7F">
      <w:pPr>
        <w:autoSpaceDE w:val="0"/>
        <w:autoSpaceDN w:val="0"/>
        <w:adjustRightInd w:val="0"/>
        <w:rPr>
          <w:rFonts w:cs="ＭＳ."/>
          <w:color w:val="0070C0"/>
          <w:kern w:val="0"/>
          <w:szCs w:val="22"/>
        </w:rPr>
      </w:pPr>
    </w:p>
    <w:p w14:paraId="7AEE0C57" w14:textId="77777777" w:rsidR="004F4EEB" w:rsidRPr="00D45A7F" w:rsidRDefault="004F4EEB" w:rsidP="00D45A7F">
      <w:pPr>
        <w:autoSpaceDE w:val="0"/>
        <w:autoSpaceDN w:val="0"/>
        <w:adjustRightInd w:val="0"/>
        <w:rPr>
          <w:rFonts w:cs="ＭＳ."/>
          <w:color w:val="0070C0"/>
          <w:kern w:val="0"/>
          <w:szCs w:val="22"/>
        </w:rPr>
      </w:pPr>
    </w:p>
    <w:p w14:paraId="195C61D7" w14:textId="77777777" w:rsidR="004F4EEB" w:rsidRPr="00D45A7F" w:rsidRDefault="004F4EEB" w:rsidP="00D45A7F">
      <w:pPr>
        <w:autoSpaceDE w:val="0"/>
        <w:autoSpaceDN w:val="0"/>
        <w:adjustRightInd w:val="0"/>
        <w:rPr>
          <w:rFonts w:cs="ＭＳ."/>
          <w:color w:val="0070C0"/>
          <w:kern w:val="0"/>
          <w:szCs w:val="22"/>
        </w:rPr>
      </w:pPr>
    </w:p>
    <w:p w14:paraId="08222EE1" w14:textId="77777777" w:rsidR="004F4EEB" w:rsidRPr="00D45A7F" w:rsidRDefault="004F4EEB" w:rsidP="004F4EEB">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D45A7F">
        <w:rPr>
          <w:rFonts w:ascii="ＭＳ ゴシック" w:eastAsia="ＭＳ ゴシック" w:hAnsi="ＭＳ ゴシック" w:hint="eastAsia"/>
          <w:color w:val="0070C0"/>
          <w:spacing w:val="-1"/>
          <w:kern w:val="0"/>
          <w:sz w:val="20"/>
          <w:szCs w:val="20"/>
          <w:u w:val="single"/>
        </w:rPr>
        <w:t>スケジュール表の例</w:t>
      </w:r>
      <w:r w:rsidRPr="00D45A7F">
        <w:rPr>
          <w:rFonts w:eastAsia="ＭＳ ゴシック"/>
          <w:color w:val="0070C0"/>
          <w:spacing w:val="-1"/>
          <w:kern w:val="0"/>
          <w:sz w:val="20"/>
          <w:szCs w:val="20"/>
          <w:u w:val="single"/>
        </w:rPr>
        <w:t>2</w:t>
      </w:r>
    </w:p>
    <w:p w14:paraId="226D22F1" w14:textId="77777777" w:rsidR="004F4EEB" w:rsidRPr="00D45A7F" w:rsidRDefault="004F4EEB" w:rsidP="004F4EEB">
      <w:pPr>
        <w:autoSpaceDE w:val="0"/>
        <w:autoSpaceDN w:val="0"/>
        <w:adjustRightInd w:val="0"/>
        <w:jc w:val="left"/>
        <w:rPr>
          <w:rFonts w:cs="ＭＳ."/>
          <w:color w:val="0070C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502EBC" w:rsidRPr="00502EBC" w14:paraId="590B10E0" w14:textId="77777777" w:rsidTr="00D45A7F">
        <w:trPr>
          <w:trHeight w:val="1171"/>
        </w:trPr>
        <w:tc>
          <w:tcPr>
            <w:tcW w:w="1611" w:type="dxa"/>
            <w:tcBorders>
              <w:tl2br w:val="single" w:sz="4" w:space="0" w:color="auto"/>
            </w:tcBorders>
            <w:vAlign w:val="center"/>
          </w:tcPr>
          <w:p w14:paraId="4FE229AD"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lastRenderedPageBreak/>
              <w:t xml:space="preserve">　　時期</w:t>
            </w:r>
          </w:p>
          <w:p w14:paraId="3265BF8B"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p>
          <w:p w14:paraId="04720E58" w14:textId="77777777" w:rsidR="004F4EEB" w:rsidRPr="00D45A7F" w:rsidRDefault="004F4EEB" w:rsidP="004F4EEB">
            <w:pPr>
              <w:spacing w:line="240" w:lineRule="exact"/>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項目</w:t>
            </w:r>
          </w:p>
        </w:tc>
        <w:tc>
          <w:tcPr>
            <w:tcW w:w="965" w:type="dxa"/>
            <w:vAlign w:val="center"/>
          </w:tcPr>
          <w:p w14:paraId="269CE717"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登録時</w:t>
            </w:r>
          </w:p>
        </w:tc>
        <w:tc>
          <w:tcPr>
            <w:tcW w:w="971" w:type="dxa"/>
            <w:vAlign w:val="center"/>
          </w:tcPr>
          <w:p w14:paraId="6C5A1BC5"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登録後</w:t>
            </w:r>
            <w:r w:rsidRPr="00D45A7F">
              <w:rPr>
                <w:rFonts w:ascii="ＭＳ ゴシック" w:eastAsia="ＭＳ ゴシック" w:hAnsi="ＭＳ ゴシック" w:cs="Arial"/>
                <w:color w:val="0070C0"/>
                <w:kern w:val="0"/>
                <w:sz w:val="18"/>
                <w:szCs w:val="18"/>
              </w:rPr>
              <w:t>3ヶ月以内</w:t>
            </w:r>
          </w:p>
        </w:tc>
        <w:tc>
          <w:tcPr>
            <w:tcW w:w="953" w:type="dxa"/>
            <w:vAlign w:val="center"/>
          </w:tcPr>
          <w:p w14:paraId="57E83A2B"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030C6927"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1週</w:t>
            </w:r>
            <w:r w:rsidRPr="00D45A7F">
              <w:rPr>
                <w:rFonts w:ascii="ＭＳ ゴシック" w:eastAsia="ＭＳ ゴシック" w:hAnsi="ＭＳ ゴシック" w:cs="Arial" w:hint="eastAsia"/>
                <w:color w:val="0070C0"/>
                <w:kern w:val="0"/>
                <w:sz w:val="18"/>
                <w:szCs w:val="18"/>
              </w:rPr>
              <w:t>後</w:t>
            </w:r>
          </w:p>
        </w:tc>
        <w:tc>
          <w:tcPr>
            <w:tcW w:w="954" w:type="dxa"/>
            <w:vAlign w:val="center"/>
          </w:tcPr>
          <w:p w14:paraId="0E2AB55E"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177C9379"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2週</w:t>
            </w:r>
            <w:r w:rsidRPr="00D45A7F">
              <w:rPr>
                <w:rFonts w:ascii="ＭＳ ゴシック" w:eastAsia="ＭＳ ゴシック" w:hAnsi="ＭＳ ゴシック" w:cs="Arial" w:hint="eastAsia"/>
                <w:color w:val="0070C0"/>
                <w:kern w:val="0"/>
                <w:sz w:val="18"/>
                <w:szCs w:val="18"/>
              </w:rPr>
              <w:t>後</w:t>
            </w:r>
          </w:p>
        </w:tc>
        <w:tc>
          <w:tcPr>
            <w:tcW w:w="955" w:type="dxa"/>
            <w:vAlign w:val="center"/>
          </w:tcPr>
          <w:p w14:paraId="2132358B"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1E3CCBE5"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4週</w:t>
            </w:r>
            <w:r w:rsidRPr="00D45A7F">
              <w:rPr>
                <w:rFonts w:ascii="ＭＳ ゴシック" w:eastAsia="ＭＳ ゴシック" w:hAnsi="ＭＳ ゴシック" w:cs="Arial" w:hint="eastAsia"/>
                <w:color w:val="0070C0"/>
                <w:kern w:val="0"/>
                <w:sz w:val="18"/>
                <w:szCs w:val="18"/>
              </w:rPr>
              <w:t>後</w:t>
            </w:r>
          </w:p>
        </w:tc>
        <w:tc>
          <w:tcPr>
            <w:tcW w:w="1198" w:type="dxa"/>
            <w:vAlign w:val="center"/>
          </w:tcPr>
          <w:p w14:paraId="1D66E516"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0F6F4F1E"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8週後</w:t>
            </w:r>
          </w:p>
        </w:tc>
        <w:tc>
          <w:tcPr>
            <w:tcW w:w="871" w:type="dxa"/>
            <w:vAlign w:val="center"/>
          </w:tcPr>
          <w:p w14:paraId="3C3AE85F"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3AF16060"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12</w:t>
            </w:r>
            <w:r w:rsidRPr="00D45A7F">
              <w:rPr>
                <w:rFonts w:ascii="ＭＳ ゴシック" w:eastAsia="ＭＳ ゴシック" w:hAnsi="ＭＳ ゴシック" w:cs="Arial" w:hint="eastAsia"/>
                <w:color w:val="0070C0"/>
                <w:kern w:val="0"/>
                <w:sz w:val="18"/>
                <w:szCs w:val="18"/>
              </w:rPr>
              <w:t>週後</w:t>
            </w:r>
          </w:p>
        </w:tc>
      </w:tr>
      <w:tr w:rsidR="00502EBC" w:rsidRPr="00502EBC" w14:paraId="2AADA649" w14:textId="77777777" w:rsidTr="00D45A7F">
        <w:trPr>
          <w:trHeight w:val="365"/>
        </w:trPr>
        <w:tc>
          <w:tcPr>
            <w:tcW w:w="1611" w:type="dxa"/>
            <w:vAlign w:val="center"/>
          </w:tcPr>
          <w:p w14:paraId="18933E9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同意取得</w:t>
            </w:r>
          </w:p>
        </w:tc>
        <w:tc>
          <w:tcPr>
            <w:tcW w:w="965" w:type="dxa"/>
          </w:tcPr>
          <w:p w14:paraId="63D4D8D5"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71" w:type="dxa"/>
            <w:vAlign w:val="center"/>
          </w:tcPr>
          <w:p w14:paraId="778F4322" w14:textId="77777777" w:rsidR="004F4EEB" w:rsidRPr="00D45A7F" w:rsidRDefault="004F4EEB" w:rsidP="004F4EEB">
            <w:pPr>
              <w:jc w:val="center"/>
              <w:rPr>
                <w:rFonts w:ascii="ＭＳ ゴシック" w:eastAsia="ＭＳ ゴシック" w:hAnsi="ＭＳ ゴシック"/>
                <w:color w:val="0070C0"/>
                <w:kern w:val="0"/>
                <w:sz w:val="20"/>
              </w:rPr>
            </w:pPr>
          </w:p>
        </w:tc>
        <w:tc>
          <w:tcPr>
            <w:tcW w:w="953" w:type="dxa"/>
            <w:vAlign w:val="center"/>
          </w:tcPr>
          <w:p w14:paraId="4E0F74CC"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4" w:type="dxa"/>
            <w:vAlign w:val="center"/>
          </w:tcPr>
          <w:p w14:paraId="4200A348"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5" w:type="dxa"/>
            <w:vAlign w:val="center"/>
          </w:tcPr>
          <w:p w14:paraId="2D84CD96"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1198" w:type="dxa"/>
            <w:vAlign w:val="center"/>
          </w:tcPr>
          <w:p w14:paraId="5ACFB175"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871" w:type="dxa"/>
            <w:vAlign w:val="center"/>
          </w:tcPr>
          <w:p w14:paraId="6CD7B7A8"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r>
      <w:tr w:rsidR="00502EBC" w:rsidRPr="00502EBC" w14:paraId="5BB78B9C" w14:textId="77777777" w:rsidTr="00D45A7F">
        <w:trPr>
          <w:trHeight w:val="365"/>
        </w:trPr>
        <w:tc>
          <w:tcPr>
            <w:tcW w:w="1611" w:type="dxa"/>
            <w:vAlign w:val="center"/>
          </w:tcPr>
          <w:p w14:paraId="62D11AE8"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薬剤投与</w:t>
            </w:r>
          </w:p>
        </w:tc>
        <w:tc>
          <w:tcPr>
            <w:tcW w:w="965" w:type="dxa"/>
          </w:tcPr>
          <w:p w14:paraId="0B020EB3"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68FAA963"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2F503C">
              <w:rPr>
                <w:rFonts w:ascii="ＭＳ ゴシック" w:eastAsia="ＭＳ ゴシック" w:hAnsi="ＭＳ ゴシック" w:cs="Arial"/>
                <w:noProof/>
                <w:color w:val="0070C0"/>
                <w:kern w:val="0"/>
                <w:sz w:val="18"/>
                <w:szCs w:val="18"/>
              </w:rPr>
              <mc:AlternateContent>
                <mc:Choice Requires="wps">
                  <w:drawing>
                    <wp:anchor distT="0" distB="0" distL="114300" distR="114300" simplePos="0" relativeHeight="251662848" behindDoc="0" locked="0" layoutInCell="1" allowOverlap="1" wp14:anchorId="7229DB72" wp14:editId="4AD48DFD">
                      <wp:simplePos x="0" y="0"/>
                      <wp:positionH relativeFrom="column">
                        <wp:posOffset>532764</wp:posOffset>
                      </wp:positionH>
                      <wp:positionV relativeFrom="paragraph">
                        <wp:posOffset>113030</wp:posOffset>
                      </wp:positionV>
                      <wp:extent cx="3171825" cy="0"/>
                      <wp:effectExtent l="0" t="76200" r="9525" b="95250"/>
                      <wp:wrapNone/>
                      <wp:docPr id="8" name="直線矢印コネクタ 4"/>
                      <wp:cNvGraphicFramePr/>
                      <a:graphic xmlns:a="http://schemas.openxmlformats.org/drawingml/2006/main">
                        <a:graphicData uri="http://schemas.microsoft.com/office/word/2010/wordprocessingShape">
                          <wps:wsp>
                            <wps:cNvCnPr/>
                            <wps:spPr>
                              <a:xfrm>
                                <a:off x="0" y="0"/>
                                <a:ext cx="3171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type w14:anchorId="614A3270"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" strokecolor="windowText" strokeweight=".5pt">
                      <v:stroke endarrow="block" joinstyle="miter"/>
                    </v:shape>
                  </w:pict>
                </mc:Fallback>
              </mc:AlternateContent>
            </w:r>
          </w:p>
        </w:tc>
        <w:tc>
          <w:tcPr>
            <w:tcW w:w="953" w:type="dxa"/>
            <w:vAlign w:val="center"/>
          </w:tcPr>
          <w:p w14:paraId="73413C4A"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4" w:type="dxa"/>
            <w:vAlign w:val="center"/>
          </w:tcPr>
          <w:p w14:paraId="28B2D05B"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5" w:type="dxa"/>
            <w:vAlign w:val="center"/>
          </w:tcPr>
          <w:p w14:paraId="6EEFF511"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1198" w:type="dxa"/>
            <w:vAlign w:val="center"/>
          </w:tcPr>
          <w:p w14:paraId="06998E5B"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871" w:type="dxa"/>
            <w:vAlign w:val="center"/>
          </w:tcPr>
          <w:p w14:paraId="4BF6F23A"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r>
      <w:tr w:rsidR="00502EBC" w:rsidRPr="00502EBC" w14:paraId="6B06C67E" w14:textId="77777777" w:rsidTr="00D45A7F">
        <w:trPr>
          <w:trHeight w:val="365"/>
        </w:trPr>
        <w:tc>
          <w:tcPr>
            <w:tcW w:w="1611" w:type="dxa"/>
            <w:tcBorders>
              <w:bottom w:val="single" w:sz="4" w:space="0" w:color="auto"/>
            </w:tcBorders>
            <w:vAlign w:val="center"/>
          </w:tcPr>
          <w:p w14:paraId="2B73D922"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研究対象者</w:t>
            </w:r>
            <w:r w:rsidRPr="00D45A7F">
              <w:rPr>
                <w:rFonts w:ascii="ＭＳ ゴシック" w:eastAsia="ＭＳ ゴシック" w:hAnsi="ＭＳ ゴシック" w:cs="Arial" w:hint="eastAsia"/>
                <w:color w:val="0070C0"/>
                <w:kern w:val="0"/>
                <w:sz w:val="18"/>
                <w:szCs w:val="18"/>
              </w:rPr>
              <w:t>背景</w:t>
            </w:r>
          </w:p>
        </w:tc>
        <w:tc>
          <w:tcPr>
            <w:tcW w:w="965" w:type="dxa"/>
          </w:tcPr>
          <w:p w14:paraId="165DB1B0"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23767997" w14:textId="77777777" w:rsidR="004F4EEB" w:rsidRPr="00D45A7F" w:rsidRDefault="004F4EEB" w:rsidP="004F4EEB">
            <w:pPr>
              <w:jc w:val="center"/>
              <w:rPr>
                <w:rFonts w:ascii="ＭＳ ゴシック" w:eastAsia="ＭＳ ゴシック" w:hAnsi="ＭＳ ゴシック"/>
                <w:color w:val="0070C0"/>
                <w:kern w:val="0"/>
                <w:sz w:val="20"/>
              </w:rPr>
            </w:pPr>
            <w:r w:rsidRPr="00D45A7F">
              <w:rPr>
                <w:rFonts w:ascii="ＭＳ ゴシック" w:eastAsia="ＭＳ ゴシック" w:hAnsi="ＭＳ ゴシック" w:cs="Arial" w:hint="eastAsia"/>
                <w:color w:val="0070C0"/>
                <w:kern w:val="0"/>
                <w:sz w:val="18"/>
                <w:szCs w:val="18"/>
              </w:rPr>
              <w:t>●</w:t>
            </w:r>
          </w:p>
        </w:tc>
        <w:tc>
          <w:tcPr>
            <w:tcW w:w="953" w:type="dxa"/>
            <w:vAlign w:val="center"/>
          </w:tcPr>
          <w:p w14:paraId="132368BB"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4" w:type="dxa"/>
            <w:vAlign w:val="center"/>
          </w:tcPr>
          <w:p w14:paraId="50757D5D"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5" w:type="dxa"/>
            <w:vAlign w:val="center"/>
          </w:tcPr>
          <w:p w14:paraId="465731CD"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1198" w:type="dxa"/>
            <w:vAlign w:val="center"/>
          </w:tcPr>
          <w:p w14:paraId="1A1E5739"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871" w:type="dxa"/>
            <w:vAlign w:val="center"/>
          </w:tcPr>
          <w:p w14:paraId="1904DFB4"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r>
      <w:tr w:rsidR="00502EBC" w:rsidRPr="00502EBC" w14:paraId="5C9E3EB5" w14:textId="77777777" w:rsidTr="00D45A7F">
        <w:trPr>
          <w:trHeight w:val="703"/>
        </w:trPr>
        <w:tc>
          <w:tcPr>
            <w:tcW w:w="1611" w:type="dxa"/>
            <w:tcBorders>
              <w:top w:val="single" w:sz="4" w:space="0" w:color="auto"/>
            </w:tcBorders>
            <w:vAlign w:val="center"/>
          </w:tcPr>
          <w:p w14:paraId="7DF9C243"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治療内容</w:t>
            </w:r>
          </w:p>
        </w:tc>
        <w:tc>
          <w:tcPr>
            <w:tcW w:w="965" w:type="dxa"/>
          </w:tcPr>
          <w:p w14:paraId="719E7328"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66B4B83F"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3" w:type="dxa"/>
            <w:vAlign w:val="center"/>
          </w:tcPr>
          <w:p w14:paraId="3E0D2653"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vAlign w:val="center"/>
          </w:tcPr>
          <w:p w14:paraId="1984050A"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vAlign w:val="center"/>
          </w:tcPr>
          <w:p w14:paraId="78C1FDA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vAlign w:val="center"/>
          </w:tcPr>
          <w:p w14:paraId="452D42F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746EE042"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r w:rsidR="00502EBC" w:rsidRPr="00502EBC" w14:paraId="28B3BC3B" w14:textId="77777777" w:rsidTr="00D45A7F">
        <w:trPr>
          <w:trHeight w:val="703"/>
        </w:trPr>
        <w:tc>
          <w:tcPr>
            <w:tcW w:w="1611" w:type="dxa"/>
            <w:vAlign w:val="center"/>
          </w:tcPr>
          <w:p w14:paraId="3DD893F9"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血圧・脈拍・体温・呼吸数</w:t>
            </w:r>
          </w:p>
        </w:tc>
        <w:tc>
          <w:tcPr>
            <w:tcW w:w="965" w:type="dxa"/>
          </w:tcPr>
          <w:p w14:paraId="38B198B7"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103C757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3" w:type="dxa"/>
            <w:vAlign w:val="center"/>
          </w:tcPr>
          <w:p w14:paraId="7A73B0B8"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vAlign w:val="center"/>
          </w:tcPr>
          <w:p w14:paraId="434F762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vAlign w:val="center"/>
          </w:tcPr>
          <w:p w14:paraId="5A74CB5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vAlign w:val="center"/>
          </w:tcPr>
          <w:p w14:paraId="4DAA07F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0F00B1DA"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r w:rsidR="00502EBC" w:rsidRPr="00502EBC" w14:paraId="1DEACCBA" w14:textId="77777777" w:rsidTr="00D45A7F">
        <w:trPr>
          <w:trHeight w:val="703"/>
        </w:trPr>
        <w:tc>
          <w:tcPr>
            <w:tcW w:w="1611" w:type="dxa"/>
            <w:vAlign w:val="center"/>
          </w:tcPr>
          <w:p w14:paraId="1248FA94"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血液検査</w:t>
            </w:r>
          </w:p>
        </w:tc>
        <w:tc>
          <w:tcPr>
            <w:tcW w:w="965" w:type="dxa"/>
          </w:tcPr>
          <w:p w14:paraId="14C1BCC3"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677332C5"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496F96A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8F3F590"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22206E2E"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512F9E85"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2AE13CE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r w:rsidR="00502EBC" w:rsidRPr="00502EBC" w14:paraId="62B386D2" w14:textId="77777777" w:rsidTr="00D45A7F">
        <w:trPr>
          <w:trHeight w:val="703"/>
        </w:trPr>
        <w:tc>
          <w:tcPr>
            <w:tcW w:w="1611" w:type="dxa"/>
            <w:vAlign w:val="center"/>
          </w:tcPr>
          <w:p w14:paraId="53BCCEBD"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胸部</w:t>
            </w:r>
            <w:r w:rsidRPr="00D45A7F">
              <w:rPr>
                <w:rFonts w:ascii="ＭＳ ゴシック" w:eastAsia="ＭＳ ゴシック" w:hAnsi="ＭＳ ゴシック" w:cs="Arial"/>
                <w:color w:val="0070C0"/>
                <w:kern w:val="0"/>
                <w:sz w:val="18"/>
                <w:szCs w:val="18"/>
              </w:rPr>
              <w:t>X線</w:t>
            </w:r>
          </w:p>
        </w:tc>
        <w:tc>
          <w:tcPr>
            <w:tcW w:w="965" w:type="dxa"/>
          </w:tcPr>
          <w:p w14:paraId="0D541A54"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6E82D10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2B9A8C9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6310E8A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1ABA406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645CBA4"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6EA24810"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r w:rsidR="00502EBC" w:rsidRPr="00502EBC" w14:paraId="233944CA" w14:textId="77777777" w:rsidTr="00D45A7F">
        <w:trPr>
          <w:trHeight w:val="365"/>
        </w:trPr>
        <w:tc>
          <w:tcPr>
            <w:tcW w:w="1611" w:type="dxa"/>
            <w:vAlign w:val="center"/>
          </w:tcPr>
          <w:p w14:paraId="1C480D9E"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有害事象</w:t>
            </w:r>
          </w:p>
        </w:tc>
        <w:tc>
          <w:tcPr>
            <w:tcW w:w="965" w:type="dxa"/>
          </w:tcPr>
          <w:p w14:paraId="133F2C62"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7996781A" w14:textId="77777777" w:rsidR="004F4EEB" w:rsidRPr="00D45A7F" w:rsidRDefault="004F4EEB" w:rsidP="004F4EEB">
            <w:pPr>
              <w:jc w:val="center"/>
              <w:rPr>
                <w:rFonts w:ascii="ＭＳ ゴシック" w:eastAsia="ＭＳ ゴシック" w:hAnsi="ＭＳ ゴシック"/>
                <w:color w:val="0070C0"/>
                <w:kern w:val="0"/>
                <w:sz w:val="20"/>
              </w:rPr>
            </w:pPr>
            <w:r w:rsidRPr="00D45A7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1C8A68BF"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04E11F10"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4B715AB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56B1F745"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0467F54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bl>
    <w:p w14:paraId="6710C25C" w14:textId="77777777" w:rsidR="004F4EEB" w:rsidRPr="00D45A7F" w:rsidRDefault="004F4EEB" w:rsidP="00D45A7F">
      <w:pPr>
        <w:autoSpaceDE w:val="0"/>
        <w:autoSpaceDN w:val="0"/>
        <w:adjustRightInd w:val="0"/>
        <w:rPr>
          <w:rFonts w:cs="ＭＳ."/>
          <w:color w:val="0070C0"/>
          <w:kern w:val="0"/>
          <w:szCs w:val="22"/>
        </w:rPr>
      </w:pPr>
    </w:p>
    <w:p w14:paraId="08FD407B" w14:textId="77777777" w:rsidR="004F4EEB" w:rsidRPr="00D45A7F" w:rsidRDefault="004F4EEB" w:rsidP="00D45A7F">
      <w:pPr>
        <w:ind w:leftChars="400" w:left="865"/>
        <w:rPr>
          <w:rFonts w:ascii="ＭＳ 明朝" w:hAnsi="ＭＳ 明朝"/>
          <w:color w:val="0070C0"/>
          <w:sz w:val="20"/>
        </w:rPr>
      </w:pPr>
      <w:r w:rsidRPr="00D45A7F">
        <w:rPr>
          <w:rFonts w:ascii="ＭＳ 明朝" w:hAnsi="ＭＳ 明朝"/>
          <w:color w:val="0070C0"/>
          <w:sz w:val="20"/>
        </w:rPr>
        <w:t>・研究対象者</w:t>
      </w:r>
      <w:r w:rsidRPr="00D45A7F">
        <w:rPr>
          <w:rFonts w:ascii="ＭＳ 明朝" w:hAnsi="ＭＳ 明朝" w:hint="eastAsia"/>
          <w:color w:val="0070C0"/>
          <w:sz w:val="20"/>
        </w:rPr>
        <w:t>背景とは、年齢・性別・身長・体重・既往症・合併症。カルテから収集する。</w:t>
      </w:r>
    </w:p>
    <w:p w14:paraId="769F683A" w14:textId="77777777" w:rsidR="004F4EEB" w:rsidRPr="00D45A7F" w:rsidRDefault="004F4EEB" w:rsidP="00D45A7F">
      <w:pPr>
        <w:ind w:leftChars="400" w:left="865"/>
        <w:rPr>
          <w:color w:val="0070C0"/>
          <w:kern w:val="1"/>
          <w:sz w:val="20"/>
          <w:szCs w:val="20"/>
        </w:rPr>
      </w:pPr>
      <w:r w:rsidRPr="00D45A7F">
        <w:rPr>
          <w:rFonts w:ascii="ＭＳ 明朝" w:hAnsi="ＭＳ 明朝"/>
          <w:color w:val="0070C0"/>
          <w:sz w:val="20"/>
        </w:rPr>
        <w:t>・血液検査は、</w:t>
      </w:r>
      <w:r w:rsidRPr="00D45A7F">
        <w:rPr>
          <w:rFonts w:ascii="ＭＳ 明朝" w:hAnsi="ＭＳ 明朝" w:hint="eastAsia"/>
          <w:color w:val="0070C0"/>
          <w:sz w:val="20"/>
        </w:rPr>
        <w:t>白血球数、赤血球数、</w:t>
      </w:r>
      <w:r w:rsidRPr="00D45A7F">
        <w:rPr>
          <w:rFonts w:ascii="ＭＳ 明朝" w:hAnsi="ＭＳ 明朝"/>
          <w:color w:val="0070C0"/>
          <w:sz w:val="20"/>
        </w:rPr>
        <w:t>Hb、Ht、PLT、</w:t>
      </w:r>
      <w:r w:rsidRPr="00D45A7F">
        <w:rPr>
          <w:color w:val="0070C0"/>
          <w:sz w:val="20"/>
          <w:szCs w:val="20"/>
        </w:rPr>
        <w:t>TP</w:t>
      </w:r>
      <w:r w:rsidRPr="00D45A7F">
        <w:rPr>
          <w:rFonts w:hint="eastAsia"/>
          <w:color w:val="0070C0"/>
          <w:kern w:val="1"/>
          <w:sz w:val="20"/>
          <w:szCs w:val="20"/>
        </w:rPr>
        <w:t>、</w:t>
      </w:r>
      <w:r w:rsidRPr="00D45A7F">
        <w:rPr>
          <w:color w:val="0070C0"/>
          <w:kern w:val="1"/>
          <w:sz w:val="20"/>
          <w:szCs w:val="20"/>
        </w:rPr>
        <w:t>ALB</w:t>
      </w:r>
      <w:r w:rsidRPr="00D45A7F">
        <w:rPr>
          <w:rFonts w:hint="eastAsia"/>
          <w:color w:val="0070C0"/>
          <w:kern w:val="1"/>
          <w:sz w:val="20"/>
          <w:szCs w:val="20"/>
        </w:rPr>
        <w:t>、</w:t>
      </w:r>
      <w:r w:rsidRPr="00D45A7F">
        <w:rPr>
          <w:color w:val="0070C0"/>
          <w:kern w:val="1"/>
          <w:sz w:val="20"/>
          <w:szCs w:val="20"/>
        </w:rPr>
        <w:t>T-BIL</w:t>
      </w:r>
      <w:r w:rsidRPr="00D45A7F">
        <w:rPr>
          <w:rFonts w:hint="eastAsia"/>
          <w:color w:val="0070C0"/>
          <w:kern w:val="1"/>
          <w:sz w:val="20"/>
          <w:szCs w:val="20"/>
        </w:rPr>
        <w:t>、</w:t>
      </w:r>
      <w:r w:rsidRPr="00D45A7F">
        <w:rPr>
          <w:color w:val="0070C0"/>
          <w:kern w:val="1"/>
          <w:sz w:val="20"/>
          <w:szCs w:val="20"/>
        </w:rPr>
        <w:t>AST</w:t>
      </w:r>
      <w:r w:rsidRPr="00D45A7F">
        <w:rPr>
          <w:rFonts w:hint="eastAsia"/>
          <w:color w:val="0070C0"/>
          <w:kern w:val="1"/>
          <w:sz w:val="20"/>
          <w:szCs w:val="20"/>
        </w:rPr>
        <w:t>、</w:t>
      </w:r>
      <w:r w:rsidRPr="00D45A7F">
        <w:rPr>
          <w:color w:val="0070C0"/>
          <w:kern w:val="1"/>
          <w:sz w:val="20"/>
          <w:szCs w:val="20"/>
        </w:rPr>
        <w:t>ALT</w:t>
      </w:r>
      <w:r w:rsidRPr="00D45A7F">
        <w:rPr>
          <w:rFonts w:hint="eastAsia"/>
          <w:color w:val="0070C0"/>
          <w:kern w:val="1"/>
          <w:sz w:val="20"/>
          <w:szCs w:val="20"/>
        </w:rPr>
        <w:t>、</w:t>
      </w:r>
      <w:r w:rsidRPr="00D45A7F">
        <w:rPr>
          <w:color w:val="0070C0"/>
          <w:kern w:val="1"/>
          <w:sz w:val="20"/>
          <w:szCs w:val="20"/>
        </w:rPr>
        <w:t>BUN</w:t>
      </w:r>
      <w:r w:rsidRPr="00D45A7F">
        <w:rPr>
          <w:rFonts w:hint="eastAsia"/>
          <w:color w:val="0070C0"/>
          <w:kern w:val="1"/>
          <w:sz w:val="20"/>
          <w:szCs w:val="20"/>
        </w:rPr>
        <w:t>、</w:t>
      </w:r>
      <w:r w:rsidRPr="00D45A7F">
        <w:rPr>
          <w:color w:val="0070C0"/>
          <w:kern w:val="1"/>
          <w:sz w:val="20"/>
          <w:szCs w:val="20"/>
        </w:rPr>
        <w:t>Cre</w:t>
      </w:r>
      <w:r w:rsidRPr="00D45A7F">
        <w:rPr>
          <w:rFonts w:hint="eastAsia"/>
          <w:color w:val="0070C0"/>
          <w:kern w:val="1"/>
          <w:sz w:val="20"/>
          <w:szCs w:val="20"/>
        </w:rPr>
        <w:t>、</w:t>
      </w:r>
      <w:r w:rsidRPr="00D45A7F">
        <w:rPr>
          <w:color w:val="0070C0"/>
          <w:kern w:val="1"/>
          <w:sz w:val="20"/>
          <w:szCs w:val="20"/>
        </w:rPr>
        <w:t>Na</w:t>
      </w:r>
      <w:r w:rsidRPr="00D45A7F">
        <w:rPr>
          <w:rFonts w:hint="eastAsia"/>
          <w:color w:val="0070C0"/>
          <w:kern w:val="1"/>
          <w:sz w:val="20"/>
          <w:szCs w:val="20"/>
        </w:rPr>
        <w:t>、</w:t>
      </w:r>
      <w:r w:rsidRPr="00D45A7F">
        <w:rPr>
          <w:color w:val="0070C0"/>
          <w:kern w:val="1"/>
          <w:sz w:val="20"/>
          <w:szCs w:val="20"/>
        </w:rPr>
        <w:t>K</w:t>
      </w:r>
      <w:r w:rsidRPr="00D45A7F">
        <w:rPr>
          <w:rFonts w:hint="eastAsia"/>
          <w:color w:val="0070C0"/>
          <w:kern w:val="1"/>
          <w:sz w:val="20"/>
          <w:szCs w:val="20"/>
        </w:rPr>
        <w:t>、</w:t>
      </w:r>
      <w:r w:rsidRPr="00D45A7F">
        <w:rPr>
          <w:color w:val="0070C0"/>
          <w:kern w:val="1"/>
          <w:sz w:val="20"/>
          <w:szCs w:val="20"/>
        </w:rPr>
        <w:t>Cl</w:t>
      </w:r>
      <w:r w:rsidRPr="00D45A7F">
        <w:rPr>
          <w:rFonts w:hint="eastAsia"/>
          <w:color w:val="0070C0"/>
          <w:kern w:val="1"/>
          <w:sz w:val="20"/>
          <w:szCs w:val="20"/>
        </w:rPr>
        <w:t>、</w:t>
      </w:r>
      <w:r w:rsidRPr="00D45A7F">
        <w:rPr>
          <w:color w:val="0070C0"/>
          <w:kern w:val="1"/>
          <w:sz w:val="20"/>
          <w:szCs w:val="20"/>
        </w:rPr>
        <w:t>Ca</w:t>
      </w:r>
      <w:r w:rsidRPr="00D45A7F">
        <w:rPr>
          <w:rFonts w:hint="eastAsia"/>
          <w:color w:val="0070C0"/>
          <w:kern w:val="1"/>
          <w:sz w:val="20"/>
          <w:szCs w:val="20"/>
        </w:rPr>
        <w:t>、</w:t>
      </w:r>
      <w:r w:rsidRPr="00D45A7F">
        <w:rPr>
          <w:color w:val="0070C0"/>
          <w:kern w:val="1"/>
          <w:sz w:val="20"/>
          <w:szCs w:val="20"/>
        </w:rPr>
        <w:t>LDH</w:t>
      </w:r>
      <w:r w:rsidRPr="00D45A7F">
        <w:rPr>
          <w:rFonts w:hint="eastAsia"/>
          <w:color w:val="0070C0"/>
          <w:kern w:val="1"/>
          <w:sz w:val="20"/>
          <w:szCs w:val="20"/>
        </w:rPr>
        <w:t>、</w:t>
      </w:r>
      <w:r w:rsidRPr="00D45A7F">
        <w:rPr>
          <w:color w:val="0070C0"/>
          <w:kern w:val="1"/>
          <w:sz w:val="20"/>
          <w:szCs w:val="20"/>
        </w:rPr>
        <w:t>ALP</w:t>
      </w:r>
      <w:r w:rsidRPr="00D45A7F">
        <w:rPr>
          <w:rFonts w:hint="eastAsia"/>
          <w:color w:val="0070C0"/>
          <w:kern w:val="1"/>
          <w:sz w:val="20"/>
          <w:szCs w:val="20"/>
        </w:rPr>
        <w:t>、血糖。通常の診療における血液検査の結果を収集する。</w:t>
      </w:r>
    </w:p>
    <w:p w14:paraId="5C6E6617" w14:textId="77777777" w:rsidR="004F4EEB" w:rsidRPr="00D45A7F" w:rsidRDefault="004F4EEB" w:rsidP="00D45A7F">
      <w:pPr>
        <w:ind w:leftChars="400" w:left="865"/>
        <w:rPr>
          <w:rFonts w:ascii="ＭＳ 明朝" w:hAnsi="ＭＳ 明朝"/>
          <w:color w:val="0070C0"/>
          <w:sz w:val="20"/>
        </w:rPr>
      </w:pPr>
      <w:r w:rsidRPr="00D45A7F">
        <w:rPr>
          <w:rFonts w:ascii="ＭＳ 明朝" w:hAnsi="ＭＳ 明朝" w:hint="eastAsia"/>
          <w:color w:val="0070C0"/>
          <w:sz w:val="20"/>
        </w:rPr>
        <w:t>・有害事象は、副作用など好ましくないすべての事象のことで、研究との因果関係は問わない。</w:t>
      </w:r>
    </w:p>
    <w:p w14:paraId="4AA9DA46" w14:textId="7B4598CB" w:rsidR="00466977" w:rsidRPr="00D45A7F" w:rsidRDefault="00466977" w:rsidP="00D45A7F">
      <w:pPr>
        <w:ind w:leftChars="400" w:left="865"/>
        <w:rPr>
          <w:rFonts w:ascii="ＭＳ 明朝" w:hAnsi="ＭＳ 明朝"/>
          <w:color w:val="0070C0"/>
          <w:sz w:val="20"/>
        </w:rPr>
      </w:pPr>
      <w:r w:rsidRPr="00D45A7F">
        <w:rPr>
          <w:rFonts w:ascii="ＭＳ 明朝" w:hAnsi="ＭＳ 明朝" w:hint="eastAsia"/>
          <w:color w:val="0070C0"/>
          <w:sz w:val="20"/>
        </w:rPr>
        <w:t>・受診日（検査日）は、投与</w:t>
      </w:r>
      <w:r w:rsidRPr="00D45A7F">
        <w:rPr>
          <w:rFonts w:ascii="ＭＳ 明朝" w:hAnsi="ＭＳ 明朝"/>
          <w:color w:val="0070C0"/>
          <w:sz w:val="20"/>
        </w:rPr>
        <w:t>2週後まで±1日、その後は</w:t>
      </w:r>
      <w:r w:rsidR="00FF67BB" w:rsidRPr="00D45A7F">
        <w:rPr>
          <w:rFonts w:ascii="ＭＳ 明朝" w:hAnsi="ＭＳ 明朝" w:hint="eastAsia"/>
          <w:color w:val="0070C0"/>
          <w:sz w:val="20"/>
        </w:rPr>
        <w:t>±</w:t>
      </w:r>
      <w:r w:rsidR="00FF67BB" w:rsidRPr="00D45A7F">
        <w:rPr>
          <w:rFonts w:ascii="ＭＳ 明朝" w:hAnsi="ＭＳ 明朝"/>
          <w:color w:val="0070C0"/>
          <w:sz w:val="20"/>
        </w:rPr>
        <w:t>3日を許容する。</w:t>
      </w:r>
    </w:p>
    <w:p w14:paraId="124F6549" w14:textId="77777777" w:rsidR="004F4EEB" w:rsidRPr="00D45A7F" w:rsidRDefault="004F4EEB" w:rsidP="006B7DE7">
      <w:pPr>
        <w:rPr>
          <w:color w:val="0070C0"/>
          <w:kern w:val="1"/>
          <w:sz w:val="20"/>
          <w:szCs w:val="20"/>
        </w:rPr>
      </w:pPr>
    </w:p>
    <w:p w14:paraId="0AED6EB3" w14:textId="77777777" w:rsidR="004F4EEB" w:rsidRPr="00D45A7F" w:rsidRDefault="004F4EEB" w:rsidP="00D45A7F">
      <w:pPr>
        <w:autoSpaceDE w:val="0"/>
        <w:autoSpaceDN w:val="0"/>
        <w:adjustRightInd w:val="0"/>
        <w:rPr>
          <w:rFonts w:cs="ＭＳ."/>
          <w:color w:val="0070C0"/>
          <w:kern w:val="0"/>
          <w:szCs w:val="22"/>
        </w:rPr>
      </w:pPr>
    </w:p>
    <w:p w14:paraId="51BC7FF3" w14:textId="77777777" w:rsidR="004F4EEB" w:rsidRPr="004F4EEB" w:rsidRDefault="004F4EEB" w:rsidP="00D45A7F">
      <w:pPr>
        <w:autoSpaceDE w:val="0"/>
        <w:autoSpaceDN w:val="0"/>
        <w:adjustRightInd w:val="0"/>
        <w:rPr>
          <w:rFonts w:cs="ＭＳ."/>
          <w:color w:val="FF0000"/>
          <w:kern w:val="0"/>
          <w:szCs w:val="22"/>
        </w:rPr>
      </w:pPr>
    </w:p>
    <w:p w14:paraId="01640E40" w14:textId="77777777" w:rsidR="00DC69CC" w:rsidRPr="00643DD1" w:rsidRDefault="00DC69CC" w:rsidP="002F503C">
      <w:pPr>
        <w:pStyle w:val="2"/>
      </w:pPr>
      <w:bookmarkStart w:id="321" w:name="_Toc92200946"/>
      <w:bookmarkStart w:id="322" w:name="_Toc132723291"/>
      <w:r w:rsidRPr="00D52E89">
        <w:rPr>
          <w:rFonts w:hint="eastAsia"/>
        </w:rPr>
        <w:t>ゲノム解析</w:t>
      </w:r>
      <w:bookmarkEnd w:id="321"/>
      <w:bookmarkEnd w:id="322"/>
    </w:p>
    <w:p w14:paraId="76836BF6"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（１）ヒトゲノム・遺伝子解析を行うか。</w:t>
      </w:r>
    </w:p>
    <w:p w14:paraId="2AD1BDD9"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□①はい　　</w:t>
      </w:r>
    </w:p>
    <w:p w14:paraId="4B6CE80D"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□②いいえ→これ以降記載不要</w:t>
      </w:r>
    </w:p>
    <w:p w14:paraId="2C0F19BC" w14:textId="77777777" w:rsidR="00DC69CC" w:rsidRPr="008C2756" w:rsidRDefault="00DC69CC" w:rsidP="00D45A7F">
      <w:pPr>
        <w:pStyle w:val="afa"/>
        <w:wordWrap/>
        <w:snapToGrid w:val="0"/>
        <w:spacing w:line="240" w:lineRule="auto"/>
        <w:rPr>
          <w:rFonts w:ascii="Century"/>
          <w:b/>
          <w:color w:val="000000"/>
          <w:sz w:val="22"/>
          <w:szCs w:val="22"/>
        </w:rPr>
      </w:pPr>
    </w:p>
    <w:p w14:paraId="5A5B010F"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（２）解析予定の遺伝子名、探索する表現型等</w:t>
      </w:r>
    </w:p>
    <w:p w14:paraId="70448C64" w14:textId="77777777" w:rsidR="00DC69CC" w:rsidRPr="008C2756" w:rsidRDefault="00DC69CC" w:rsidP="00D45A7F">
      <w:pPr>
        <w:pStyle w:val="afa"/>
        <w:wordWrap/>
        <w:snapToGrid w:val="0"/>
        <w:spacing w:line="240" w:lineRule="auto"/>
        <w:rPr>
          <w:rFonts w:ascii="Century"/>
          <w:b/>
          <w:color w:val="000000"/>
          <w:sz w:val="22"/>
          <w:szCs w:val="22"/>
        </w:rPr>
      </w:pPr>
    </w:p>
    <w:p w14:paraId="10CAC068" w14:textId="77777777" w:rsidR="00DC69CC" w:rsidRPr="008C2756" w:rsidRDefault="00DC69CC" w:rsidP="00D45A7F">
      <w:pPr>
        <w:pStyle w:val="afa"/>
        <w:wordWrap/>
        <w:snapToGrid w:val="0"/>
        <w:spacing w:line="240" w:lineRule="auto"/>
        <w:rPr>
          <w:rFonts w:ascii="Century"/>
          <w:b/>
          <w:color w:val="000000"/>
          <w:sz w:val="22"/>
          <w:szCs w:val="22"/>
        </w:rPr>
      </w:pPr>
    </w:p>
    <w:p w14:paraId="4D4414CC" w14:textId="68EAEA9B"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（３）</w:t>
      </w:r>
      <w:r w:rsidR="00BA4742">
        <w:rPr>
          <w:rFonts w:ascii="Century" w:hint="eastAsia"/>
          <w:b/>
          <w:color w:val="000000"/>
          <w:sz w:val="22"/>
          <w:szCs w:val="22"/>
        </w:rPr>
        <w:t>本研究で新たに</w:t>
      </w:r>
      <w:r w:rsidRPr="008C2756">
        <w:rPr>
          <w:rFonts w:ascii="Century" w:hint="eastAsia"/>
          <w:b/>
          <w:color w:val="000000"/>
          <w:sz w:val="22"/>
          <w:szCs w:val="22"/>
        </w:rPr>
        <w:t>個人識別符号に該当するゲノムデータを取得するか。</w:t>
      </w:r>
    </w:p>
    <w:p w14:paraId="47DEA6BB"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□①取得する</w:t>
      </w:r>
    </w:p>
    <w:p w14:paraId="43AF3EDB"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□②取得しない</w:t>
      </w:r>
    </w:p>
    <w:p w14:paraId="350B391E" w14:textId="77777777" w:rsidR="00DC69CC" w:rsidRDefault="00DC69CC" w:rsidP="00D45A7F">
      <w:pPr>
        <w:pStyle w:val="a0"/>
        <w:spacing w:line="240" w:lineRule="auto"/>
        <w:ind w:left="0" w:firstLine="0"/>
        <w:rPr>
          <w:rFonts w:ascii="Century" w:hAnsi="Century"/>
          <w:highlight w:val="green"/>
        </w:rPr>
      </w:pPr>
    </w:p>
    <w:p w14:paraId="0A9AFA69" w14:textId="77777777" w:rsidR="00DC69CC" w:rsidRPr="00D45A7F" w:rsidRDefault="00DC69CC" w:rsidP="00D45A7F">
      <w:pPr>
        <w:pStyle w:val="a9"/>
        <w:ind w:leftChars="200" w:left="432"/>
        <w:jc w:val="both"/>
        <w:rPr>
          <w:color w:val="0070C0"/>
        </w:rPr>
      </w:pPr>
      <w:r w:rsidRPr="00D45A7F">
        <w:rPr>
          <w:rFonts w:hint="eastAsia"/>
          <w:color w:val="0070C0"/>
        </w:rPr>
        <w:t>※「ヒトゲノム及び遺伝子」には、人の個体を形成する細胞に共通して存在し、その子孫に受け継がれ得るヒトゲノム及び遺伝子（いわゆる生殖細胞系列変異又は多型（</w:t>
      </w:r>
      <w:r w:rsidRPr="00D45A7F">
        <w:rPr>
          <w:color w:val="0070C0"/>
        </w:rPr>
        <w:t>germline mutation or polymorphism</w:t>
      </w:r>
      <w:r w:rsidRPr="00D45A7F">
        <w:rPr>
          <w:rFonts w:hint="eastAsia"/>
          <w:color w:val="0070C0"/>
        </w:rPr>
        <w:t>））のみならず、がん等の疾病において、病変部位にのみ後天的に出現し、次世代には受け継がれないゲノム又は遺伝子（いわゆる体細胞変異（</w:t>
      </w:r>
      <w:r w:rsidRPr="00D45A7F">
        <w:rPr>
          <w:color w:val="0070C0"/>
        </w:rPr>
        <w:t>somatic mutation</w:t>
      </w:r>
      <w:r w:rsidRPr="00D45A7F">
        <w:rPr>
          <w:rFonts w:hint="eastAsia"/>
          <w:color w:val="0070C0"/>
        </w:rPr>
        <w:t>））も含まれる。</w:t>
      </w:r>
    </w:p>
    <w:p w14:paraId="76853EB2" w14:textId="77777777" w:rsidR="00DC69CC" w:rsidRPr="00D45A7F" w:rsidRDefault="00DC69CC" w:rsidP="00D45A7F">
      <w:pPr>
        <w:pStyle w:val="a0"/>
        <w:spacing w:line="240" w:lineRule="auto"/>
        <w:ind w:leftChars="200" w:left="432" w:firstLine="0"/>
        <w:rPr>
          <w:rFonts w:ascii="Century" w:hAnsi="Century"/>
          <w:color w:val="0070C0"/>
        </w:rPr>
      </w:pPr>
      <w:r w:rsidRPr="00D45A7F">
        <w:rPr>
          <w:rFonts w:hint="eastAsia"/>
          <w:color w:val="0070C0"/>
        </w:rPr>
        <w:t>また、「解析・探索」にはいわゆるエピゲノムに関するものやゲノム情報を基礎として生体を構成している様々な分子等を網羅的に調べるオミックス解析も含む。</w:t>
      </w:r>
    </w:p>
    <w:p w14:paraId="70C3277A" w14:textId="77777777" w:rsidR="00DC69CC" w:rsidRPr="00D45A7F" w:rsidRDefault="00DC69CC" w:rsidP="00D45A7F">
      <w:pPr>
        <w:pStyle w:val="a0"/>
        <w:spacing w:line="240" w:lineRule="auto"/>
        <w:ind w:leftChars="241" w:left="521" w:firstLine="0"/>
        <w:rPr>
          <w:rFonts w:ascii="Century" w:hAnsi="Century"/>
          <w:color w:val="0070C0"/>
        </w:rPr>
      </w:pPr>
    </w:p>
    <w:p w14:paraId="09CE540E" w14:textId="77777777" w:rsidR="00DC69CC" w:rsidRPr="00D45A7F" w:rsidRDefault="00DC69CC" w:rsidP="00D45A7F">
      <w:pPr>
        <w:pStyle w:val="a0"/>
        <w:spacing w:line="240" w:lineRule="auto"/>
        <w:ind w:leftChars="200" w:left="432" w:firstLine="0"/>
        <w:rPr>
          <w:rFonts w:ascii="Century" w:hAnsi="Century"/>
          <w:color w:val="0070C0"/>
        </w:rPr>
      </w:pPr>
      <w:r w:rsidRPr="00D45A7F">
        <w:rPr>
          <w:rFonts w:ascii="Century" w:hAnsi="Century" w:hint="eastAsia"/>
          <w:color w:val="0070C0"/>
        </w:rPr>
        <w:t>※個人識別符号に該当するゲノムデータ：</w:t>
      </w:r>
    </w:p>
    <w:p w14:paraId="21D2B917" w14:textId="0187FF4F" w:rsidR="004F4EEB" w:rsidRDefault="00DC69CC" w:rsidP="002F503C">
      <w:pPr>
        <w:pStyle w:val="a0"/>
        <w:ind w:leftChars="200" w:left="432" w:firstLine="0"/>
        <w:rPr>
          <w:rFonts w:cs="ＭＳ."/>
          <w:color w:val="0000FF"/>
          <w:kern w:val="0"/>
        </w:rPr>
      </w:pPr>
      <w:r w:rsidRPr="00D45A7F">
        <w:rPr>
          <w:rFonts w:hint="eastAsia"/>
          <w:color w:val="0070C0"/>
        </w:rPr>
        <w:lastRenderedPageBreak/>
        <w:t>細胞から採取されたデオキシリボ核酸（別名</w:t>
      </w:r>
      <w:r w:rsidRPr="00D45A7F">
        <w:rPr>
          <w:color w:val="0070C0"/>
        </w:rPr>
        <w:t>DNA</w:t>
      </w:r>
      <w:r w:rsidRPr="00D45A7F">
        <w:rPr>
          <w:rFonts w:hint="eastAsia"/>
          <w:color w:val="0070C0"/>
        </w:rPr>
        <w:t>）を構成する塩基の配列ゲノムデータのうち、全核ゲノムシークエンスデータ、全エクソームシークエンスデータ、全ゲノム一塩基多型（</w:t>
      </w:r>
      <w:r w:rsidRPr="00D45A7F">
        <w:rPr>
          <w:color w:val="0070C0"/>
        </w:rPr>
        <w:t>single nucleotide polymorphism</w:t>
      </w:r>
      <w:r w:rsidRPr="00D45A7F">
        <w:rPr>
          <w:rFonts w:hint="eastAsia"/>
          <w:color w:val="0070C0"/>
        </w:rPr>
        <w:t>：</w:t>
      </w:r>
      <w:r w:rsidRPr="00D45A7F">
        <w:rPr>
          <w:color w:val="0070C0"/>
        </w:rPr>
        <w:t>SNP</w:t>
      </w:r>
      <w:r w:rsidRPr="00D45A7F">
        <w:rPr>
          <w:rFonts w:hint="eastAsia"/>
          <w:color w:val="0070C0"/>
        </w:rPr>
        <w:t>）データ、互いに独立な</w:t>
      </w:r>
      <w:r w:rsidRPr="00D45A7F">
        <w:rPr>
          <w:color w:val="0070C0"/>
        </w:rPr>
        <w:t>40</w:t>
      </w:r>
      <w:r w:rsidRPr="00D45A7F">
        <w:rPr>
          <w:rFonts w:hint="eastAsia"/>
          <w:color w:val="0070C0"/>
        </w:rPr>
        <w:t>箇所以上の</w:t>
      </w:r>
      <w:r w:rsidRPr="00D45A7F">
        <w:rPr>
          <w:color w:val="0070C0"/>
        </w:rPr>
        <w:t>SNP</w:t>
      </w:r>
      <w:r w:rsidRPr="00D45A7F">
        <w:rPr>
          <w:rFonts w:hint="eastAsia"/>
          <w:color w:val="0070C0"/>
        </w:rPr>
        <w:t>から構成されるシークエンスデータ、</w:t>
      </w:r>
      <w:r w:rsidRPr="00D45A7F">
        <w:rPr>
          <w:color w:val="0070C0"/>
        </w:rPr>
        <w:t>9</w:t>
      </w:r>
      <w:r w:rsidRPr="00D45A7F">
        <w:rPr>
          <w:rFonts w:hint="eastAsia"/>
          <w:color w:val="0070C0"/>
        </w:rPr>
        <w:t>座位以上の</w:t>
      </w:r>
      <w:r w:rsidRPr="00D45A7F">
        <w:rPr>
          <w:color w:val="0070C0"/>
        </w:rPr>
        <w:t>4</w:t>
      </w:r>
      <w:r w:rsidRPr="00D45A7F">
        <w:rPr>
          <w:rFonts w:hint="eastAsia"/>
          <w:color w:val="0070C0"/>
        </w:rPr>
        <w:t>塩基単位の繰り返し配列（</w:t>
      </w:r>
      <w:r w:rsidRPr="00D45A7F">
        <w:rPr>
          <w:color w:val="0070C0"/>
        </w:rPr>
        <w:t>short tandem repeat</w:t>
      </w:r>
      <w:r w:rsidRPr="00D45A7F">
        <w:rPr>
          <w:rFonts w:hint="eastAsia"/>
          <w:color w:val="0070C0"/>
        </w:rPr>
        <w:t>：</w:t>
      </w:r>
      <w:r w:rsidRPr="00D45A7F">
        <w:rPr>
          <w:color w:val="0070C0"/>
        </w:rPr>
        <w:t>STR</w:t>
      </w:r>
      <w:r w:rsidRPr="00D45A7F">
        <w:rPr>
          <w:rFonts w:hint="eastAsia"/>
          <w:color w:val="0070C0"/>
        </w:rPr>
        <w:t>）等の遺伝型情報により本人を認証することができるようにしたもの。</w:t>
      </w:r>
    </w:p>
    <w:p w14:paraId="2C137DE6" w14:textId="77777777" w:rsidR="004F4EEB" w:rsidRDefault="004F4EEB" w:rsidP="00D45A7F">
      <w:pPr>
        <w:autoSpaceDE w:val="0"/>
        <w:autoSpaceDN w:val="0"/>
        <w:adjustRightInd w:val="0"/>
        <w:rPr>
          <w:rFonts w:cs="ＭＳ."/>
          <w:color w:val="FF0000"/>
          <w:kern w:val="0"/>
          <w:szCs w:val="22"/>
        </w:rPr>
      </w:pPr>
    </w:p>
    <w:p w14:paraId="02BABE53" w14:textId="77777777" w:rsidR="002157BC" w:rsidRPr="00DE500D" w:rsidRDefault="002157BC" w:rsidP="002F503C">
      <w:pPr>
        <w:pStyle w:val="2"/>
      </w:pPr>
      <w:bookmarkStart w:id="323" w:name="_Toc132723292"/>
      <w:r>
        <w:rPr>
          <w:rFonts w:hint="eastAsia"/>
        </w:rPr>
        <w:t>研究期間</w:t>
      </w:r>
      <w:bookmarkEnd w:id="323"/>
    </w:p>
    <w:p w14:paraId="5124177F" w14:textId="44245676" w:rsidR="002157BC" w:rsidRPr="00575808" w:rsidRDefault="00DC69CC" w:rsidP="00D45A7F">
      <w:pPr>
        <w:autoSpaceDE w:val="0"/>
        <w:autoSpaceDN w:val="0"/>
        <w:adjustRightInd w:val="0"/>
        <w:rPr>
          <w:rFonts w:cs="ＭＳ."/>
          <w:color w:val="000000"/>
          <w:kern w:val="0"/>
          <w:szCs w:val="22"/>
        </w:rPr>
      </w:pPr>
      <w:r>
        <w:rPr>
          <w:rFonts w:cs="ＭＳ." w:hint="eastAsia"/>
          <w:color w:val="000000"/>
          <w:kern w:val="0"/>
          <w:szCs w:val="22"/>
        </w:rPr>
        <w:t xml:space="preserve">　</w:t>
      </w:r>
      <w:r w:rsidR="00805A32" w:rsidRPr="00722B57">
        <w:rPr>
          <w:rFonts w:cs="ＭＳ." w:hint="eastAsia"/>
          <w:color w:val="000000"/>
          <w:kern w:val="0"/>
          <w:szCs w:val="22"/>
        </w:rPr>
        <w:t>○年○月（</w:t>
      </w:r>
      <w:r>
        <w:rPr>
          <w:rFonts w:cs="ＭＳ." w:hint="eastAsia"/>
          <w:color w:val="000000"/>
          <w:kern w:val="0"/>
          <w:szCs w:val="22"/>
        </w:rPr>
        <w:t>研究実施許可日</w:t>
      </w:r>
      <w:r w:rsidR="00805A32" w:rsidRPr="00722B57">
        <w:rPr>
          <w:rFonts w:cs="ＭＳ." w:hint="eastAsia"/>
          <w:color w:val="000000"/>
          <w:kern w:val="0"/>
          <w:szCs w:val="22"/>
        </w:rPr>
        <w:t>）～○年○月</w:t>
      </w:r>
    </w:p>
    <w:p w14:paraId="70A63675" w14:textId="77777777" w:rsidR="00805A32" w:rsidRDefault="00805A32" w:rsidP="00D45A7F">
      <w:pPr>
        <w:autoSpaceDE w:val="0"/>
        <w:autoSpaceDN w:val="0"/>
        <w:adjustRightInd w:val="0"/>
        <w:rPr>
          <w:rFonts w:cs="ＭＳ."/>
          <w:color w:val="FF0000"/>
          <w:kern w:val="0"/>
          <w:szCs w:val="22"/>
        </w:rPr>
      </w:pPr>
    </w:p>
    <w:p w14:paraId="338416BF" w14:textId="0A3E1303" w:rsidR="008D16D8" w:rsidRPr="00DE500D" w:rsidRDefault="008D16D8" w:rsidP="002F503C">
      <w:pPr>
        <w:pStyle w:val="1"/>
      </w:pPr>
      <w:bookmarkStart w:id="324" w:name="_Toc411947340"/>
      <w:bookmarkStart w:id="325" w:name="_Toc132723293"/>
      <w:r w:rsidRPr="00DE500D">
        <w:rPr>
          <w:rFonts w:hint="eastAsia"/>
        </w:rPr>
        <w:t>評価項目・</w:t>
      </w:r>
      <w:r w:rsidR="00E46319">
        <w:rPr>
          <w:rFonts w:hint="eastAsia"/>
        </w:rPr>
        <w:t>評価</w:t>
      </w:r>
      <w:r w:rsidRPr="00DE500D">
        <w:rPr>
          <w:rFonts w:hint="eastAsia"/>
        </w:rPr>
        <w:t>方法</w:t>
      </w:r>
      <w:bookmarkEnd w:id="324"/>
      <w:bookmarkEnd w:id="325"/>
    </w:p>
    <w:p w14:paraId="6D697B1F" w14:textId="1C0E6358" w:rsidR="008D16D8" w:rsidRPr="00DE500D" w:rsidRDefault="008D16D8" w:rsidP="002F503C">
      <w:pPr>
        <w:pStyle w:val="2"/>
      </w:pPr>
      <w:bookmarkStart w:id="326" w:name="_Toc411947341"/>
      <w:bookmarkStart w:id="327" w:name="_Toc132723294"/>
      <w:r w:rsidRPr="00DE500D">
        <w:rPr>
          <w:rFonts w:hint="eastAsia"/>
        </w:rPr>
        <w:t>主要評価項目</w:t>
      </w:r>
      <w:bookmarkEnd w:id="326"/>
      <w:bookmarkEnd w:id="327"/>
    </w:p>
    <w:p w14:paraId="02A53705" w14:textId="77777777" w:rsidR="008D16D8" w:rsidRPr="00DE500D" w:rsidRDefault="008D16D8" w:rsidP="006B7DE7">
      <w:pPr>
        <w:pStyle w:val="a0"/>
        <w:spacing w:line="240" w:lineRule="auto"/>
        <w:ind w:left="0" w:firstLine="0"/>
        <w:rPr>
          <w:rFonts w:ascii="Century" w:hAnsi="Century" w:cs="ＭＳゴシック"/>
          <w:kern w:val="0"/>
        </w:rPr>
      </w:pPr>
    </w:p>
    <w:p w14:paraId="173C7DE1" w14:textId="77777777" w:rsidR="008D16D8" w:rsidRPr="00F02046" w:rsidRDefault="008D16D8">
      <w:pPr>
        <w:pStyle w:val="a0"/>
        <w:spacing w:line="240" w:lineRule="auto"/>
        <w:ind w:left="216" w:hangingChars="100" w:hanging="216"/>
        <w:rPr>
          <w:rFonts w:cs="ＭＳ."/>
          <w:color w:val="0070C0"/>
          <w:kern w:val="0"/>
        </w:rPr>
      </w:pPr>
      <w:r w:rsidRPr="00F02046">
        <w:rPr>
          <w:rFonts w:ascii="Century" w:hAnsi="Century" w:cs="ＭＳゴシック" w:hint="eastAsia"/>
          <w:color w:val="0070C0"/>
          <w:kern w:val="0"/>
        </w:rPr>
        <w:t>①</w:t>
      </w:r>
      <w:r w:rsidRPr="00F02046">
        <w:rPr>
          <w:rFonts w:cs="ＭＳ."/>
          <w:color w:val="0070C0"/>
          <w:kern w:val="0"/>
        </w:rPr>
        <w:t>目的で掲げた</w:t>
      </w:r>
      <w:r w:rsidRPr="00F02046">
        <w:rPr>
          <w:rFonts w:cs="ＭＳ." w:hint="eastAsia"/>
          <w:color w:val="0070C0"/>
          <w:kern w:val="0"/>
        </w:rPr>
        <w:t>リサーチクエスチョンの</w:t>
      </w:r>
      <w:r w:rsidRPr="00F02046">
        <w:rPr>
          <w:rFonts w:cs="ＭＳ."/>
          <w:color w:val="0070C0"/>
          <w:kern w:val="0"/>
        </w:rPr>
        <w:t>答えを</w:t>
      </w:r>
      <w:r w:rsidRPr="00F02046">
        <w:rPr>
          <w:rFonts w:cs="ＭＳ." w:hint="eastAsia"/>
          <w:color w:val="0070C0"/>
          <w:kern w:val="0"/>
        </w:rPr>
        <w:t>得る</w:t>
      </w:r>
      <w:r w:rsidRPr="00F02046">
        <w:rPr>
          <w:rFonts w:cs="ＭＳ."/>
          <w:color w:val="0070C0"/>
          <w:kern w:val="0"/>
        </w:rPr>
        <w:t>ために、ど</w:t>
      </w:r>
      <w:r w:rsidRPr="00F02046">
        <w:rPr>
          <w:rFonts w:cs="ＭＳ." w:hint="eastAsia"/>
          <w:color w:val="0070C0"/>
          <w:kern w:val="0"/>
        </w:rPr>
        <w:t>の</w:t>
      </w:r>
      <w:r w:rsidRPr="00F02046">
        <w:rPr>
          <w:rFonts w:cs="ＭＳ."/>
          <w:color w:val="0070C0"/>
          <w:kern w:val="0"/>
        </w:rPr>
        <w:t>指標で臨床的ベネフィットを測ることにしたかという</w:t>
      </w:r>
      <w:r w:rsidRPr="00F02046">
        <w:rPr>
          <w:rFonts w:cs="-Ｓ." w:hint="eastAsia"/>
          <w:color w:val="0070C0"/>
          <w:kern w:val="0"/>
        </w:rPr>
        <w:t>評価項目（</w:t>
      </w:r>
      <w:r w:rsidRPr="00F02046">
        <w:rPr>
          <w:rFonts w:cs="ＭＳ."/>
          <w:color w:val="0070C0"/>
          <w:kern w:val="0"/>
        </w:rPr>
        <w:t>エンドポイント</w:t>
      </w:r>
      <w:r w:rsidRPr="00F02046">
        <w:rPr>
          <w:rFonts w:cs="ＭＳ." w:hint="eastAsia"/>
          <w:color w:val="0070C0"/>
          <w:kern w:val="0"/>
        </w:rPr>
        <w:t>）、設定根拠を記載する。</w:t>
      </w:r>
    </w:p>
    <w:p w14:paraId="06B5EA06" w14:textId="77777777" w:rsidR="008D16D8" w:rsidRPr="00F02046" w:rsidRDefault="008D16D8">
      <w:pPr>
        <w:pStyle w:val="a0"/>
        <w:spacing w:line="240" w:lineRule="auto"/>
        <w:ind w:left="0" w:firstLine="0"/>
        <w:rPr>
          <w:rFonts w:ascii="Century" w:hAnsi="Century" w:cs="ＭＳゴシック"/>
          <w:color w:val="0070C0"/>
          <w:kern w:val="0"/>
        </w:rPr>
      </w:pPr>
      <w:r w:rsidRPr="00F02046">
        <w:rPr>
          <w:rFonts w:ascii="Century" w:hAnsi="Century" w:cs="ＭＳゴシック" w:hint="eastAsia"/>
          <w:color w:val="0070C0"/>
          <w:kern w:val="0"/>
        </w:rPr>
        <w:t>②評価時期を記載する。</w:t>
      </w:r>
    </w:p>
    <w:p w14:paraId="0BDFA506" w14:textId="77777777" w:rsidR="008D16D8" w:rsidRPr="00DE500D" w:rsidRDefault="008D16D8" w:rsidP="00D45A7F">
      <w:pPr>
        <w:autoSpaceDE w:val="0"/>
        <w:autoSpaceDN w:val="0"/>
        <w:adjustRightInd w:val="0"/>
        <w:rPr>
          <w:rFonts w:cs="ＭＳ."/>
          <w:color w:val="000000"/>
          <w:kern w:val="0"/>
          <w:szCs w:val="22"/>
        </w:rPr>
      </w:pPr>
    </w:p>
    <w:p w14:paraId="1DCA9D8A" w14:textId="77777777" w:rsidR="008D16D8" w:rsidRPr="00DE500D" w:rsidRDefault="008D16D8" w:rsidP="002F503C">
      <w:pPr>
        <w:pStyle w:val="2"/>
      </w:pPr>
      <w:bookmarkStart w:id="328" w:name="_Toc411947342"/>
      <w:bookmarkStart w:id="329" w:name="_Toc132723295"/>
      <w:r w:rsidRPr="00DE500D">
        <w:rPr>
          <w:rFonts w:hint="eastAsia"/>
        </w:rPr>
        <w:t>副次的評価項目</w:t>
      </w:r>
      <w:bookmarkEnd w:id="328"/>
      <w:bookmarkEnd w:id="329"/>
    </w:p>
    <w:p w14:paraId="010A801E" w14:textId="77777777" w:rsidR="008D16D8" w:rsidRPr="00DE500D" w:rsidRDefault="008D16D8" w:rsidP="008D16D8">
      <w:pPr>
        <w:autoSpaceDE w:val="0"/>
        <w:autoSpaceDN w:val="0"/>
        <w:adjustRightInd w:val="0"/>
        <w:jc w:val="left"/>
        <w:rPr>
          <w:rFonts w:cs="ＭＳ."/>
          <w:color w:val="000000"/>
          <w:kern w:val="0"/>
          <w:szCs w:val="22"/>
        </w:rPr>
      </w:pPr>
    </w:p>
    <w:p w14:paraId="0AE1AF3B" w14:textId="77777777" w:rsidR="008D16D8" w:rsidRPr="00FE76B0" w:rsidRDefault="008D16D8" w:rsidP="002F503C">
      <w:pPr>
        <w:pStyle w:val="31"/>
      </w:pPr>
      <w:bookmarkStart w:id="330" w:name="_Toc411947343"/>
      <w:bookmarkStart w:id="331" w:name="_Toc132723296"/>
      <w:r w:rsidRPr="00FE76B0">
        <w:rPr>
          <w:rFonts w:hint="eastAsia"/>
        </w:rPr>
        <w:t>評価</w:t>
      </w:r>
      <w:r w:rsidRPr="00FE76B0">
        <w:t>の中央判定</w:t>
      </w:r>
      <w:bookmarkEnd w:id="330"/>
      <w:bookmarkEnd w:id="331"/>
    </w:p>
    <w:p w14:paraId="0F0C23FC" w14:textId="77777777" w:rsidR="008D16D8" w:rsidRPr="00F02046" w:rsidRDefault="008D16D8" w:rsidP="00D45A7F">
      <w:pPr>
        <w:autoSpaceDE w:val="0"/>
        <w:autoSpaceDN w:val="0"/>
        <w:adjustRightInd w:val="0"/>
        <w:ind w:left="216" w:hangingChars="100" w:hanging="216"/>
        <w:rPr>
          <w:rFonts w:cs="ＭＳ."/>
          <w:color w:val="0070C0"/>
          <w:kern w:val="0"/>
          <w:szCs w:val="22"/>
        </w:rPr>
      </w:pPr>
      <w:r w:rsidRPr="00F02046">
        <w:rPr>
          <w:rFonts w:cs="-Ｓ."/>
          <w:color w:val="0070C0"/>
          <w:kern w:val="0"/>
          <w:szCs w:val="22"/>
        </w:rPr>
        <w:t>・</w:t>
      </w:r>
      <w:r w:rsidRPr="00F02046">
        <w:rPr>
          <w:rFonts w:cs="ＭＳ." w:hint="eastAsia"/>
          <w:color w:val="0070C0"/>
          <w:kern w:val="0"/>
          <w:szCs w:val="22"/>
        </w:rPr>
        <w:t>評価の</w:t>
      </w:r>
      <w:r w:rsidRPr="00F02046">
        <w:rPr>
          <w:rFonts w:cs="ＭＳ."/>
          <w:color w:val="0070C0"/>
          <w:kern w:val="0"/>
          <w:szCs w:val="22"/>
        </w:rPr>
        <w:t>中央判定を行う研究は、中央判定を行う項目</w:t>
      </w:r>
      <w:r w:rsidRPr="00F02046">
        <w:rPr>
          <w:rFonts w:cs="ＭＳ." w:hint="eastAsia"/>
          <w:color w:val="0070C0"/>
          <w:kern w:val="0"/>
          <w:szCs w:val="22"/>
        </w:rPr>
        <w:t>、</w:t>
      </w:r>
      <w:r w:rsidRPr="00F02046">
        <w:rPr>
          <w:rFonts w:cs="ＭＳ."/>
          <w:color w:val="0070C0"/>
          <w:kern w:val="0"/>
          <w:szCs w:val="22"/>
        </w:rPr>
        <w:t>中央判定が必要な理由（例：</w:t>
      </w:r>
      <w:r w:rsidRPr="00F02046">
        <w:rPr>
          <w:rFonts w:cs="ＭＳ." w:hint="eastAsia"/>
          <w:color w:val="0070C0"/>
          <w:kern w:val="0"/>
          <w:szCs w:val="22"/>
        </w:rPr>
        <w:t>評価</w:t>
      </w:r>
      <w:r w:rsidRPr="00F02046">
        <w:rPr>
          <w:rFonts w:cs="ＭＳ."/>
          <w:color w:val="0070C0"/>
          <w:kern w:val="0"/>
          <w:szCs w:val="22"/>
        </w:rPr>
        <w:t>の困難性、</w:t>
      </w:r>
      <w:r w:rsidRPr="00F02046">
        <w:rPr>
          <w:rFonts w:cs="ＭＳ." w:hint="eastAsia"/>
          <w:color w:val="0070C0"/>
          <w:kern w:val="0"/>
          <w:szCs w:val="22"/>
        </w:rPr>
        <w:t>評価者間</w:t>
      </w:r>
      <w:r w:rsidRPr="00F02046">
        <w:rPr>
          <w:rFonts w:cs="ＭＳ."/>
          <w:color w:val="0070C0"/>
          <w:kern w:val="0"/>
          <w:szCs w:val="22"/>
        </w:rPr>
        <w:t>のバラツキ</w:t>
      </w:r>
      <w:r w:rsidRPr="00F02046">
        <w:rPr>
          <w:rFonts w:cs="ＭＳ." w:hint="eastAsia"/>
          <w:color w:val="0070C0"/>
          <w:kern w:val="0"/>
          <w:szCs w:val="22"/>
        </w:rPr>
        <w:t>等</w:t>
      </w:r>
      <w:r w:rsidRPr="00F02046">
        <w:rPr>
          <w:rFonts w:cs="ＭＳ."/>
          <w:color w:val="0070C0"/>
          <w:kern w:val="0"/>
          <w:szCs w:val="22"/>
        </w:rPr>
        <w:t>）を記載する。</w:t>
      </w:r>
    </w:p>
    <w:p w14:paraId="5FCD2657" w14:textId="77777777" w:rsidR="008D16D8" w:rsidRDefault="008D16D8" w:rsidP="006B7DE7">
      <w:pPr>
        <w:pStyle w:val="a0"/>
        <w:ind w:left="0" w:firstLine="0"/>
      </w:pPr>
    </w:p>
    <w:p w14:paraId="361C352C" w14:textId="77777777" w:rsidR="005F379B" w:rsidRPr="00DE500D" w:rsidRDefault="005F379B" w:rsidP="002F503C">
      <w:pPr>
        <w:pStyle w:val="1"/>
      </w:pPr>
      <w:bookmarkStart w:id="332" w:name="_Toc132723297"/>
      <w:r w:rsidRPr="00DE500D">
        <w:t>統計解析</w:t>
      </w:r>
      <w:bookmarkEnd w:id="332"/>
    </w:p>
    <w:p w14:paraId="7330A841" w14:textId="3C9498FE" w:rsidR="005F379B" w:rsidRPr="00DE500D" w:rsidRDefault="005F379B" w:rsidP="002F503C">
      <w:pPr>
        <w:pStyle w:val="2"/>
      </w:pPr>
      <w:bookmarkStart w:id="333" w:name="_Toc132723298"/>
      <w:r w:rsidRPr="00DE500D">
        <w:t>統計解析の方法</w:t>
      </w:r>
      <w:bookmarkEnd w:id="333"/>
    </w:p>
    <w:p w14:paraId="2CB3CC90" w14:textId="77777777" w:rsidR="005F379B" w:rsidRPr="00DE500D" w:rsidRDefault="005F379B" w:rsidP="006B7DE7">
      <w:pPr>
        <w:pStyle w:val="a0"/>
        <w:spacing w:line="240" w:lineRule="auto"/>
        <w:ind w:left="0" w:firstLine="0"/>
      </w:pPr>
    </w:p>
    <w:p w14:paraId="08BB6909" w14:textId="77777777" w:rsidR="005F379B" w:rsidRPr="00F02046" w:rsidRDefault="005F379B" w:rsidP="00D45A7F">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Pr="00F02046">
        <w:rPr>
          <w:rFonts w:hint="eastAsia"/>
          <w:color w:val="0070C0"/>
        </w:rPr>
        <w:t>研究の主要な目的や臨床的仮説を統計学的な表現で説明し、統計解析によって検討する仮説と主要な解析方法を判断規準とともに記載する。</w:t>
      </w:r>
    </w:p>
    <w:p w14:paraId="18B94501" w14:textId="201CE5C7" w:rsidR="005F379B" w:rsidRDefault="005F379B" w:rsidP="00D45A7F">
      <w:pPr>
        <w:autoSpaceDE w:val="0"/>
        <w:autoSpaceDN w:val="0"/>
        <w:adjustRightInd w:val="0"/>
        <w:ind w:left="216" w:hangingChars="100" w:hanging="216"/>
        <w:rPr>
          <w:color w:val="0070C0"/>
        </w:rPr>
      </w:pPr>
      <w:r w:rsidRPr="00F02046">
        <w:rPr>
          <w:rFonts w:cs="ＭＳ." w:hint="eastAsia"/>
          <w:color w:val="0070C0"/>
          <w:kern w:val="0"/>
          <w:szCs w:val="22"/>
        </w:rPr>
        <w:t>②</w:t>
      </w:r>
      <w:r w:rsidRPr="00F02046">
        <w:rPr>
          <w:rFonts w:hint="eastAsia"/>
          <w:color w:val="0070C0"/>
        </w:rPr>
        <w:t>解析対象集団を明記する。</w:t>
      </w:r>
      <w:r w:rsidR="003A53C0">
        <w:rPr>
          <w:rFonts w:hint="eastAsia"/>
          <w:color w:val="0070C0"/>
        </w:rPr>
        <w:t>欠損データの取扱いを事前に定めて</w:t>
      </w:r>
      <w:r w:rsidR="00DC69CC">
        <w:rPr>
          <w:rFonts w:hint="eastAsia"/>
          <w:color w:val="0070C0"/>
        </w:rPr>
        <w:t>記載する。</w:t>
      </w:r>
    </w:p>
    <w:p w14:paraId="78ECDC11" w14:textId="77777777" w:rsidR="003A53C0" w:rsidRPr="00D45A7F" w:rsidRDefault="003A53C0" w:rsidP="00D45A7F">
      <w:pPr>
        <w:autoSpaceDE w:val="0"/>
        <w:autoSpaceDN w:val="0"/>
        <w:adjustRightInd w:val="0"/>
        <w:rPr>
          <w:rFonts w:cs="-Ｓ."/>
          <w:color w:val="0070C0"/>
          <w:kern w:val="0"/>
          <w:szCs w:val="22"/>
        </w:rPr>
      </w:pPr>
      <w:r w:rsidRPr="00D45A7F">
        <w:rPr>
          <w:rFonts w:cs="-Ｓ." w:hint="eastAsia"/>
          <w:color w:val="0070C0"/>
          <w:kern w:val="0"/>
          <w:szCs w:val="22"/>
        </w:rPr>
        <w:t>③バイアスに対する補正・調整</w:t>
      </w:r>
    </w:p>
    <w:p w14:paraId="31C37B27" w14:textId="77777777" w:rsidR="003A53C0" w:rsidRPr="00D45A7F" w:rsidRDefault="003A53C0" w:rsidP="00D45A7F">
      <w:pPr>
        <w:autoSpaceDE w:val="0"/>
        <w:autoSpaceDN w:val="0"/>
        <w:adjustRightInd w:val="0"/>
        <w:rPr>
          <w:rFonts w:ascii="ＭＳ 明朝" w:hAnsi="ＭＳ 明朝" w:cs="ＭＳ 明朝"/>
          <w:color w:val="0070C0"/>
          <w:kern w:val="0"/>
          <w:szCs w:val="22"/>
        </w:rPr>
      </w:pPr>
      <w:r w:rsidRPr="00D45A7F">
        <w:rPr>
          <w:rFonts w:ascii="ＭＳ 明朝" w:hAnsi="ＭＳ 明朝" w:cs="ＭＳ 明朝" w:hint="eastAsia"/>
          <w:color w:val="0070C0"/>
          <w:kern w:val="0"/>
          <w:szCs w:val="22"/>
        </w:rPr>
        <w:t>・統計解析に使用するすべての予測因子、交絡因子、効果修飾因子を明確に定義する。</w:t>
      </w:r>
    </w:p>
    <w:p w14:paraId="33584E20" w14:textId="77777777" w:rsidR="003A53C0" w:rsidRPr="00D45A7F" w:rsidRDefault="003A53C0" w:rsidP="00D45A7F">
      <w:pPr>
        <w:autoSpaceDE w:val="0"/>
        <w:autoSpaceDN w:val="0"/>
        <w:adjustRightInd w:val="0"/>
        <w:ind w:left="216" w:hangingChars="100" w:hanging="216"/>
        <w:rPr>
          <w:rFonts w:cs="-Ｓ."/>
          <w:color w:val="0070C0"/>
          <w:kern w:val="0"/>
          <w:szCs w:val="22"/>
        </w:rPr>
      </w:pPr>
      <w:r w:rsidRPr="00D45A7F">
        <w:rPr>
          <w:rFonts w:cs="-Ｓ." w:hint="eastAsia"/>
          <w:color w:val="0070C0"/>
          <w:kern w:val="0"/>
          <w:szCs w:val="22"/>
        </w:rPr>
        <w:t>・潜在的なバイアス源（交絡バイアス、情報バイアス等）の補正・調整を実施する場合、その手法を記載する。</w:t>
      </w:r>
    </w:p>
    <w:p w14:paraId="5DB9FBFD" w14:textId="77777777" w:rsidR="003A53C0" w:rsidRPr="00D45A7F" w:rsidRDefault="003A53C0" w:rsidP="00D45A7F">
      <w:pPr>
        <w:autoSpaceDE w:val="0"/>
        <w:autoSpaceDN w:val="0"/>
        <w:adjustRightInd w:val="0"/>
        <w:rPr>
          <w:rFonts w:cs="-Ｓ."/>
          <w:color w:val="0070C0"/>
          <w:kern w:val="0"/>
          <w:szCs w:val="22"/>
        </w:rPr>
      </w:pPr>
      <w:r w:rsidRPr="00D45A7F">
        <w:rPr>
          <w:rFonts w:cs="-Ｓ." w:hint="eastAsia"/>
          <w:color w:val="0070C0"/>
          <w:kern w:val="0"/>
          <w:szCs w:val="22"/>
        </w:rPr>
        <w:t>・交絡因子に対する調整を行うときは、どの交絡因子がなぜ調整されるのかを記載する。</w:t>
      </w:r>
    </w:p>
    <w:p w14:paraId="4304F4FF" w14:textId="77777777" w:rsidR="003A53C0" w:rsidRPr="00D45A7F" w:rsidRDefault="003A53C0" w:rsidP="00D45A7F">
      <w:pPr>
        <w:autoSpaceDE w:val="0"/>
        <w:autoSpaceDN w:val="0"/>
        <w:adjustRightInd w:val="0"/>
        <w:rPr>
          <w:rFonts w:cs="-Ｓ."/>
          <w:color w:val="0070C0"/>
          <w:kern w:val="0"/>
          <w:szCs w:val="22"/>
        </w:rPr>
      </w:pPr>
      <w:r w:rsidRPr="00D45A7F">
        <w:rPr>
          <w:rFonts w:cs="-Ｓ." w:hint="eastAsia"/>
          <w:color w:val="0070C0"/>
          <w:kern w:val="0"/>
          <w:szCs w:val="22"/>
        </w:rPr>
        <w:t>④感度分析（結果の感度を変える分析）を実施する場合、その方法を記載する。</w:t>
      </w:r>
    </w:p>
    <w:p w14:paraId="3037BD8B" w14:textId="77777777" w:rsidR="003A53C0" w:rsidRPr="00D45A7F" w:rsidRDefault="003A53C0" w:rsidP="00D45A7F">
      <w:pPr>
        <w:autoSpaceDE w:val="0"/>
        <w:autoSpaceDN w:val="0"/>
        <w:adjustRightInd w:val="0"/>
        <w:rPr>
          <w:rFonts w:ascii="ＭＳ 明朝" w:hAnsi="ＭＳ 明朝" w:cs="ＭＳ 明朝"/>
          <w:color w:val="0070C0"/>
          <w:kern w:val="0"/>
          <w:szCs w:val="22"/>
        </w:rPr>
      </w:pPr>
      <w:r w:rsidRPr="00D45A7F">
        <w:rPr>
          <w:rFonts w:ascii="ＭＳ 明朝" w:hAnsi="ＭＳ 明朝" w:cs="ＭＳ 明朝" w:hint="eastAsia"/>
          <w:color w:val="0070C0"/>
          <w:kern w:val="0"/>
          <w:szCs w:val="22"/>
        </w:rPr>
        <w:t>⑤量的変数の分析方法を記載する。該当する場合、どのグルーピングがなぜ選ばれたかを記載する。</w:t>
      </w:r>
    </w:p>
    <w:p w14:paraId="656F4E57" w14:textId="77777777" w:rsidR="003A53C0" w:rsidRPr="00D45A7F" w:rsidRDefault="003A53C0" w:rsidP="00D45A7F">
      <w:pPr>
        <w:autoSpaceDE w:val="0"/>
        <w:autoSpaceDN w:val="0"/>
        <w:adjustRightInd w:val="0"/>
        <w:ind w:left="216" w:hangingChars="100" w:hanging="216"/>
        <w:rPr>
          <w:rFonts w:ascii="ＭＳ 明朝" w:hAnsi="ＭＳ 明朝" w:cs="ＭＳ 明朝"/>
          <w:color w:val="0070C0"/>
          <w:kern w:val="0"/>
          <w:szCs w:val="22"/>
        </w:rPr>
      </w:pPr>
      <w:r w:rsidRPr="00D45A7F">
        <w:rPr>
          <w:rFonts w:ascii="ＭＳ 明朝" w:hAnsi="ＭＳ 明朝" w:cs="ＭＳ 明朝" w:hint="eastAsia"/>
          <w:color w:val="0070C0"/>
          <w:kern w:val="0"/>
          <w:szCs w:val="22"/>
        </w:rPr>
        <w:t>例）心不全と</w:t>
      </w:r>
      <w:r w:rsidRPr="00D45A7F">
        <w:rPr>
          <w:rFonts w:ascii="ＭＳ 明朝" w:hAnsi="ＭＳ 明朝" w:cs="ＭＳ 明朝"/>
          <w:color w:val="0070C0"/>
          <w:kern w:val="0"/>
          <w:szCs w:val="22"/>
        </w:rPr>
        <w:t>BNPの関連を検討する場合、連続変数での評価が困難であるので、BNP値を○○○未満と○○○以上の2分位のグルーピングを実施し、統計解析を実施する。</w:t>
      </w:r>
    </w:p>
    <w:p w14:paraId="7A1D5F6E" w14:textId="77777777" w:rsidR="003A53C0" w:rsidRPr="00D45A7F" w:rsidRDefault="003A53C0" w:rsidP="00D45A7F">
      <w:pPr>
        <w:autoSpaceDE w:val="0"/>
        <w:autoSpaceDN w:val="0"/>
        <w:adjustRightInd w:val="0"/>
        <w:rPr>
          <w:rFonts w:cs="-Ｓ."/>
          <w:color w:val="0070C0"/>
          <w:kern w:val="0"/>
          <w:szCs w:val="22"/>
        </w:rPr>
      </w:pPr>
      <w:r w:rsidRPr="00D45A7F">
        <w:rPr>
          <w:rFonts w:cs="-Ｓ." w:hint="eastAsia"/>
          <w:color w:val="0070C0"/>
          <w:kern w:val="0"/>
          <w:szCs w:val="22"/>
        </w:rPr>
        <w:t>⑥サブグループを設定して解析する場合は、サブグループの範囲を記載する。</w:t>
      </w:r>
    </w:p>
    <w:p w14:paraId="0DCA981F" w14:textId="77777777" w:rsidR="00DC69CC" w:rsidRPr="00B3309C" w:rsidRDefault="00DC69CC" w:rsidP="00D45A7F">
      <w:pPr>
        <w:autoSpaceDE w:val="0"/>
        <w:autoSpaceDN w:val="0"/>
        <w:adjustRightInd w:val="0"/>
        <w:ind w:left="216" w:hangingChars="100" w:hanging="216"/>
        <w:rPr>
          <w:color w:val="0070C0"/>
        </w:rPr>
      </w:pPr>
    </w:p>
    <w:p w14:paraId="1698FCD3" w14:textId="77777777" w:rsidR="005F379B" w:rsidRPr="00DE500D" w:rsidRDefault="005F379B" w:rsidP="00D45A7F">
      <w:pPr>
        <w:autoSpaceDE w:val="0"/>
        <w:autoSpaceDN w:val="0"/>
        <w:adjustRightInd w:val="0"/>
        <w:rPr>
          <w:rFonts w:cs="ＭＳ."/>
          <w:color w:val="FF0000"/>
          <w:kern w:val="0"/>
          <w:szCs w:val="22"/>
        </w:rPr>
      </w:pPr>
    </w:p>
    <w:p w14:paraId="0627ECBE" w14:textId="77777777" w:rsidR="005F379B" w:rsidRPr="00FE76B0" w:rsidRDefault="005F379B" w:rsidP="002F503C">
      <w:pPr>
        <w:pStyle w:val="31"/>
      </w:pPr>
      <w:bookmarkStart w:id="334" w:name="_Toc132723299"/>
      <w:r w:rsidRPr="00FE76B0">
        <w:t>中間解析と</w:t>
      </w:r>
      <w:r w:rsidRPr="00FE76B0">
        <w:rPr>
          <w:rFonts w:hint="eastAsia"/>
        </w:rPr>
        <w:t>研究</w:t>
      </w:r>
      <w:r w:rsidRPr="00FE76B0">
        <w:t>の早期中止</w:t>
      </w:r>
      <w:bookmarkEnd w:id="334"/>
      <w:r w:rsidRPr="00FE76B0">
        <w:t xml:space="preserve"> </w:t>
      </w:r>
    </w:p>
    <w:p w14:paraId="44B1F071" w14:textId="77777777" w:rsidR="005F379B" w:rsidRDefault="005F379B" w:rsidP="00D45A7F">
      <w:pPr>
        <w:autoSpaceDE w:val="0"/>
        <w:autoSpaceDN w:val="0"/>
        <w:adjustRightInd w:val="0"/>
        <w:rPr>
          <w:rFonts w:cs="-Ｓ."/>
          <w:kern w:val="0"/>
          <w:szCs w:val="22"/>
        </w:rPr>
      </w:pPr>
    </w:p>
    <w:p w14:paraId="7961FA76" w14:textId="77777777" w:rsidR="005F379B" w:rsidRPr="00F02046" w:rsidRDefault="005F379B" w:rsidP="00D45A7F">
      <w:pPr>
        <w:autoSpaceDE w:val="0"/>
        <w:autoSpaceDN w:val="0"/>
        <w:adjustRightInd w:val="0"/>
        <w:rPr>
          <w:rFonts w:cs="ＭＳ."/>
          <w:color w:val="0070C0"/>
          <w:kern w:val="0"/>
          <w:szCs w:val="22"/>
        </w:rPr>
      </w:pPr>
      <w:r w:rsidRPr="00F02046">
        <w:rPr>
          <w:rFonts w:cs="-Ｓ." w:hint="eastAsia"/>
          <w:color w:val="0070C0"/>
          <w:kern w:val="0"/>
          <w:szCs w:val="22"/>
        </w:rPr>
        <w:t>①研究</w:t>
      </w:r>
      <w:r w:rsidRPr="00F02046">
        <w:rPr>
          <w:rFonts w:cs="ＭＳ."/>
          <w:color w:val="0070C0"/>
          <w:kern w:val="0"/>
          <w:szCs w:val="22"/>
        </w:rPr>
        <w:t>期間中に主目的が達成されたか判断するため</w:t>
      </w:r>
      <w:r w:rsidRPr="00F02046">
        <w:rPr>
          <w:rFonts w:cs="ＭＳ." w:hint="eastAsia"/>
          <w:color w:val="0070C0"/>
          <w:kern w:val="0"/>
          <w:szCs w:val="22"/>
        </w:rPr>
        <w:t>の</w:t>
      </w:r>
      <w:r w:rsidRPr="00F02046">
        <w:rPr>
          <w:rFonts w:cs="ＭＳ."/>
          <w:color w:val="0070C0"/>
          <w:kern w:val="0"/>
          <w:szCs w:val="22"/>
        </w:rPr>
        <w:t>中間</w:t>
      </w:r>
      <w:r w:rsidRPr="00F02046">
        <w:rPr>
          <w:rFonts w:cs="ＭＳ." w:hint="eastAsia"/>
          <w:color w:val="0070C0"/>
          <w:kern w:val="0"/>
          <w:szCs w:val="22"/>
        </w:rPr>
        <w:t>解析</w:t>
      </w:r>
      <w:r w:rsidRPr="00F02046">
        <w:rPr>
          <w:rFonts w:cs="ＭＳ."/>
          <w:color w:val="0070C0"/>
          <w:kern w:val="0"/>
          <w:szCs w:val="22"/>
        </w:rPr>
        <w:t>の目的、時期、解析方法</w:t>
      </w:r>
      <w:r w:rsidRPr="00F02046">
        <w:rPr>
          <w:rFonts w:cs="ＭＳ." w:hint="eastAsia"/>
          <w:color w:val="0070C0"/>
          <w:kern w:val="0"/>
          <w:szCs w:val="22"/>
        </w:rPr>
        <w:t>を</w:t>
      </w:r>
      <w:r w:rsidRPr="00F02046">
        <w:rPr>
          <w:rFonts w:cs="ＭＳ."/>
          <w:color w:val="0070C0"/>
          <w:kern w:val="0"/>
          <w:szCs w:val="22"/>
        </w:rPr>
        <w:t>記載する。</w:t>
      </w:r>
    </w:p>
    <w:p w14:paraId="3ED271C9" w14:textId="77777777" w:rsidR="005F379B" w:rsidRPr="00F02046" w:rsidRDefault="005F379B" w:rsidP="00D45A7F">
      <w:pPr>
        <w:autoSpaceDE w:val="0"/>
        <w:autoSpaceDN w:val="0"/>
        <w:adjustRightInd w:val="0"/>
        <w:rPr>
          <w:rFonts w:cs="ＭＳ."/>
          <w:color w:val="0070C0"/>
          <w:kern w:val="0"/>
          <w:szCs w:val="22"/>
        </w:rPr>
      </w:pPr>
      <w:r w:rsidRPr="00F02046">
        <w:rPr>
          <w:rFonts w:cs="-Ｓ." w:hint="eastAsia"/>
          <w:color w:val="0070C0"/>
          <w:kern w:val="0"/>
          <w:szCs w:val="22"/>
        </w:rPr>
        <w:t>②</w:t>
      </w:r>
      <w:r w:rsidRPr="00F02046">
        <w:rPr>
          <w:rFonts w:cs="ＭＳ."/>
          <w:color w:val="0070C0"/>
          <w:kern w:val="0"/>
          <w:szCs w:val="22"/>
        </w:rPr>
        <w:t>有効中止</w:t>
      </w:r>
      <w:r w:rsidRPr="00F02046">
        <w:rPr>
          <w:rFonts w:cs="ＭＳ." w:hint="eastAsia"/>
          <w:color w:val="0070C0"/>
          <w:kern w:val="0"/>
          <w:szCs w:val="22"/>
        </w:rPr>
        <w:t>（</w:t>
      </w:r>
      <w:r w:rsidRPr="00F02046">
        <w:rPr>
          <w:rFonts w:cs="ＭＳ."/>
          <w:color w:val="0070C0"/>
          <w:kern w:val="0"/>
          <w:szCs w:val="22"/>
        </w:rPr>
        <w:t>試験治療群</w:t>
      </w:r>
      <w:r w:rsidRPr="00F02046">
        <w:rPr>
          <w:rFonts w:cs="ＭＳ." w:hint="eastAsia"/>
          <w:color w:val="0070C0"/>
          <w:kern w:val="0"/>
          <w:szCs w:val="22"/>
        </w:rPr>
        <w:t>の</w:t>
      </w:r>
      <w:r w:rsidRPr="00F02046">
        <w:rPr>
          <w:rFonts w:cs="ＭＳ."/>
          <w:color w:val="0070C0"/>
          <w:kern w:val="0"/>
          <w:szCs w:val="22"/>
        </w:rPr>
        <w:t>優越性</w:t>
      </w:r>
      <w:r w:rsidRPr="00F02046">
        <w:rPr>
          <w:rFonts w:cs="ＭＳ." w:hint="eastAsia"/>
          <w:color w:val="0070C0"/>
          <w:kern w:val="0"/>
          <w:szCs w:val="22"/>
        </w:rPr>
        <w:t>）、</w:t>
      </w:r>
      <w:r w:rsidRPr="00F02046">
        <w:rPr>
          <w:rFonts w:cs="ＭＳ."/>
          <w:color w:val="0070C0"/>
          <w:kern w:val="0"/>
          <w:szCs w:val="22"/>
        </w:rPr>
        <w:t>無効中止</w:t>
      </w:r>
      <w:r w:rsidRPr="00F02046">
        <w:rPr>
          <w:rFonts w:cs="ＭＳ." w:hint="eastAsia"/>
          <w:color w:val="0070C0"/>
          <w:kern w:val="0"/>
          <w:szCs w:val="22"/>
        </w:rPr>
        <w:t>（</w:t>
      </w:r>
      <w:r w:rsidRPr="00F02046">
        <w:rPr>
          <w:rFonts w:cs="ＭＳ."/>
          <w:color w:val="0070C0"/>
          <w:kern w:val="0"/>
          <w:szCs w:val="22"/>
        </w:rPr>
        <w:t>試験治療群</w:t>
      </w:r>
      <w:r w:rsidRPr="00F02046">
        <w:rPr>
          <w:rFonts w:cs="ＭＳ." w:hint="eastAsia"/>
          <w:color w:val="0070C0"/>
          <w:kern w:val="0"/>
          <w:szCs w:val="22"/>
        </w:rPr>
        <w:t>の無益性）</w:t>
      </w:r>
      <w:r w:rsidRPr="00F02046">
        <w:rPr>
          <w:rFonts w:cs="ＭＳ."/>
          <w:color w:val="0070C0"/>
          <w:kern w:val="0"/>
          <w:szCs w:val="22"/>
        </w:rPr>
        <w:t>の基準</w:t>
      </w:r>
      <w:r w:rsidRPr="00F02046">
        <w:rPr>
          <w:rFonts w:cs="ＭＳ." w:hint="eastAsia"/>
          <w:color w:val="0070C0"/>
          <w:kern w:val="0"/>
          <w:szCs w:val="22"/>
        </w:rPr>
        <w:t>を設定する</w:t>
      </w:r>
      <w:r w:rsidRPr="00F02046">
        <w:rPr>
          <w:rFonts w:cs="ＭＳ."/>
          <w:color w:val="0070C0"/>
          <w:kern w:val="0"/>
          <w:szCs w:val="22"/>
        </w:rPr>
        <w:t>。</w:t>
      </w:r>
    </w:p>
    <w:p w14:paraId="44072DDE" w14:textId="77777777" w:rsidR="005F379B" w:rsidRPr="00565080" w:rsidRDefault="005F379B" w:rsidP="006B7DE7">
      <w:pPr>
        <w:pStyle w:val="a0"/>
        <w:ind w:left="0" w:firstLine="0"/>
      </w:pPr>
    </w:p>
    <w:p w14:paraId="7E200B54" w14:textId="77777777" w:rsidR="00DF17A9" w:rsidRPr="00DE500D" w:rsidRDefault="00DF17A9" w:rsidP="00D45A7F">
      <w:pPr>
        <w:autoSpaceDE w:val="0"/>
        <w:autoSpaceDN w:val="0"/>
        <w:adjustRightInd w:val="0"/>
        <w:rPr>
          <w:rFonts w:cs="ＭＳ."/>
          <w:color w:val="FF0000"/>
          <w:kern w:val="0"/>
          <w:szCs w:val="22"/>
        </w:rPr>
      </w:pPr>
    </w:p>
    <w:p w14:paraId="2E5F974B" w14:textId="77777777" w:rsidR="008D16D8" w:rsidRPr="00DE500D" w:rsidRDefault="008D16D8" w:rsidP="002F503C">
      <w:pPr>
        <w:pStyle w:val="1"/>
      </w:pPr>
      <w:bookmarkStart w:id="335" w:name="_Toc411947354"/>
      <w:bookmarkStart w:id="336" w:name="_Toc132723300"/>
      <w:r w:rsidRPr="00DE500D">
        <w:t>データの管理方法、自己点検の方法</w:t>
      </w:r>
      <w:bookmarkEnd w:id="335"/>
      <w:bookmarkEnd w:id="336"/>
    </w:p>
    <w:p w14:paraId="243BE2CD" w14:textId="5F21CB65" w:rsidR="008D16D8" w:rsidRPr="00DE500D" w:rsidRDefault="008D16D8" w:rsidP="002F503C">
      <w:pPr>
        <w:pStyle w:val="2"/>
      </w:pPr>
      <w:bookmarkStart w:id="337" w:name="_Toc132723301"/>
      <w:r w:rsidRPr="00DE500D">
        <w:rPr>
          <w:rFonts w:hint="eastAsia"/>
        </w:rPr>
        <w:t>症例記録</w:t>
      </w:r>
      <w:r w:rsidRPr="00DE500D">
        <w:t>（Case Report Form：CRF）</w:t>
      </w:r>
      <w:r w:rsidRPr="00DE500D">
        <w:rPr>
          <w:rFonts w:hint="eastAsia"/>
        </w:rPr>
        <w:t>の作成</w:t>
      </w:r>
      <w:bookmarkEnd w:id="337"/>
    </w:p>
    <w:p w14:paraId="7A4B50D0" w14:textId="6E9A48C3" w:rsidR="00136A15" w:rsidRDefault="00136A15" w:rsidP="00D45A7F">
      <w:pPr>
        <w:autoSpaceDE w:val="0"/>
        <w:autoSpaceDN w:val="0"/>
        <w:adjustRightInd w:val="0"/>
        <w:ind w:left="216" w:hangingChars="100" w:hanging="216"/>
        <w:rPr>
          <w:rFonts w:cs="-Ｓ."/>
          <w:color w:val="0070C0"/>
          <w:kern w:val="0"/>
          <w:szCs w:val="22"/>
        </w:rPr>
      </w:pPr>
      <w:r>
        <w:rPr>
          <w:rFonts w:cs="-Ｓ." w:hint="eastAsia"/>
          <w:color w:val="0070C0"/>
          <w:kern w:val="0"/>
          <w:szCs w:val="22"/>
        </w:rPr>
        <w:t>・第Ⅰ種及び第Ⅱ種研究において、</w:t>
      </w:r>
      <w:r w:rsidR="00897690">
        <w:rPr>
          <w:rFonts w:cs="-Ｓ." w:hint="eastAsia"/>
          <w:color w:val="0070C0"/>
          <w:kern w:val="0"/>
          <w:szCs w:val="22"/>
        </w:rPr>
        <w:t>CRF</w:t>
      </w:r>
      <w:r w:rsidR="00897690">
        <w:rPr>
          <w:rFonts w:cs="-Ｓ." w:hint="eastAsia"/>
          <w:color w:val="0070C0"/>
          <w:kern w:val="0"/>
          <w:szCs w:val="22"/>
        </w:rPr>
        <w:t>は</w:t>
      </w:r>
      <w:r>
        <w:rPr>
          <w:rFonts w:cs="-Ｓ." w:hint="eastAsia"/>
          <w:color w:val="0070C0"/>
          <w:kern w:val="0"/>
          <w:szCs w:val="22"/>
        </w:rPr>
        <w:t>倫理委員会申請の必須書類となる。別途、記録用紙を作成し、</w:t>
      </w:r>
      <w:r w:rsidR="00897690">
        <w:rPr>
          <w:rFonts w:cs="-Ｓ." w:hint="eastAsia"/>
          <w:color w:val="0070C0"/>
          <w:kern w:val="0"/>
          <w:szCs w:val="22"/>
        </w:rPr>
        <w:t>未記入用紙を</w:t>
      </w:r>
      <w:r>
        <w:rPr>
          <w:rFonts w:cs="-Ｓ." w:hint="eastAsia"/>
          <w:color w:val="0070C0"/>
          <w:kern w:val="0"/>
          <w:szCs w:val="22"/>
        </w:rPr>
        <w:t>倫理委員会に提出すること。</w:t>
      </w:r>
    </w:p>
    <w:p w14:paraId="5146F0F6" w14:textId="77777777" w:rsidR="000550C0" w:rsidRPr="00F02046" w:rsidRDefault="000550C0" w:rsidP="00D45A7F">
      <w:pPr>
        <w:autoSpaceDE w:val="0"/>
        <w:autoSpaceDN w:val="0"/>
        <w:adjustRightInd w:val="0"/>
        <w:rPr>
          <w:rFonts w:cs="ＭＳ."/>
          <w:color w:val="0070C0"/>
          <w:kern w:val="0"/>
          <w:szCs w:val="22"/>
        </w:rPr>
      </w:pPr>
      <w:r w:rsidRPr="00F02046">
        <w:rPr>
          <w:rFonts w:cs="-Ｓ." w:hint="eastAsia"/>
          <w:color w:val="0070C0"/>
          <w:kern w:val="0"/>
          <w:szCs w:val="22"/>
        </w:rPr>
        <w:t>・</w:t>
      </w:r>
      <w:r w:rsidRPr="00F02046">
        <w:rPr>
          <w:rFonts w:cs="ＭＳ."/>
          <w:color w:val="0070C0"/>
          <w:kern w:val="0"/>
          <w:szCs w:val="22"/>
        </w:rPr>
        <w:t>CRF</w:t>
      </w:r>
      <w:r w:rsidRPr="00F02046">
        <w:rPr>
          <w:rFonts w:cs="ＭＳ." w:hint="eastAsia"/>
          <w:color w:val="0070C0"/>
          <w:kern w:val="0"/>
          <w:szCs w:val="22"/>
        </w:rPr>
        <w:t>の作成に関する留意事項を記載する。</w:t>
      </w:r>
    </w:p>
    <w:p w14:paraId="2996F6CB" w14:textId="5CB1D470" w:rsidR="000550C0" w:rsidRPr="00D45A7F" w:rsidRDefault="000550C0" w:rsidP="00D45A7F">
      <w:pPr>
        <w:autoSpaceDE w:val="0"/>
        <w:autoSpaceDN w:val="0"/>
        <w:adjustRightInd w:val="0"/>
        <w:rPr>
          <w:rFonts w:cs="ＭＳ 明朝"/>
          <w:color w:val="0070C0"/>
          <w:kern w:val="0"/>
          <w:szCs w:val="22"/>
        </w:rPr>
      </w:pPr>
      <w:r w:rsidRPr="00D45A7F">
        <w:rPr>
          <w:rFonts w:cs="ＭＳ 明朝" w:hint="eastAsia"/>
          <w:color w:val="0070C0"/>
          <w:kern w:val="0"/>
          <w:szCs w:val="22"/>
        </w:rPr>
        <w:t>（例）</w:t>
      </w:r>
    </w:p>
    <w:p w14:paraId="2878A20C" w14:textId="77777777" w:rsidR="008D16D8" w:rsidRPr="00DE500D" w:rsidRDefault="008D16D8" w:rsidP="00D45A7F">
      <w:pPr>
        <w:autoSpaceDE w:val="0"/>
        <w:autoSpaceDN w:val="0"/>
        <w:adjustRightInd w:val="0"/>
        <w:ind w:firstLineChars="100" w:firstLine="216"/>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の記載の記入及び訂正は</w:t>
      </w:r>
      <w:r w:rsidRPr="00DE500D">
        <w:rPr>
          <w:szCs w:val="22"/>
        </w:rPr>
        <w:t>研究</w:t>
      </w:r>
      <w:r w:rsidRPr="00DE500D">
        <w:rPr>
          <w:rFonts w:hint="eastAsia"/>
          <w:szCs w:val="22"/>
        </w:rPr>
        <w:t>者等（担当医）</w:t>
      </w:r>
      <w:r w:rsidRPr="00DE500D">
        <w:rPr>
          <w:rFonts w:cs="ＭＳ 明朝"/>
          <w:color w:val="000000"/>
          <w:kern w:val="0"/>
          <w:szCs w:val="22"/>
        </w:rPr>
        <w:t>が行う。</w:t>
      </w:r>
      <w:r w:rsidRPr="00DE500D">
        <w:rPr>
          <w:szCs w:val="22"/>
        </w:rPr>
        <w:t>研究</w:t>
      </w:r>
      <w:r w:rsidRPr="00DE500D">
        <w:rPr>
          <w:rFonts w:hint="eastAsia"/>
          <w:szCs w:val="22"/>
        </w:rPr>
        <w:t>者等</w:t>
      </w:r>
      <w:r w:rsidRPr="00DE500D">
        <w:rPr>
          <w:rFonts w:cs="ＭＳ 明朝"/>
          <w:color w:val="000000"/>
          <w:kern w:val="0"/>
          <w:szCs w:val="22"/>
        </w:rPr>
        <w:t>は各</w:t>
      </w:r>
      <w:r w:rsidRPr="00DF17A9">
        <w:rPr>
          <w:rFonts w:cs="ＭＳ 明朝"/>
          <w:color w:val="000000"/>
          <w:kern w:val="0"/>
          <w:szCs w:val="22"/>
        </w:rPr>
        <w:t>研究対象者</w:t>
      </w:r>
      <w:r w:rsidRPr="00DE500D">
        <w:rPr>
          <w:rFonts w:cs="ＭＳ 明朝"/>
          <w:color w:val="000000"/>
          <w:kern w:val="0"/>
          <w:szCs w:val="22"/>
        </w:rPr>
        <w:t>の各観察・検査が終了後、速やかに</w:t>
      </w:r>
      <w:r w:rsidRPr="00DE500D">
        <w:rPr>
          <w:rFonts w:cs="ＭＳ 明朝"/>
          <w:color w:val="000000"/>
          <w:kern w:val="0"/>
          <w:szCs w:val="22"/>
        </w:rPr>
        <w:t>CRF</w:t>
      </w:r>
      <w:r w:rsidRPr="00DE500D">
        <w:rPr>
          <w:rFonts w:cs="ＭＳ 明朝"/>
          <w:color w:val="000000"/>
          <w:kern w:val="0"/>
          <w:szCs w:val="22"/>
        </w:rPr>
        <w:t>を作成する。</w:t>
      </w:r>
    </w:p>
    <w:p w14:paraId="36ED7C74" w14:textId="77777777" w:rsidR="008D16D8" w:rsidRPr="00DE500D" w:rsidRDefault="008D16D8" w:rsidP="006B7DE7">
      <w:pPr>
        <w:rPr>
          <w:rFonts w:cs="ＭＳ."/>
          <w:color w:val="000000"/>
          <w:kern w:val="0"/>
          <w:szCs w:val="22"/>
        </w:rPr>
      </w:pPr>
    </w:p>
    <w:p w14:paraId="69402D62" w14:textId="77777777" w:rsidR="008D16D8" w:rsidRPr="00DE500D" w:rsidRDefault="008D16D8" w:rsidP="00D45A7F">
      <w:pPr>
        <w:autoSpaceDE w:val="0"/>
        <w:autoSpaceDN w:val="0"/>
        <w:adjustRightInd w:val="0"/>
        <w:rPr>
          <w:rFonts w:ascii="ＭＳ 明朝" w:hAnsi="ＭＳ 明朝" w:cs="ＭＳ."/>
          <w:color w:val="000000"/>
          <w:kern w:val="0"/>
          <w:szCs w:val="22"/>
        </w:rPr>
      </w:pPr>
    </w:p>
    <w:p w14:paraId="5E19EA75" w14:textId="77777777" w:rsidR="008D16D8" w:rsidRPr="00DE500D" w:rsidRDefault="008D16D8" w:rsidP="002F503C">
      <w:pPr>
        <w:pStyle w:val="2"/>
      </w:pPr>
      <w:bookmarkStart w:id="338" w:name="_Toc132723302"/>
      <w:r w:rsidRPr="00DE500D">
        <w:t>CRF</w:t>
      </w:r>
      <w:r w:rsidRPr="00DE500D">
        <w:rPr>
          <w:rFonts w:hint="eastAsia"/>
        </w:rPr>
        <w:t>の自己点検</w:t>
      </w:r>
      <w:bookmarkEnd w:id="338"/>
    </w:p>
    <w:p w14:paraId="59547EFD" w14:textId="3A9F35FA" w:rsidR="00B56FD0" w:rsidRPr="00F02046" w:rsidRDefault="00B56FD0" w:rsidP="00D45A7F">
      <w:pPr>
        <w:autoSpaceDE w:val="0"/>
        <w:autoSpaceDN w:val="0"/>
        <w:adjustRightInd w:val="0"/>
        <w:rPr>
          <w:rFonts w:cs="ＭＳ."/>
          <w:color w:val="0070C0"/>
          <w:kern w:val="0"/>
          <w:szCs w:val="22"/>
        </w:rPr>
      </w:pPr>
      <w:r>
        <w:rPr>
          <w:rFonts w:cs="-Ｓ." w:hint="eastAsia"/>
          <w:color w:val="0070C0"/>
          <w:kern w:val="0"/>
          <w:szCs w:val="22"/>
        </w:rPr>
        <w:t>①</w:t>
      </w:r>
      <w:r w:rsidRPr="00F02046">
        <w:rPr>
          <w:rFonts w:cs="ＭＳ."/>
          <w:color w:val="0070C0"/>
          <w:kern w:val="0"/>
          <w:szCs w:val="22"/>
        </w:rPr>
        <w:t>CRF</w:t>
      </w:r>
      <w:r w:rsidRPr="00F02046">
        <w:rPr>
          <w:rFonts w:cs="ＭＳ." w:hint="eastAsia"/>
          <w:color w:val="0070C0"/>
          <w:kern w:val="0"/>
          <w:szCs w:val="22"/>
        </w:rPr>
        <w:t>の自己点検に関する留意事項を記載する。</w:t>
      </w:r>
    </w:p>
    <w:p w14:paraId="19989A76" w14:textId="0650C3E5" w:rsidR="00B56FD0" w:rsidRDefault="00B56FD0" w:rsidP="00D45A7F">
      <w:pPr>
        <w:autoSpaceDE w:val="0"/>
        <w:autoSpaceDN w:val="0"/>
        <w:adjustRightInd w:val="0"/>
        <w:ind w:left="216" w:hangingChars="100" w:hanging="216"/>
        <w:rPr>
          <w:rFonts w:ascii="ＭＳ 明朝" w:hAnsi="ＭＳ 明朝" w:cs="ＭＳ."/>
          <w:color w:val="0070C0"/>
          <w:kern w:val="0"/>
          <w:szCs w:val="22"/>
        </w:rPr>
      </w:pPr>
      <w:r>
        <w:rPr>
          <w:rFonts w:ascii="ＭＳ 明朝" w:hAnsi="ＭＳ 明朝" w:cs="ＭＳ." w:hint="eastAsia"/>
          <w:color w:val="0070C0"/>
          <w:kern w:val="0"/>
          <w:szCs w:val="22"/>
        </w:rPr>
        <w:t>②</w:t>
      </w:r>
      <w:r w:rsidRPr="00F02046">
        <w:rPr>
          <w:rFonts w:ascii="ＭＳ 明朝" w:hAnsi="ＭＳ 明朝" w:cs="ＭＳ." w:hint="eastAsia"/>
          <w:color w:val="0070C0"/>
          <w:kern w:val="0"/>
          <w:szCs w:val="22"/>
        </w:rPr>
        <w:t>“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w:t>
      </w:r>
    </w:p>
    <w:p w14:paraId="6377DE70" w14:textId="77777777" w:rsidR="00B56FD0" w:rsidRDefault="00B56FD0" w:rsidP="00D45A7F">
      <w:pPr>
        <w:autoSpaceDE w:val="0"/>
        <w:autoSpaceDN w:val="0"/>
        <w:adjustRightInd w:val="0"/>
        <w:ind w:left="216" w:hangingChars="100" w:hanging="216"/>
        <w:rPr>
          <w:rFonts w:ascii="ＭＳ 明朝" w:hAnsi="ＭＳ 明朝" w:cs="ＭＳ."/>
          <w:color w:val="0070C0"/>
          <w:kern w:val="0"/>
          <w:szCs w:val="22"/>
        </w:rPr>
      </w:pPr>
    </w:p>
    <w:p w14:paraId="0E6A5F96" w14:textId="77777777" w:rsidR="00B56FD0" w:rsidRPr="00F02046" w:rsidRDefault="00B56FD0" w:rsidP="00D45A7F">
      <w:pPr>
        <w:autoSpaceDE w:val="0"/>
        <w:autoSpaceDN w:val="0"/>
        <w:adjustRightInd w:val="0"/>
        <w:ind w:left="216" w:hangingChars="100" w:hanging="216"/>
        <w:rPr>
          <w:rFonts w:ascii="ＭＳ 明朝" w:hAnsi="ＭＳ 明朝" w:cs="ＭＳ."/>
          <w:color w:val="0070C0"/>
          <w:kern w:val="0"/>
          <w:szCs w:val="22"/>
        </w:rPr>
      </w:pPr>
      <w:r>
        <w:rPr>
          <w:rFonts w:ascii="ＭＳ 明朝" w:hAnsi="ＭＳ 明朝" w:cs="ＭＳ." w:hint="eastAsia"/>
          <w:color w:val="0070C0"/>
          <w:kern w:val="0"/>
          <w:szCs w:val="22"/>
        </w:rPr>
        <w:t>（例）</w:t>
      </w:r>
    </w:p>
    <w:p w14:paraId="23446CE3" w14:textId="03F93D15" w:rsidR="008D16D8" w:rsidRPr="00DE500D" w:rsidRDefault="000550C0" w:rsidP="00D45A7F">
      <w:pPr>
        <w:rPr>
          <w:color w:val="000000"/>
        </w:rPr>
      </w:pPr>
      <w:r>
        <w:rPr>
          <w:rFonts w:hint="eastAsia"/>
          <w:color w:val="000000"/>
        </w:rPr>
        <w:t>(1)</w:t>
      </w:r>
      <w:r w:rsidR="008D16D8" w:rsidRPr="00DE500D">
        <w:rPr>
          <w:rFonts w:hint="eastAsia"/>
          <w:color w:val="000000"/>
        </w:rPr>
        <w:t>研究者等は、</w:t>
      </w:r>
      <w:r w:rsidR="008D16D8" w:rsidRPr="00DE500D">
        <w:rPr>
          <w:color w:val="000000"/>
        </w:rPr>
        <w:t>CRF</w:t>
      </w:r>
      <w:r w:rsidR="008D16D8" w:rsidRPr="00DE500D">
        <w:rPr>
          <w:rFonts w:hint="eastAsia"/>
          <w:color w:val="000000"/>
        </w:rPr>
        <w:t>内容と原資料（診療録、生データ等）の整合を確認する。</w:t>
      </w:r>
    </w:p>
    <w:p w14:paraId="131206E7" w14:textId="0BA91417" w:rsidR="008D16D8" w:rsidRPr="00DE500D" w:rsidRDefault="000550C0" w:rsidP="00D45A7F">
      <w:pPr>
        <w:rPr>
          <w:color w:val="000000"/>
        </w:rPr>
      </w:pPr>
      <w:r>
        <w:rPr>
          <w:rFonts w:cs="ＭＳ 明朝"/>
          <w:color w:val="000000"/>
          <w:kern w:val="0"/>
          <w:szCs w:val="22"/>
        </w:rPr>
        <w:t>(2)</w:t>
      </w:r>
      <w:r w:rsidR="008D16D8" w:rsidRPr="00DE500D">
        <w:rPr>
          <w:rFonts w:cs="ＭＳ 明朝"/>
          <w:color w:val="000000"/>
          <w:kern w:val="0"/>
          <w:szCs w:val="22"/>
        </w:rPr>
        <w:t>CRF</w:t>
      </w:r>
      <w:r w:rsidR="008D16D8" w:rsidRPr="00DE500D">
        <w:rPr>
          <w:rFonts w:cs="ＭＳ 明朝"/>
          <w:color w:val="000000"/>
          <w:kern w:val="0"/>
          <w:szCs w:val="22"/>
        </w:rPr>
        <w:t>と原資料に矛盾がある場合、その理由を説明する記録を作成する。</w:t>
      </w:r>
    </w:p>
    <w:p w14:paraId="416BA86F" w14:textId="08CE1949" w:rsidR="008D16D8" w:rsidRPr="00DE500D" w:rsidRDefault="000550C0" w:rsidP="00D45A7F">
      <w:pPr>
        <w:ind w:left="216" w:hangingChars="100" w:hanging="216"/>
        <w:rPr>
          <w:rFonts w:cs="ＭＳ."/>
          <w:color w:val="000000"/>
          <w:kern w:val="0"/>
          <w:szCs w:val="22"/>
        </w:rPr>
      </w:pPr>
      <w:r>
        <w:rPr>
          <w:rFonts w:cs="ＭＳ 明朝" w:hint="eastAsia"/>
          <w:color w:val="000000"/>
          <w:kern w:val="0"/>
          <w:szCs w:val="22"/>
        </w:rPr>
        <w:t>(3)</w:t>
      </w:r>
      <w:r w:rsidR="008D16D8" w:rsidRPr="001F4825">
        <w:rPr>
          <w:rFonts w:cs="ＭＳ 明朝" w:hint="eastAsia"/>
          <w:color w:val="000000"/>
          <w:kern w:val="0"/>
          <w:szCs w:val="22"/>
        </w:rPr>
        <w:t>研究責任者</w:t>
      </w:r>
      <w:r w:rsidR="00457F62">
        <w:rPr>
          <w:rFonts w:cs="ＭＳ 明朝" w:hint="eastAsia"/>
          <w:color w:val="000000"/>
          <w:kern w:val="0"/>
          <w:szCs w:val="22"/>
        </w:rPr>
        <w:t>又は</w:t>
      </w:r>
      <w:r w:rsidR="00DF17A9">
        <w:rPr>
          <w:rFonts w:cs="ＭＳ 明朝" w:hint="eastAsia"/>
          <w:color w:val="000000"/>
          <w:kern w:val="0"/>
          <w:szCs w:val="22"/>
        </w:rPr>
        <w:t>研究分担者</w:t>
      </w:r>
      <w:r w:rsidR="008D16D8" w:rsidRPr="001F4825">
        <w:rPr>
          <w:rFonts w:cs="ＭＳ 明朝"/>
          <w:color w:val="000000"/>
          <w:kern w:val="0"/>
          <w:szCs w:val="22"/>
        </w:rPr>
        <w:t>は、作成された</w:t>
      </w:r>
      <w:r w:rsidR="008D16D8" w:rsidRPr="001F4825">
        <w:rPr>
          <w:rFonts w:cs="ＭＳ 明朝"/>
          <w:color w:val="000000"/>
          <w:kern w:val="0"/>
          <w:szCs w:val="22"/>
        </w:rPr>
        <w:t>CRF</w:t>
      </w:r>
      <w:r w:rsidR="008D16D8" w:rsidRPr="00386A29">
        <w:rPr>
          <w:rFonts w:cs="ＭＳ 明朝"/>
          <w:color w:val="000000"/>
          <w:kern w:val="0"/>
          <w:szCs w:val="22"/>
        </w:rPr>
        <w:t>についてその内容を点検し、確認した上で記名・押印又は署名を行う。</w:t>
      </w:r>
    </w:p>
    <w:p w14:paraId="06B745D0" w14:textId="01C10BD4" w:rsidR="008D16D8" w:rsidRPr="00F02046" w:rsidDel="000550C0" w:rsidRDefault="008D16D8" w:rsidP="00D45A7F">
      <w:pPr>
        <w:autoSpaceDE w:val="0"/>
        <w:autoSpaceDN w:val="0"/>
        <w:adjustRightInd w:val="0"/>
        <w:rPr>
          <w:rFonts w:ascii="ＭＳ 明朝" w:hAnsi="ＭＳ 明朝" w:cs="ＭＳ."/>
          <w:color w:val="0070C0"/>
          <w:kern w:val="0"/>
          <w:szCs w:val="22"/>
        </w:rPr>
      </w:pPr>
    </w:p>
    <w:p w14:paraId="3FFDE673" w14:textId="77777777" w:rsidR="00EF2D54" w:rsidRPr="00F02046" w:rsidRDefault="00EF2D54" w:rsidP="00D45A7F">
      <w:pPr>
        <w:autoSpaceDE w:val="0"/>
        <w:autoSpaceDN w:val="0"/>
        <w:adjustRightInd w:val="0"/>
        <w:rPr>
          <w:rFonts w:ascii="ＭＳ 明朝" w:hAnsi="ＭＳ 明朝" w:cs="ＭＳ."/>
          <w:color w:val="0070C0"/>
          <w:kern w:val="0"/>
          <w:szCs w:val="22"/>
        </w:rPr>
      </w:pPr>
    </w:p>
    <w:p w14:paraId="0A7E91DD" w14:textId="77777777" w:rsidR="008D16D8" w:rsidRPr="00FE76B0" w:rsidRDefault="008D16D8" w:rsidP="002F503C">
      <w:pPr>
        <w:pStyle w:val="31"/>
      </w:pPr>
      <w:bookmarkStart w:id="339" w:name="_Toc132723303"/>
      <w:r w:rsidRPr="00FE76B0">
        <w:t>CRFの</w:t>
      </w:r>
      <w:r w:rsidRPr="00FE76B0">
        <w:rPr>
          <w:rFonts w:hint="eastAsia"/>
        </w:rPr>
        <w:t>送付及び保管</w:t>
      </w:r>
      <w:bookmarkEnd w:id="339"/>
    </w:p>
    <w:p w14:paraId="0F0191EF" w14:textId="77777777" w:rsidR="00376367" w:rsidRPr="00F02046" w:rsidRDefault="00376367" w:rsidP="00D45A7F">
      <w:pPr>
        <w:autoSpaceDE w:val="0"/>
        <w:autoSpaceDN w:val="0"/>
        <w:adjustRightInd w:val="0"/>
        <w:rPr>
          <w:rFonts w:cs="ＭＳ."/>
          <w:color w:val="0070C0"/>
          <w:kern w:val="0"/>
          <w:szCs w:val="22"/>
        </w:rPr>
      </w:pPr>
      <w:r w:rsidRPr="00F02046">
        <w:rPr>
          <w:rFonts w:cs="ＭＳ." w:hint="eastAsia"/>
          <w:color w:val="0070C0"/>
          <w:kern w:val="0"/>
          <w:szCs w:val="22"/>
        </w:rPr>
        <w:t>①原本か複写かどちらを研究事務局で保管するのか決定して記載すること。</w:t>
      </w:r>
    </w:p>
    <w:p w14:paraId="4A48412F" w14:textId="6DBF4C0D" w:rsidR="00376367" w:rsidRPr="00F02046" w:rsidRDefault="00376367" w:rsidP="00D45A7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②</w:t>
      </w:r>
      <w:r w:rsidRPr="00F02046">
        <w:rPr>
          <w:rFonts w:cs="ＭＳ."/>
          <w:color w:val="0070C0"/>
          <w:kern w:val="0"/>
          <w:szCs w:val="22"/>
        </w:rPr>
        <w:t>CRF</w:t>
      </w:r>
      <w:r w:rsidRPr="00F02046">
        <w:rPr>
          <w:rFonts w:cs="ＭＳ."/>
          <w:color w:val="0070C0"/>
          <w:kern w:val="0"/>
          <w:szCs w:val="22"/>
        </w:rPr>
        <w:t>送付</w:t>
      </w:r>
      <w:r w:rsidRPr="00F02046">
        <w:rPr>
          <w:rFonts w:cs="ＭＳ." w:hint="eastAsia"/>
          <w:color w:val="0070C0"/>
          <w:kern w:val="0"/>
          <w:szCs w:val="22"/>
        </w:rPr>
        <w:t>に関する</w:t>
      </w:r>
      <w:r w:rsidRPr="00F02046">
        <w:rPr>
          <w:rFonts w:cs="ＭＳ."/>
          <w:color w:val="0070C0"/>
          <w:kern w:val="0"/>
          <w:szCs w:val="22"/>
        </w:rPr>
        <w:t>研究事務局</w:t>
      </w:r>
      <w:r w:rsidRPr="00F02046">
        <w:rPr>
          <w:rFonts w:cs="ＭＳ." w:hint="eastAsia"/>
          <w:color w:val="0070C0"/>
          <w:kern w:val="0"/>
          <w:szCs w:val="22"/>
        </w:rPr>
        <w:t>等</w:t>
      </w:r>
      <w:r w:rsidRPr="00F02046">
        <w:rPr>
          <w:rFonts w:cs="ＭＳ."/>
          <w:color w:val="0070C0"/>
          <w:kern w:val="0"/>
          <w:szCs w:val="22"/>
        </w:rPr>
        <w:t>の連絡は</w:t>
      </w:r>
      <w:r w:rsidRPr="00F02046">
        <w:rPr>
          <w:rFonts w:cs="ＭＳ." w:hint="eastAsia"/>
          <w:color w:val="0070C0"/>
          <w:kern w:val="0"/>
          <w:szCs w:val="22"/>
        </w:rPr>
        <w:t>、研究対象者</w:t>
      </w:r>
      <w:r w:rsidR="00AF5300">
        <w:rPr>
          <w:rFonts w:cs="ＭＳ."/>
          <w:color w:val="0070C0"/>
          <w:kern w:val="0"/>
          <w:szCs w:val="22"/>
        </w:rPr>
        <w:t>登録</w:t>
      </w:r>
      <w:r w:rsidR="00AF5300">
        <w:rPr>
          <w:rFonts w:cs="ＭＳ." w:hint="eastAsia"/>
          <w:color w:val="0070C0"/>
          <w:kern w:val="0"/>
          <w:szCs w:val="22"/>
        </w:rPr>
        <w:t>ID</w:t>
      </w:r>
      <w:r w:rsidRPr="00F02046">
        <w:rPr>
          <w:rFonts w:cs="ＭＳ."/>
          <w:color w:val="0070C0"/>
          <w:kern w:val="0"/>
          <w:szCs w:val="22"/>
        </w:rPr>
        <w:t>を用い</w:t>
      </w:r>
      <w:r w:rsidRPr="00F02046">
        <w:rPr>
          <w:rFonts w:cs="ＭＳ." w:hint="eastAsia"/>
          <w:color w:val="0070C0"/>
          <w:kern w:val="0"/>
          <w:szCs w:val="22"/>
        </w:rPr>
        <w:t>る（診療録</w:t>
      </w:r>
      <w:r w:rsidR="00AF5300">
        <w:rPr>
          <w:rFonts w:cs="ＭＳ."/>
          <w:color w:val="0070C0"/>
          <w:kern w:val="0"/>
          <w:szCs w:val="22"/>
        </w:rPr>
        <w:t>ID</w:t>
      </w:r>
      <w:r w:rsidRPr="00F02046">
        <w:rPr>
          <w:rFonts w:cs="ＭＳ."/>
          <w:color w:val="0070C0"/>
          <w:kern w:val="0"/>
          <w:szCs w:val="22"/>
        </w:rPr>
        <w:t>は用いない</w:t>
      </w:r>
      <w:r w:rsidRPr="00F02046">
        <w:rPr>
          <w:rFonts w:cs="ＭＳ." w:hint="eastAsia"/>
          <w:color w:val="0070C0"/>
          <w:kern w:val="0"/>
          <w:szCs w:val="22"/>
        </w:rPr>
        <w:t>）</w:t>
      </w:r>
      <w:r w:rsidRPr="00F02046">
        <w:rPr>
          <w:rFonts w:cs="ＭＳ."/>
          <w:color w:val="0070C0"/>
          <w:kern w:val="0"/>
          <w:szCs w:val="22"/>
        </w:rPr>
        <w:t>。</w:t>
      </w:r>
    </w:p>
    <w:p w14:paraId="50F98D3A" w14:textId="77777777" w:rsidR="00376367" w:rsidRPr="00F02046" w:rsidRDefault="00376367" w:rsidP="00D45A7F">
      <w:pPr>
        <w:autoSpaceDE w:val="0"/>
        <w:autoSpaceDN w:val="0"/>
        <w:adjustRightInd w:val="0"/>
        <w:rPr>
          <w:rFonts w:cs="ＭＳ."/>
          <w:color w:val="0070C0"/>
          <w:kern w:val="0"/>
          <w:szCs w:val="22"/>
        </w:rPr>
      </w:pPr>
      <w:r w:rsidRPr="00F02046">
        <w:rPr>
          <w:rFonts w:cs="-Ｓ." w:hint="eastAsia"/>
          <w:color w:val="0070C0"/>
          <w:kern w:val="0"/>
          <w:szCs w:val="22"/>
        </w:rPr>
        <w:t>③</w:t>
      </w:r>
      <w:r w:rsidRPr="00F02046">
        <w:rPr>
          <w:rFonts w:cs="-Ｓ." w:hint="eastAsia"/>
          <w:color w:val="0070C0"/>
          <w:kern w:val="0"/>
          <w:szCs w:val="22"/>
        </w:rPr>
        <w:t>CRF</w:t>
      </w:r>
      <w:r w:rsidRPr="00F02046">
        <w:rPr>
          <w:rFonts w:cs="-Ｓ." w:hint="eastAsia"/>
          <w:color w:val="0070C0"/>
          <w:kern w:val="0"/>
          <w:szCs w:val="22"/>
        </w:rPr>
        <w:t>の</w:t>
      </w:r>
      <w:r w:rsidRPr="00F02046">
        <w:rPr>
          <w:rFonts w:cs="ＭＳ."/>
          <w:color w:val="0070C0"/>
          <w:kern w:val="0"/>
          <w:szCs w:val="22"/>
        </w:rPr>
        <w:t>FAX</w:t>
      </w:r>
      <w:r w:rsidRPr="00F02046">
        <w:rPr>
          <w:rFonts w:cs="ＭＳ."/>
          <w:color w:val="0070C0"/>
          <w:kern w:val="0"/>
          <w:szCs w:val="22"/>
        </w:rPr>
        <w:t>送信は許容されない。</w:t>
      </w:r>
    </w:p>
    <w:p w14:paraId="10ABCC28" w14:textId="25AECDC3" w:rsidR="00376367" w:rsidRPr="00F02046" w:rsidRDefault="00376367" w:rsidP="00D45A7F">
      <w:pPr>
        <w:autoSpaceDE w:val="0"/>
        <w:autoSpaceDN w:val="0"/>
        <w:adjustRightInd w:val="0"/>
        <w:rPr>
          <w:rFonts w:cs="ＭＳ."/>
          <w:color w:val="0070C0"/>
          <w:kern w:val="0"/>
          <w:szCs w:val="22"/>
        </w:rPr>
      </w:pPr>
      <w:r w:rsidRPr="00F02046">
        <w:rPr>
          <w:rFonts w:cs="-Ｓ." w:hint="eastAsia"/>
          <w:color w:val="0070C0"/>
          <w:kern w:val="0"/>
          <w:szCs w:val="22"/>
        </w:rPr>
        <w:t>④</w:t>
      </w:r>
      <w:r w:rsidRPr="00F02046">
        <w:rPr>
          <w:rFonts w:cs="ＭＳ."/>
          <w:color w:val="0070C0"/>
          <w:kern w:val="0"/>
          <w:szCs w:val="22"/>
        </w:rPr>
        <w:t>紙</w:t>
      </w:r>
      <w:r w:rsidRPr="00F02046">
        <w:rPr>
          <w:rFonts w:cs="ＭＳ."/>
          <w:color w:val="0070C0"/>
          <w:kern w:val="0"/>
          <w:szCs w:val="22"/>
        </w:rPr>
        <w:t>CRF</w:t>
      </w:r>
      <w:r w:rsidRPr="00F02046">
        <w:rPr>
          <w:rFonts w:cs="ＭＳ." w:hint="eastAsia"/>
          <w:color w:val="0070C0"/>
          <w:kern w:val="0"/>
          <w:szCs w:val="22"/>
        </w:rPr>
        <w:t>の場合</w:t>
      </w:r>
      <w:r w:rsidRPr="00F02046">
        <w:rPr>
          <w:rFonts w:cs="ＭＳ."/>
          <w:color w:val="0070C0"/>
          <w:kern w:val="0"/>
          <w:szCs w:val="22"/>
        </w:rPr>
        <w:t>、記載済</w:t>
      </w:r>
      <w:r w:rsidRPr="00F02046">
        <w:rPr>
          <w:rFonts w:cs="ＭＳ."/>
          <w:color w:val="0070C0"/>
          <w:kern w:val="0"/>
          <w:szCs w:val="22"/>
        </w:rPr>
        <w:t>CRF</w:t>
      </w:r>
      <w:r w:rsidRPr="00F02046">
        <w:rPr>
          <w:rFonts w:cs="ＭＳ." w:hint="eastAsia"/>
          <w:color w:val="0070C0"/>
          <w:kern w:val="0"/>
          <w:szCs w:val="22"/>
        </w:rPr>
        <w:t>の</w:t>
      </w:r>
      <w:r w:rsidRPr="00F02046">
        <w:rPr>
          <w:rFonts w:cs="ＭＳ."/>
          <w:color w:val="0070C0"/>
          <w:kern w:val="0"/>
          <w:szCs w:val="22"/>
        </w:rPr>
        <w:t>コピー</w:t>
      </w:r>
      <w:r>
        <w:rPr>
          <w:rFonts w:cs="ＭＳ."/>
          <w:color w:val="0070C0"/>
          <w:kern w:val="0"/>
          <w:szCs w:val="22"/>
        </w:rPr>
        <w:t>又は</w:t>
      </w:r>
      <w:r w:rsidRPr="00F02046">
        <w:rPr>
          <w:rFonts w:cs="ＭＳ."/>
          <w:color w:val="0070C0"/>
          <w:kern w:val="0"/>
          <w:szCs w:val="22"/>
        </w:rPr>
        <w:t>電子媒体</w:t>
      </w:r>
      <w:r w:rsidRPr="00F02046">
        <w:rPr>
          <w:rFonts w:cs="ＭＳ." w:hint="eastAsia"/>
          <w:color w:val="0070C0"/>
          <w:kern w:val="0"/>
          <w:szCs w:val="22"/>
        </w:rPr>
        <w:t>を研究責任者が</w:t>
      </w:r>
      <w:r w:rsidRPr="00F02046">
        <w:rPr>
          <w:rFonts w:cs="ＭＳ."/>
          <w:color w:val="0070C0"/>
          <w:kern w:val="0"/>
          <w:szCs w:val="22"/>
        </w:rPr>
        <w:t>保管する。</w:t>
      </w:r>
    </w:p>
    <w:p w14:paraId="0B093C36" w14:textId="77777777" w:rsidR="00A42D49" w:rsidRDefault="00376367" w:rsidP="00D45A7F">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⑤</w:t>
      </w:r>
      <w:r w:rsidRPr="00F02046">
        <w:rPr>
          <w:rFonts w:cs="ＭＳ."/>
          <w:color w:val="0070C0"/>
          <w:kern w:val="0"/>
          <w:szCs w:val="22"/>
        </w:rPr>
        <w:t>EDC</w:t>
      </w:r>
      <w:r w:rsidRPr="00F02046">
        <w:rPr>
          <w:rFonts w:cs="ＭＳ."/>
          <w:color w:val="0070C0"/>
          <w:kern w:val="0"/>
          <w:szCs w:val="22"/>
        </w:rPr>
        <w:t>（</w:t>
      </w:r>
      <w:r w:rsidRPr="00F02046">
        <w:rPr>
          <w:rFonts w:cs="ＭＳ."/>
          <w:color w:val="0070C0"/>
          <w:kern w:val="0"/>
          <w:szCs w:val="22"/>
        </w:rPr>
        <w:t>Electronic Data Capturing</w:t>
      </w:r>
      <w:r w:rsidRPr="00F02046">
        <w:rPr>
          <w:rFonts w:cs="ＭＳ."/>
          <w:color w:val="0070C0"/>
          <w:kern w:val="0"/>
          <w:szCs w:val="22"/>
        </w:rPr>
        <w:t>）</w:t>
      </w:r>
      <w:r w:rsidRPr="00F02046">
        <w:rPr>
          <w:rFonts w:cs="ＭＳ." w:hint="eastAsia"/>
          <w:color w:val="0070C0"/>
          <w:kern w:val="0"/>
          <w:szCs w:val="22"/>
        </w:rPr>
        <w:t>の</w:t>
      </w:r>
      <w:r w:rsidRPr="00F02046">
        <w:rPr>
          <w:rFonts w:cs="ＭＳ."/>
          <w:color w:val="0070C0"/>
          <w:kern w:val="0"/>
          <w:szCs w:val="22"/>
        </w:rPr>
        <w:t>場合、</w:t>
      </w:r>
      <w:r w:rsidRPr="00F02046">
        <w:rPr>
          <w:rFonts w:cs="ＭＳ."/>
          <w:color w:val="0070C0"/>
          <w:kern w:val="0"/>
          <w:szCs w:val="22"/>
        </w:rPr>
        <w:t>CRF</w:t>
      </w:r>
      <w:r w:rsidRPr="00F02046">
        <w:rPr>
          <w:rFonts w:cs="ＭＳ."/>
          <w:color w:val="0070C0"/>
          <w:kern w:val="0"/>
          <w:szCs w:val="22"/>
        </w:rPr>
        <w:t>を紙に出力して保管する必要はない。</w:t>
      </w:r>
    </w:p>
    <w:p w14:paraId="29C3C518" w14:textId="5ED58F39" w:rsidR="00376367" w:rsidRPr="00F02046" w:rsidRDefault="00A42D49" w:rsidP="00D45A7F">
      <w:pPr>
        <w:autoSpaceDE w:val="0"/>
        <w:autoSpaceDN w:val="0"/>
        <w:adjustRightInd w:val="0"/>
        <w:ind w:left="216" w:hangingChars="100" w:hanging="216"/>
        <w:rPr>
          <w:rFonts w:cs="ＭＳ."/>
          <w:color w:val="0070C0"/>
          <w:kern w:val="0"/>
          <w:szCs w:val="22"/>
        </w:rPr>
      </w:pPr>
      <w:r w:rsidRPr="00A42D49">
        <w:rPr>
          <w:rFonts w:cs="ＭＳ." w:hint="eastAsia"/>
          <w:color w:val="0070C0"/>
          <w:kern w:val="0"/>
          <w:szCs w:val="22"/>
        </w:rPr>
        <w:t>（例）</w:t>
      </w:r>
    </w:p>
    <w:p w14:paraId="34AE74B9" w14:textId="2E0D1123" w:rsidR="008D16D8" w:rsidRPr="007C720D" w:rsidRDefault="008D16D8" w:rsidP="00D45A7F">
      <w:pPr>
        <w:autoSpaceDE w:val="0"/>
        <w:autoSpaceDN w:val="0"/>
        <w:adjustRightInd w:val="0"/>
        <w:ind w:firstLineChars="100" w:firstLine="216"/>
        <w:rPr>
          <w:rFonts w:cs="ＭＳ 明朝"/>
          <w:color w:val="000000"/>
          <w:kern w:val="0"/>
          <w:szCs w:val="22"/>
        </w:rPr>
      </w:pP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hint="eastAsia"/>
          <w:color w:val="000000"/>
          <w:kern w:val="0"/>
          <w:szCs w:val="22"/>
        </w:rPr>
        <w:t>、</w:t>
      </w:r>
      <w:r w:rsidRPr="00DE500D">
        <w:rPr>
          <w:rFonts w:cs="ＭＳ 明朝"/>
          <w:color w:val="000000"/>
          <w:kern w:val="0"/>
          <w:szCs w:val="22"/>
        </w:rPr>
        <w:t>作成した</w:t>
      </w:r>
      <w:r w:rsidRPr="00DE500D">
        <w:rPr>
          <w:rFonts w:cs="ＭＳ 明朝"/>
          <w:color w:val="000000"/>
          <w:kern w:val="0"/>
          <w:szCs w:val="22"/>
        </w:rPr>
        <w:t>CRF</w:t>
      </w:r>
      <w:r w:rsidRPr="00DE500D">
        <w:rPr>
          <w:rFonts w:cs="ＭＳ 明朝"/>
          <w:color w:val="000000"/>
          <w:kern w:val="0"/>
          <w:szCs w:val="22"/>
        </w:rPr>
        <w:t>を定められた手順にて原本を</w:t>
      </w:r>
      <w:r w:rsidRPr="00DF17A9">
        <w:rPr>
          <w:rFonts w:cs="ＭＳ 明朝"/>
          <w:color w:val="000000"/>
          <w:kern w:val="0"/>
          <w:szCs w:val="22"/>
        </w:rPr>
        <w:t>研究事務局</w:t>
      </w:r>
      <w:r w:rsidRPr="007C720D">
        <w:rPr>
          <w:rFonts w:cs="ＭＳ 明朝"/>
          <w:color w:val="000000"/>
          <w:kern w:val="0"/>
          <w:szCs w:val="22"/>
        </w:rPr>
        <w:t>に提出し、写しを保管する。</w:t>
      </w:r>
      <w:r w:rsidRPr="007C720D">
        <w:rPr>
          <w:rFonts w:ascii="ＭＳ 明朝" w:cs="ＭＳ 明朝" w:hint="eastAsia"/>
          <w:color w:val="000000"/>
          <w:kern w:val="0"/>
          <w:szCs w:val="22"/>
        </w:rPr>
        <w:t>提出先は下記とする。</w:t>
      </w:r>
    </w:p>
    <w:p w14:paraId="23C0A1D8" w14:textId="77777777" w:rsidR="008D16D8" w:rsidRPr="00D45A7F" w:rsidRDefault="008D16D8" w:rsidP="00D45A7F">
      <w:pPr>
        <w:autoSpaceDE w:val="0"/>
        <w:autoSpaceDN w:val="0"/>
        <w:adjustRightInd w:val="0"/>
        <w:rPr>
          <w:rFonts w:ascii="ＭＳ 明朝" w:hAnsi="ＭＳ 明朝" w:cs="ＭＳ 明朝"/>
          <w:color w:val="000000"/>
          <w:kern w:val="0"/>
          <w:szCs w:val="22"/>
        </w:rPr>
      </w:pPr>
      <w:r w:rsidRPr="00D45A7F">
        <w:rPr>
          <w:rFonts w:ascii="ＭＳ 明朝" w:hAnsi="ＭＳ 明朝" w:cs="ＭＳ 明朝" w:hint="eastAsia"/>
          <w:color w:val="000000"/>
          <w:kern w:val="0"/>
          <w:szCs w:val="22"/>
        </w:rPr>
        <w:t>（</w:t>
      </w:r>
      <w:r w:rsidRPr="00D45A7F">
        <w:rPr>
          <w:rFonts w:asciiTheme="minorHAnsi" w:hAnsiTheme="minorHAnsi" w:cs="ＭＳ 明朝"/>
          <w:color w:val="000000"/>
          <w:kern w:val="0"/>
          <w:szCs w:val="22"/>
        </w:rPr>
        <w:t>CRF</w:t>
      </w:r>
      <w:r w:rsidRPr="00D45A7F">
        <w:rPr>
          <w:rFonts w:ascii="ＭＳ 明朝" w:hAnsi="ＭＳ 明朝" w:cs="ＭＳ 明朝" w:hint="eastAsia"/>
          <w:color w:val="000000"/>
          <w:kern w:val="0"/>
          <w:szCs w:val="22"/>
        </w:rPr>
        <w:t>の提出先）</w:t>
      </w:r>
    </w:p>
    <w:p w14:paraId="300D9DA2" w14:textId="77777777" w:rsidR="008D16D8" w:rsidRPr="007C720D" w:rsidRDefault="008D16D8" w:rsidP="00D45A7F">
      <w:pPr>
        <w:autoSpaceDE w:val="0"/>
        <w:autoSpaceDN w:val="0"/>
        <w:adjustRightInd w:val="0"/>
        <w:ind w:firstLineChars="100" w:firstLine="216"/>
        <w:rPr>
          <w:rFonts w:cs="ＭＳ 明朝"/>
          <w:color w:val="000000"/>
          <w:kern w:val="0"/>
          <w:szCs w:val="22"/>
        </w:rPr>
      </w:pPr>
      <w:r w:rsidRPr="007C720D">
        <w:rPr>
          <w:rFonts w:cs="ＭＳ 明朝" w:hint="eastAsia"/>
          <w:color w:val="000000"/>
          <w:kern w:val="0"/>
          <w:szCs w:val="22"/>
        </w:rPr>
        <w:lastRenderedPageBreak/>
        <w:t>○○○</w:t>
      </w:r>
      <w:r w:rsidRPr="00DF17A9">
        <w:rPr>
          <w:rFonts w:cs="ＭＳ 明朝"/>
          <w:color w:val="000000"/>
          <w:kern w:val="0"/>
          <w:szCs w:val="22"/>
        </w:rPr>
        <w:t>研究事務局</w:t>
      </w:r>
    </w:p>
    <w:p w14:paraId="1565123E" w14:textId="77777777" w:rsidR="008D16D8" w:rsidRPr="007C720D" w:rsidRDefault="008D16D8" w:rsidP="00D45A7F">
      <w:pPr>
        <w:autoSpaceDE w:val="0"/>
        <w:autoSpaceDN w:val="0"/>
        <w:adjustRightInd w:val="0"/>
        <w:ind w:firstLineChars="100" w:firstLine="216"/>
        <w:rPr>
          <w:rFonts w:cs="ＭＳ 明朝"/>
          <w:color w:val="000000"/>
          <w:kern w:val="0"/>
          <w:szCs w:val="22"/>
        </w:rPr>
      </w:pPr>
      <w:r w:rsidRPr="007C720D">
        <w:rPr>
          <w:rFonts w:cs="ＭＳ 明朝" w:hint="eastAsia"/>
          <w:color w:val="000000"/>
          <w:kern w:val="0"/>
          <w:szCs w:val="22"/>
        </w:rPr>
        <w:t>住所：</w:t>
      </w:r>
    </w:p>
    <w:p w14:paraId="61798573" w14:textId="77777777" w:rsidR="008D16D8" w:rsidRDefault="00000000" w:rsidP="00D45A7F">
      <w:pPr>
        <w:autoSpaceDE w:val="0"/>
        <w:autoSpaceDN w:val="0"/>
        <w:adjustRightInd w:val="0"/>
        <w:ind w:firstLineChars="100" w:firstLine="216"/>
        <w:rPr>
          <w:rFonts w:cs="ＭＳ 明朝"/>
          <w:kern w:val="0"/>
          <w:szCs w:val="22"/>
        </w:rPr>
      </w:pPr>
      <w:hyperlink r:id="rId10" w:history="1">
        <w:r w:rsidR="008D16D8" w:rsidRPr="007C720D">
          <w:rPr>
            <w:rStyle w:val="af2"/>
            <w:rFonts w:cs="ＭＳ 明朝"/>
            <w:color w:val="auto"/>
            <w:kern w:val="0"/>
            <w:szCs w:val="22"/>
            <w:u w:val="none"/>
          </w:rPr>
          <w:t>TEL:</w:t>
        </w:r>
        <w:r w:rsidR="008D16D8" w:rsidRPr="007C720D">
          <w:rPr>
            <w:rStyle w:val="af2"/>
            <w:rFonts w:cs="ＭＳ 明朝" w:hint="eastAsia"/>
            <w:color w:val="auto"/>
            <w:kern w:val="0"/>
            <w:szCs w:val="22"/>
            <w:u w:val="none"/>
          </w:rPr>
          <w:t xml:space="preserve">　　　　　</w:t>
        </w:r>
      </w:hyperlink>
    </w:p>
    <w:p w14:paraId="0E017E13" w14:textId="77777777" w:rsidR="00650F42" w:rsidRPr="007C720D" w:rsidRDefault="00650F42" w:rsidP="00D45A7F">
      <w:pPr>
        <w:autoSpaceDE w:val="0"/>
        <w:autoSpaceDN w:val="0"/>
        <w:adjustRightInd w:val="0"/>
        <w:ind w:firstLineChars="100" w:firstLine="216"/>
        <w:rPr>
          <w:rFonts w:cs="ＭＳ 明朝"/>
          <w:color w:val="000000"/>
          <w:kern w:val="0"/>
          <w:szCs w:val="22"/>
        </w:rPr>
      </w:pPr>
    </w:p>
    <w:p w14:paraId="61CB5E05" w14:textId="77777777" w:rsidR="008D16D8" w:rsidRPr="00DE500D" w:rsidRDefault="008D16D8" w:rsidP="00D45A7F">
      <w:pPr>
        <w:autoSpaceDE w:val="0"/>
        <w:autoSpaceDN w:val="0"/>
        <w:adjustRightInd w:val="0"/>
        <w:rPr>
          <w:rFonts w:cs="ＭＳ."/>
          <w:color w:val="000000"/>
          <w:kern w:val="0"/>
          <w:szCs w:val="22"/>
        </w:rPr>
      </w:pPr>
    </w:p>
    <w:p w14:paraId="51E2C74C" w14:textId="77777777" w:rsidR="008D16D8" w:rsidRPr="00DE500D" w:rsidRDefault="008D16D8" w:rsidP="002F503C">
      <w:pPr>
        <w:pStyle w:val="2"/>
      </w:pPr>
      <w:bookmarkStart w:id="340" w:name="_Toc132723304"/>
      <w:r w:rsidRPr="00DE500D">
        <w:t>CRFの</w:t>
      </w:r>
      <w:r w:rsidRPr="00DE500D">
        <w:rPr>
          <w:rFonts w:hint="eastAsia"/>
        </w:rPr>
        <w:t>修正手順</w:t>
      </w:r>
      <w:bookmarkEnd w:id="340"/>
    </w:p>
    <w:p w14:paraId="36F87A89" w14:textId="77777777" w:rsidR="00A42D49" w:rsidRDefault="00A42D49" w:rsidP="00D45A7F">
      <w:pPr>
        <w:autoSpaceDE w:val="0"/>
        <w:autoSpaceDN w:val="0"/>
        <w:adjustRightInd w:val="0"/>
        <w:rPr>
          <w:rFonts w:cs="ＭＳ."/>
          <w:color w:val="0070C0"/>
          <w:kern w:val="0"/>
          <w:szCs w:val="22"/>
        </w:rPr>
      </w:pPr>
      <w:r w:rsidRPr="00A42D49">
        <w:rPr>
          <w:rFonts w:cs="-Ｓ." w:hint="eastAsia"/>
          <w:color w:val="0070C0"/>
          <w:kern w:val="0"/>
          <w:szCs w:val="22"/>
        </w:rPr>
        <w:t>・</w:t>
      </w:r>
      <w:r w:rsidRPr="00A42D49">
        <w:rPr>
          <w:rFonts w:cs="ＭＳ."/>
          <w:color w:val="0070C0"/>
          <w:kern w:val="0"/>
          <w:szCs w:val="22"/>
        </w:rPr>
        <w:t>CRF</w:t>
      </w:r>
      <w:r w:rsidRPr="00BE77B5">
        <w:rPr>
          <w:rFonts w:cs="ＭＳ." w:hint="eastAsia"/>
          <w:color w:val="0070C0"/>
          <w:kern w:val="0"/>
          <w:szCs w:val="22"/>
        </w:rPr>
        <w:t>を修正する場合の手順を記載する。</w:t>
      </w:r>
    </w:p>
    <w:p w14:paraId="7581A79E" w14:textId="5F36F380" w:rsidR="00A42D49" w:rsidRPr="00453E3B" w:rsidRDefault="00A42D49" w:rsidP="00D45A7F">
      <w:pPr>
        <w:autoSpaceDE w:val="0"/>
        <w:autoSpaceDN w:val="0"/>
        <w:adjustRightInd w:val="0"/>
        <w:rPr>
          <w:rFonts w:cs="ＭＳ."/>
          <w:color w:val="0070C0"/>
          <w:kern w:val="0"/>
          <w:szCs w:val="22"/>
        </w:rPr>
      </w:pPr>
      <w:r w:rsidRPr="00A42D49">
        <w:rPr>
          <w:rFonts w:cs="ＭＳ." w:hint="eastAsia"/>
          <w:color w:val="0070C0"/>
          <w:kern w:val="0"/>
          <w:szCs w:val="22"/>
        </w:rPr>
        <w:t>（例</w:t>
      </w:r>
      <w:r w:rsidRPr="00453E3B">
        <w:rPr>
          <w:rFonts w:cs="ＭＳ." w:hint="eastAsia"/>
          <w:color w:val="0070C0"/>
          <w:kern w:val="0"/>
          <w:szCs w:val="22"/>
        </w:rPr>
        <w:t>）</w:t>
      </w:r>
    </w:p>
    <w:p w14:paraId="04049484" w14:textId="410D9B8A" w:rsidR="008D16D8" w:rsidRPr="00DE500D" w:rsidRDefault="008D16D8" w:rsidP="00D45A7F">
      <w:pPr>
        <w:autoSpaceDE w:val="0"/>
        <w:autoSpaceDN w:val="0"/>
        <w:adjustRightInd w:val="0"/>
        <w:ind w:firstLineChars="100" w:firstLine="216"/>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を訂正する場合、</w:t>
      </w: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color w:val="000000"/>
          <w:kern w:val="0"/>
          <w:szCs w:val="22"/>
        </w:rPr>
        <w:t>CRF</w:t>
      </w:r>
      <w:r w:rsidRPr="00DE500D">
        <w:rPr>
          <w:rFonts w:cs="ＭＳ 明朝"/>
          <w:color w:val="000000"/>
          <w:kern w:val="0"/>
          <w:szCs w:val="22"/>
        </w:rPr>
        <w:t>の変更又は修正の記録を定められた手順にて提出しその写しを保管する。</w:t>
      </w:r>
    </w:p>
    <w:p w14:paraId="62A52E7D" w14:textId="77777777" w:rsidR="008D16D8" w:rsidRPr="00DE500D" w:rsidRDefault="008D16D8" w:rsidP="00D45A7F">
      <w:pPr>
        <w:autoSpaceDE w:val="0"/>
        <w:autoSpaceDN w:val="0"/>
        <w:adjustRightInd w:val="0"/>
        <w:rPr>
          <w:rFonts w:cs="ＭＳゴシック"/>
          <w:kern w:val="0"/>
        </w:rPr>
      </w:pPr>
    </w:p>
    <w:p w14:paraId="75F56BFD" w14:textId="77777777" w:rsidR="008D16D8" w:rsidRPr="008D16D8" w:rsidRDefault="008D16D8" w:rsidP="00D45A7F">
      <w:pPr>
        <w:autoSpaceDE w:val="0"/>
        <w:autoSpaceDN w:val="0"/>
        <w:adjustRightInd w:val="0"/>
        <w:rPr>
          <w:rFonts w:cs="ＭＳ."/>
          <w:color w:val="FF0000"/>
          <w:kern w:val="0"/>
          <w:szCs w:val="22"/>
        </w:rPr>
      </w:pPr>
    </w:p>
    <w:p w14:paraId="633CCF68" w14:textId="77777777" w:rsidR="008D16D8" w:rsidRPr="00DE500D" w:rsidRDefault="008D16D8" w:rsidP="002F503C">
      <w:pPr>
        <w:pStyle w:val="1"/>
      </w:pPr>
      <w:bookmarkStart w:id="341" w:name="_Toc411947370"/>
      <w:bookmarkStart w:id="342" w:name="_Toc132723305"/>
      <w:r w:rsidRPr="00DE500D">
        <w:rPr>
          <w:rFonts w:hint="eastAsia"/>
        </w:rPr>
        <w:t>研究の資金源</w:t>
      </w:r>
      <w:r>
        <w:rPr>
          <w:rFonts w:hint="eastAsia"/>
        </w:rPr>
        <w:t>等</w:t>
      </w:r>
      <w:r w:rsidRPr="00DE500D">
        <w:rPr>
          <w:rFonts w:hint="eastAsia"/>
        </w:rPr>
        <w:t>、</w:t>
      </w:r>
      <w:bookmarkEnd w:id="341"/>
      <w:r w:rsidRPr="00DE500D">
        <w:rPr>
          <w:rFonts w:hint="eastAsia"/>
        </w:rPr>
        <w:t>研究機関の研究に係る利益相反及び個人の収益等、研究者等の研究に</w:t>
      </w:r>
      <w:r>
        <w:rPr>
          <w:rFonts w:hint="eastAsia"/>
        </w:rPr>
        <w:t>係る</w:t>
      </w:r>
      <w:r w:rsidRPr="00DE500D">
        <w:rPr>
          <w:rFonts w:hint="eastAsia"/>
        </w:rPr>
        <w:t>利益相反に関する状況</w:t>
      </w:r>
      <w:bookmarkEnd w:id="342"/>
    </w:p>
    <w:p w14:paraId="684885B2" w14:textId="75FADF42" w:rsidR="00453E3B" w:rsidRDefault="00453E3B" w:rsidP="00D45A7F">
      <w:pPr>
        <w:autoSpaceDE w:val="0"/>
        <w:autoSpaceDN w:val="0"/>
        <w:adjustRightInd w:val="0"/>
        <w:ind w:left="216" w:hangingChars="100" w:hanging="216"/>
        <w:rPr>
          <w:rFonts w:cs="ＭＳ."/>
          <w:color w:val="0070C0"/>
          <w:kern w:val="0"/>
          <w:szCs w:val="22"/>
        </w:rPr>
      </w:pPr>
      <w:r>
        <w:rPr>
          <w:rFonts w:cs="-Ｓ." w:hint="eastAsia"/>
          <w:color w:val="0070C0"/>
          <w:kern w:val="0"/>
          <w:szCs w:val="22"/>
        </w:rPr>
        <w:t>①</w:t>
      </w:r>
      <w:r w:rsidRPr="00F02046">
        <w:rPr>
          <w:rFonts w:cs="-Ｓ." w:hint="eastAsia"/>
          <w:color w:val="0070C0"/>
          <w:kern w:val="0"/>
          <w:szCs w:val="22"/>
        </w:rPr>
        <w:t>研究の資金源、資金源と研究機関・研究者等の関係、研究に用いる医薬品・医療機器等の関係企業との関係</w:t>
      </w:r>
      <w:r w:rsidRPr="00F02046">
        <w:rPr>
          <w:rFonts w:cs="ＭＳ." w:hint="eastAsia"/>
          <w:color w:val="0070C0"/>
          <w:kern w:val="0"/>
          <w:szCs w:val="22"/>
        </w:rPr>
        <w:t>を記載する。</w:t>
      </w:r>
    </w:p>
    <w:p w14:paraId="54B479AD" w14:textId="77777777" w:rsidR="00453E3B" w:rsidRPr="00D45A7F" w:rsidRDefault="00453E3B" w:rsidP="00D45A7F">
      <w:pPr>
        <w:autoSpaceDE w:val="0"/>
        <w:autoSpaceDN w:val="0"/>
        <w:adjustRightInd w:val="0"/>
        <w:ind w:left="216" w:hangingChars="100" w:hanging="216"/>
        <w:rPr>
          <w:rFonts w:cs="ＭＳゴシック"/>
          <w:color w:val="0070C0"/>
          <w:kern w:val="0"/>
        </w:rPr>
      </w:pPr>
      <w:r w:rsidRPr="00453E3B">
        <w:rPr>
          <w:rFonts w:cs="ＭＳ." w:hint="eastAsia"/>
          <w:color w:val="0070C0"/>
          <w:kern w:val="0"/>
          <w:szCs w:val="22"/>
        </w:rPr>
        <w:t>②資金提供者の</w:t>
      </w:r>
      <w:r w:rsidRPr="00D45A7F">
        <w:rPr>
          <w:rFonts w:cs="ＭＳ." w:hint="eastAsia"/>
          <w:color w:val="0070C0"/>
          <w:kern w:val="0"/>
          <w:szCs w:val="22"/>
        </w:rPr>
        <w:t>役割を記載する。</w:t>
      </w:r>
      <w:r w:rsidRPr="00D45A7F">
        <w:rPr>
          <w:rFonts w:cs="-Ｓ." w:hint="eastAsia"/>
          <w:color w:val="0070C0"/>
          <w:kern w:val="0"/>
          <w:szCs w:val="22"/>
        </w:rPr>
        <w:t>例）「資金提供者は</w:t>
      </w:r>
      <w:r w:rsidRPr="00D45A7F">
        <w:rPr>
          <w:rFonts w:cs="-Ｓ."/>
          <w:color w:val="0070C0"/>
          <w:kern w:val="0"/>
          <w:szCs w:val="22"/>
        </w:rPr>
        <w:t>CRF</w:t>
      </w:r>
      <w:r w:rsidRPr="00D45A7F">
        <w:rPr>
          <w:rFonts w:cs="-Ｓ." w:hint="eastAsia"/>
          <w:color w:val="0070C0"/>
          <w:kern w:val="0"/>
          <w:szCs w:val="22"/>
        </w:rPr>
        <w:t>作成を行うが、データ解析は実施しない。」</w:t>
      </w:r>
    </w:p>
    <w:p w14:paraId="413DE1D8" w14:textId="0774EBB2" w:rsidR="00453E3B" w:rsidRPr="00F02046" w:rsidRDefault="00453E3B" w:rsidP="00D45A7F">
      <w:pPr>
        <w:autoSpaceDE w:val="0"/>
        <w:autoSpaceDN w:val="0"/>
        <w:adjustRightInd w:val="0"/>
        <w:ind w:left="216" w:hangingChars="100" w:hanging="216"/>
        <w:rPr>
          <w:rFonts w:cs="ＭＳ."/>
          <w:color w:val="0070C0"/>
          <w:kern w:val="0"/>
          <w:szCs w:val="22"/>
        </w:rPr>
      </w:pPr>
    </w:p>
    <w:p w14:paraId="67122DE2" w14:textId="77777777" w:rsidR="005B7E7E" w:rsidRDefault="005B7E7E">
      <w:pPr>
        <w:ind w:leftChars="131" w:left="283" w:firstLine="1"/>
        <w:rPr>
          <w:rFonts w:ascii="ＭＳ 明朝" w:hAnsi="ＭＳ 明朝"/>
        </w:rPr>
      </w:pPr>
    </w:p>
    <w:p w14:paraId="590D99FA" w14:textId="51B1E318" w:rsidR="005B7E7E" w:rsidRPr="00D45A7F" w:rsidRDefault="00453E3B" w:rsidP="006B7DE7">
      <w:pPr>
        <w:rPr>
          <w:color w:val="0070C0"/>
        </w:rPr>
      </w:pPr>
      <w:r w:rsidRPr="00D45A7F">
        <w:rPr>
          <w:rFonts w:cs="ＭＳ Ｐゴシック" w:hint="eastAsia"/>
          <w:color w:val="0070C0"/>
          <w:kern w:val="0"/>
        </w:rPr>
        <w:t>（</w:t>
      </w:r>
      <w:r w:rsidR="005B7E7E" w:rsidRPr="00D45A7F">
        <w:rPr>
          <w:rFonts w:hint="eastAsia"/>
          <w:color w:val="0070C0"/>
        </w:rPr>
        <w:t>例</w:t>
      </w:r>
      <w:r w:rsidR="005B7E7E" w:rsidRPr="00D45A7F">
        <w:rPr>
          <w:color w:val="0070C0"/>
        </w:rPr>
        <w:t>1</w:t>
      </w:r>
      <w:r w:rsidR="005B7E7E" w:rsidRPr="00D45A7F">
        <w:rPr>
          <w:rFonts w:hint="eastAsia"/>
          <w:color w:val="0070C0"/>
        </w:rPr>
        <w:t>）</w:t>
      </w:r>
      <w:r w:rsidR="00120786">
        <w:rPr>
          <w:rFonts w:hint="eastAsia"/>
          <w:color w:val="0070C0"/>
        </w:rPr>
        <w:t>企業等との共同研究の場合</w:t>
      </w:r>
    </w:p>
    <w:p w14:paraId="6F1DBAC6" w14:textId="508A5F5A" w:rsidR="005B7E7E" w:rsidRPr="00D45A7F" w:rsidRDefault="00786CD2" w:rsidP="00B9419D">
      <w:pPr>
        <w:pStyle w:val="Default"/>
        <w:ind w:leftChars="100" w:left="432" w:hangingChars="100" w:hanging="216"/>
        <w:jc w:val="both"/>
        <w:rPr>
          <w:rFonts w:ascii="Century" w:eastAsia="ＭＳ 明朝" w:cs="ＭＳ 明朝"/>
          <w:color w:val="0070C0"/>
          <w:sz w:val="22"/>
          <w:szCs w:val="22"/>
        </w:rPr>
      </w:pPr>
      <w:r w:rsidRPr="00D45A7F">
        <w:rPr>
          <w:rFonts w:ascii="Century" w:eastAsia="ＭＳ 明朝" w:cs="ＭＳ 明朝" w:hint="eastAsia"/>
          <w:color w:val="0070C0"/>
          <w:sz w:val="22"/>
          <w:szCs w:val="22"/>
        </w:rPr>
        <w:t>※「本研究における利益相反については～管理する。」の部分は任意記載事項（利益相反マネジメント事務室より）</w:t>
      </w:r>
    </w:p>
    <w:p w14:paraId="358160FB" w14:textId="78D82262" w:rsidR="00786CD2" w:rsidRPr="00BE77B5" w:rsidRDefault="00786CD2" w:rsidP="00D45A7F">
      <w:pPr>
        <w:pStyle w:val="Default"/>
        <w:ind w:leftChars="100" w:left="216" w:firstLineChars="100" w:firstLine="216"/>
        <w:jc w:val="both"/>
        <w:rPr>
          <w:rFonts w:ascii="Century" w:eastAsia="ＭＳ 明朝" w:cs="ＭＳ 明朝"/>
          <w:color w:val="000000" w:themeColor="text1"/>
          <w:sz w:val="22"/>
          <w:szCs w:val="22"/>
        </w:rPr>
      </w:pPr>
      <w:r w:rsidRPr="00141B84">
        <w:rPr>
          <w:rFonts w:ascii="Century" w:eastAsia="ＭＳ 明朝" w:cs="ＭＳ 明朝" w:hint="eastAsia"/>
          <w:color w:val="000000" w:themeColor="text1"/>
          <w:sz w:val="22"/>
          <w:szCs w:val="22"/>
        </w:rPr>
        <w:t>本研究は、株式会社</w:t>
      </w:r>
      <w:r w:rsidRPr="00141B84">
        <w:rPr>
          <w:rFonts w:ascii="ＭＳ 明朝" w:eastAsia="ＭＳ 明朝" w:hAnsi="ＭＳ 明朝" w:cs="ＭＳ 明朝" w:hint="eastAsia"/>
          <w:color w:val="000000" w:themeColor="text1"/>
          <w:sz w:val="22"/>
          <w:szCs w:val="22"/>
        </w:rPr>
        <w:t>◇◇◇</w:t>
      </w:r>
      <w:r>
        <w:rPr>
          <w:rFonts w:ascii="ＭＳ 明朝" w:eastAsia="ＭＳ 明朝" w:hAnsi="ＭＳ 明朝" w:cs="ＭＳ 明朝" w:hint="eastAsia"/>
          <w:color w:val="000000" w:themeColor="text1"/>
          <w:sz w:val="22"/>
          <w:szCs w:val="22"/>
        </w:rPr>
        <w:t>との共同研究契約に基づき受け入れた研究費を使用し、株式会社</w:t>
      </w:r>
      <w:r w:rsidRPr="00D93AF3">
        <w:rPr>
          <w:rFonts w:ascii="ＭＳ 明朝" w:eastAsia="ＭＳ 明朝" w:hAnsi="ＭＳ 明朝" w:cs="ＭＳ 明朝" w:hint="eastAsia"/>
          <w:color w:val="000000" w:themeColor="text1"/>
          <w:sz w:val="22"/>
          <w:szCs w:val="22"/>
        </w:rPr>
        <w:t>◇◇◇</w:t>
      </w:r>
      <w:r>
        <w:rPr>
          <w:rFonts w:ascii="ＭＳ 明朝" w:eastAsia="ＭＳ 明朝" w:hAnsi="ＭＳ 明朝" w:cs="ＭＳ 明朝" w:hint="eastAsia"/>
          <w:color w:val="000000" w:themeColor="text1"/>
          <w:sz w:val="22"/>
          <w:szCs w:val="22"/>
        </w:rPr>
        <w:t>が製造販売するサプリメント</w:t>
      </w:r>
      <w:r w:rsidRPr="006233C4">
        <w:rPr>
          <w:rFonts w:ascii="Century" w:eastAsia="ＭＳ 明朝" w:cs="ＭＳ 明朝" w:hint="eastAsia"/>
          <w:color w:val="000000" w:themeColor="text1"/>
          <w:sz w:val="22"/>
          <w:szCs w:val="22"/>
        </w:rPr>
        <w:t>〇〇▲</w:t>
      </w:r>
      <w:r>
        <w:rPr>
          <w:rFonts w:ascii="Century" w:eastAsia="ＭＳ 明朝" w:cs="ＭＳ 明朝" w:hint="eastAsia"/>
          <w:color w:val="000000" w:themeColor="text1"/>
          <w:sz w:val="22"/>
          <w:szCs w:val="22"/>
        </w:rPr>
        <w:t>の効果を検討する。</w:t>
      </w:r>
    </w:p>
    <w:p w14:paraId="3F723D8C" w14:textId="77777777" w:rsidR="00786CD2" w:rsidRPr="00A10AE5" w:rsidRDefault="00786CD2" w:rsidP="00D45A7F">
      <w:pPr>
        <w:ind w:leftChars="100" w:left="216" w:firstLineChars="100" w:firstLine="216"/>
      </w:pPr>
      <w:r w:rsidRPr="00A10AE5">
        <w:rPr>
          <w:rFonts w:cs="ＭＳ Ｐ明朝"/>
        </w:rPr>
        <w:t>本研究における利益相反については、世界医師会ヘルシンキ宣言及び人を対象とする</w:t>
      </w:r>
      <w:r>
        <w:rPr>
          <w:rFonts w:cs="ＭＳ Ｐ明朝" w:hint="eastAsia"/>
        </w:rPr>
        <w:t>生命科学・</w:t>
      </w:r>
      <w:r w:rsidRPr="00A10AE5">
        <w:rPr>
          <w:rFonts w:cs="ＭＳ Ｐ明朝"/>
        </w:rPr>
        <w:t>医学系研究に関する倫理指針（文部科学省、厚生労働省</w:t>
      </w:r>
      <w:r>
        <w:rPr>
          <w:rFonts w:cs="ＭＳ Ｐ明朝" w:hint="eastAsia"/>
        </w:rPr>
        <w:t>、経済産業省</w:t>
      </w:r>
      <w:r w:rsidRPr="00A10AE5">
        <w:rPr>
          <w:rFonts w:cs="ＭＳ Ｐ明朝"/>
        </w:rPr>
        <w:t>）において、</w:t>
      </w:r>
      <w:r>
        <w:rPr>
          <w:rFonts w:cs="ＭＳ Ｐ明朝" w:hint="eastAsia"/>
        </w:rPr>
        <w:t>研究の資金源及び</w:t>
      </w:r>
      <w:r w:rsidRPr="00A10AE5">
        <w:rPr>
          <w:rFonts w:cs="ＭＳ Ｐ明朝"/>
        </w:rPr>
        <w:t>利益相反に関する</w:t>
      </w:r>
      <w:r>
        <w:rPr>
          <w:rFonts w:cs="ＭＳ Ｐ明朝" w:hint="eastAsia"/>
        </w:rPr>
        <w:t>状況について研究対象者への</w:t>
      </w:r>
      <w:r w:rsidRPr="00A10AE5">
        <w:rPr>
          <w:rFonts w:cs="ＭＳ Ｐ明朝"/>
        </w:rPr>
        <w:t>十分な説明と研究計画書への記載が求められることを踏まえ、研究計画書及び対象者への説明同意文書にも記載するものとする。なお、研究者等の利益相反は</w:t>
      </w:r>
      <w:r>
        <w:rPr>
          <w:rFonts w:cs="ＭＳ Ｐ明朝" w:hint="eastAsia"/>
        </w:rPr>
        <w:t>所属機関</w:t>
      </w:r>
      <w:r w:rsidRPr="00A10AE5">
        <w:rPr>
          <w:rFonts w:cs="ＭＳ Ｐ明朝"/>
        </w:rPr>
        <w:t>が管理する。</w:t>
      </w:r>
    </w:p>
    <w:p w14:paraId="7ED110E0" w14:textId="77777777" w:rsidR="00786CD2" w:rsidRPr="00786CD2" w:rsidRDefault="00786CD2" w:rsidP="006B7DE7">
      <w:pPr>
        <w:ind w:leftChars="131" w:left="283" w:firstLine="1"/>
      </w:pPr>
    </w:p>
    <w:p w14:paraId="0C11796E" w14:textId="77777777" w:rsidR="005B7E7E" w:rsidRPr="00A10AE5" w:rsidRDefault="005B7E7E">
      <w:pPr>
        <w:ind w:leftChars="131" w:left="283" w:firstLine="1"/>
      </w:pPr>
    </w:p>
    <w:p w14:paraId="156C1E4C" w14:textId="337B4D94" w:rsidR="005B7E7E" w:rsidRPr="00D45A7F" w:rsidRDefault="00786CD2">
      <w:pPr>
        <w:rPr>
          <w:color w:val="0070C0"/>
        </w:rPr>
      </w:pPr>
      <w:r w:rsidRPr="00D45A7F">
        <w:rPr>
          <w:rFonts w:hint="eastAsia"/>
          <w:color w:val="0070C0"/>
        </w:rPr>
        <w:t>（</w:t>
      </w:r>
      <w:r w:rsidR="005B7E7E" w:rsidRPr="00D45A7F">
        <w:rPr>
          <w:rFonts w:hint="eastAsia"/>
          <w:color w:val="0070C0"/>
        </w:rPr>
        <w:t>例</w:t>
      </w:r>
      <w:r w:rsidR="005B7E7E" w:rsidRPr="00D45A7F">
        <w:rPr>
          <w:color w:val="0070C0"/>
        </w:rPr>
        <w:t>2</w:t>
      </w:r>
      <w:r w:rsidR="005B7E7E" w:rsidRPr="00D45A7F">
        <w:rPr>
          <w:rFonts w:hint="eastAsia"/>
          <w:color w:val="0070C0"/>
        </w:rPr>
        <w:t>）</w:t>
      </w:r>
      <w:r w:rsidR="00120786">
        <w:rPr>
          <w:rFonts w:hint="eastAsia"/>
          <w:color w:val="0070C0"/>
        </w:rPr>
        <w:t>公的研究費の場合、兼業有りの場合</w:t>
      </w:r>
    </w:p>
    <w:p w14:paraId="21F741A2" w14:textId="41BBB13C" w:rsidR="005B7E7E" w:rsidRPr="005B67B5" w:rsidRDefault="00786CD2" w:rsidP="00B9419D">
      <w:pPr>
        <w:autoSpaceDE w:val="0"/>
        <w:autoSpaceDN w:val="0"/>
        <w:adjustRightInd w:val="0"/>
        <w:ind w:leftChars="100" w:left="432" w:hangingChars="100" w:hanging="216"/>
        <w:rPr>
          <w:rFonts w:cs="ＭＳ 明朝"/>
          <w:color w:val="0070C0"/>
          <w:szCs w:val="22"/>
        </w:rPr>
      </w:pPr>
      <w:r w:rsidRPr="005B67B5">
        <w:rPr>
          <w:rFonts w:cs="ＭＳ 明朝" w:hint="eastAsia"/>
          <w:color w:val="0070C0"/>
          <w:kern w:val="0"/>
        </w:rPr>
        <w:t>※</w:t>
      </w:r>
      <w:r w:rsidRPr="005B67B5">
        <w:rPr>
          <w:rFonts w:cs="ＭＳ 明朝" w:hint="eastAsia"/>
          <w:color w:val="0070C0"/>
          <w:szCs w:val="22"/>
        </w:rPr>
        <w:t>「本研究における利益相反については～管理する。」の部分は任意記載事項（利益相反マネジメント事務室より）</w:t>
      </w:r>
    </w:p>
    <w:p w14:paraId="3D70778C" w14:textId="77777777" w:rsidR="00786CD2" w:rsidRPr="00786CD2" w:rsidRDefault="00786CD2" w:rsidP="005B67B5">
      <w:pPr>
        <w:autoSpaceDE w:val="0"/>
        <w:autoSpaceDN w:val="0"/>
        <w:adjustRightInd w:val="0"/>
        <w:ind w:leftChars="100" w:left="216" w:firstLineChars="100" w:firstLine="216"/>
        <w:rPr>
          <w:rFonts w:cs="ＭＳ 明朝"/>
          <w:color w:val="000000"/>
          <w:kern w:val="0"/>
        </w:rPr>
      </w:pPr>
      <w:r w:rsidRPr="00786CD2">
        <w:rPr>
          <w:rFonts w:cs="ＭＳ 明朝"/>
          <w:color w:val="000000"/>
          <w:kern w:val="0"/>
        </w:rPr>
        <w:t>本研究は、科学研究費補助金（研究代表者：</w:t>
      </w:r>
      <w:r w:rsidRPr="00786CD2">
        <w:rPr>
          <w:rFonts w:cs="Century"/>
          <w:color w:val="000000"/>
          <w:kern w:val="0"/>
        </w:rPr>
        <w:t>J</w:t>
      </w:r>
      <w:r w:rsidRPr="00786CD2">
        <w:rPr>
          <w:rFonts w:cs="ＭＳ 明朝"/>
          <w:color w:val="000000"/>
          <w:kern w:val="0"/>
        </w:rPr>
        <w:t>教授、研究課題名「</w:t>
      </w:r>
      <w:r w:rsidRPr="00786CD2">
        <w:rPr>
          <w:rFonts w:ascii="ＭＳ 明朝" w:hAnsi="ＭＳ 明朝" w:cs="ＭＳ 明朝"/>
          <w:color w:val="000000"/>
          <w:kern w:val="0"/>
        </w:rPr>
        <w:t>●●●</w:t>
      </w:r>
      <w:r w:rsidRPr="00786CD2">
        <w:rPr>
          <w:rFonts w:cs="ＭＳ 明朝"/>
          <w:color w:val="000000"/>
          <w:kern w:val="0"/>
        </w:rPr>
        <w:t>に関する病態解明」）を使用し、通常診療の範囲内にて実施する。研究責任者である</w:t>
      </w:r>
      <w:r w:rsidRPr="00786CD2">
        <w:rPr>
          <w:rFonts w:cs="Century"/>
          <w:color w:val="000000"/>
          <w:kern w:val="0"/>
        </w:rPr>
        <w:t>I</w:t>
      </w:r>
      <w:r w:rsidRPr="00786CD2">
        <w:rPr>
          <w:rFonts w:cs="ＭＳ 明朝"/>
          <w:color w:val="000000"/>
          <w:kern w:val="0"/>
        </w:rPr>
        <w:t>助教の所属分野の長である</w:t>
      </w:r>
      <w:r w:rsidRPr="00786CD2">
        <w:rPr>
          <w:rFonts w:cs="Century"/>
          <w:color w:val="000000"/>
          <w:kern w:val="0"/>
        </w:rPr>
        <w:t>J</w:t>
      </w:r>
      <w:r w:rsidRPr="00786CD2">
        <w:rPr>
          <w:rFonts w:cs="ＭＳ 明朝"/>
          <w:color w:val="000000"/>
          <w:kern w:val="0"/>
        </w:rPr>
        <w:t>教授は、本研究で対象とする薬剤</w:t>
      </w:r>
      <w:r w:rsidRPr="00786CD2">
        <w:rPr>
          <w:rFonts w:ascii="ＭＳ 明朝" w:hAnsi="ＭＳ 明朝" w:cs="ＭＳ 明朝" w:hint="eastAsia"/>
          <w:color w:val="000000"/>
          <w:kern w:val="0"/>
        </w:rPr>
        <w:t>◆</w:t>
      </w:r>
      <w:r w:rsidRPr="00786CD2">
        <w:rPr>
          <w:rFonts w:ascii="ＭＳ 明朝" w:hAnsi="ＭＳ 明朝" w:cs="Century"/>
          <w:color w:val="000000"/>
          <w:kern w:val="0"/>
        </w:rPr>
        <w:t>×</w:t>
      </w:r>
      <w:r w:rsidRPr="00786CD2">
        <w:rPr>
          <w:rFonts w:cs="ＭＳ 明朝"/>
          <w:color w:val="000000"/>
          <w:kern w:val="0"/>
        </w:rPr>
        <w:t>製造販売元である株式会社</w:t>
      </w:r>
      <w:r w:rsidRPr="00786CD2">
        <w:rPr>
          <w:rFonts w:ascii="ＭＳ 明朝" w:hAnsi="ＭＳ 明朝" w:cs="ＭＳ 明朝" w:hint="eastAsia"/>
          <w:color w:val="000000"/>
          <w:kern w:val="0"/>
        </w:rPr>
        <w:t>◆◆◆</w:t>
      </w:r>
      <w:r w:rsidRPr="00786CD2">
        <w:rPr>
          <w:rFonts w:cs="ＭＳ 明朝"/>
          <w:color w:val="000000"/>
          <w:kern w:val="0"/>
        </w:rPr>
        <w:t>から、講演による報酬を得ている。</w:t>
      </w:r>
    </w:p>
    <w:p w14:paraId="1EA6FB2C" w14:textId="77777777" w:rsidR="00786CD2" w:rsidRPr="00786CD2" w:rsidRDefault="00786CD2" w:rsidP="005B67B5">
      <w:pPr>
        <w:ind w:leftChars="100" w:left="216" w:firstLineChars="100" w:firstLine="216"/>
      </w:pPr>
      <w:r w:rsidRPr="00786CD2">
        <w:t>本研究における利益相反については、世界医師会ヘルシンキ宣言及び人を対象とする</w:t>
      </w:r>
      <w:r w:rsidRPr="00786CD2">
        <w:rPr>
          <w:rFonts w:hint="eastAsia"/>
        </w:rPr>
        <w:t>生命科学・</w:t>
      </w:r>
      <w:r w:rsidRPr="00786CD2">
        <w:t>医学系研究に関する倫理指針（文部科学省、厚生労働省</w:t>
      </w:r>
      <w:r w:rsidRPr="00786CD2">
        <w:rPr>
          <w:rFonts w:hint="eastAsia"/>
        </w:rPr>
        <w:t>、経済産業省</w:t>
      </w:r>
      <w:r w:rsidRPr="00786CD2">
        <w:t>）において、</w:t>
      </w:r>
      <w:r w:rsidRPr="00786CD2">
        <w:rPr>
          <w:rFonts w:hint="eastAsia"/>
        </w:rPr>
        <w:t>研究の資金源及び</w:t>
      </w:r>
      <w:r w:rsidRPr="00786CD2">
        <w:t>利益相反に関する</w:t>
      </w:r>
      <w:r w:rsidRPr="00786CD2">
        <w:rPr>
          <w:rFonts w:hint="eastAsia"/>
        </w:rPr>
        <w:t>状況について研究対象者への</w:t>
      </w:r>
      <w:r w:rsidRPr="00786CD2">
        <w:t>十分な説明と研究計画書への記載が求められることを踏まえ、研究計画書及び対象者への説明同意文書にも記載するものとする。なお、研究者等の利益相</w:t>
      </w:r>
      <w:r w:rsidRPr="00786CD2">
        <w:lastRenderedPageBreak/>
        <w:t>反は、</w:t>
      </w:r>
      <w:r w:rsidRPr="00786CD2">
        <w:rPr>
          <w:rFonts w:hint="eastAsia"/>
        </w:rPr>
        <w:t>所属機関</w:t>
      </w:r>
      <w:r w:rsidRPr="00786CD2">
        <w:t>が管理する。</w:t>
      </w:r>
    </w:p>
    <w:p w14:paraId="408F8A8A" w14:textId="77777777" w:rsidR="00786CD2" w:rsidRDefault="00786CD2" w:rsidP="006B7DE7">
      <w:pPr>
        <w:rPr>
          <w:rFonts w:cs="ＭＳ 明朝"/>
          <w:color w:val="000000"/>
          <w:kern w:val="0"/>
        </w:rPr>
      </w:pPr>
    </w:p>
    <w:p w14:paraId="5DC2A1E1" w14:textId="77777777" w:rsidR="00786CD2" w:rsidRPr="005B67B5" w:rsidRDefault="00786CD2" w:rsidP="005B67B5">
      <w:pPr>
        <w:autoSpaceDE w:val="0"/>
        <w:autoSpaceDN w:val="0"/>
        <w:adjustRightInd w:val="0"/>
        <w:rPr>
          <w:rFonts w:cs="-Ｓ."/>
          <w:color w:val="0070C0"/>
          <w:kern w:val="0"/>
          <w:szCs w:val="22"/>
        </w:rPr>
      </w:pPr>
      <w:r w:rsidRPr="005B67B5">
        <w:rPr>
          <w:rFonts w:cs="-Ｓ." w:hint="eastAsia"/>
          <w:color w:val="0070C0"/>
          <w:kern w:val="0"/>
          <w:szCs w:val="22"/>
        </w:rPr>
        <w:t>（例</w:t>
      </w:r>
      <w:r w:rsidRPr="005B67B5">
        <w:rPr>
          <w:rFonts w:cs="-Ｓ."/>
          <w:color w:val="0070C0"/>
          <w:kern w:val="0"/>
          <w:szCs w:val="22"/>
        </w:rPr>
        <w:t>3</w:t>
      </w:r>
      <w:r w:rsidRPr="005B67B5">
        <w:rPr>
          <w:rFonts w:cs="-Ｓ." w:hint="eastAsia"/>
          <w:color w:val="0070C0"/>
          <w:kern w:val="0"/>
          <w:szCs w:val="22"/>
        </w:rPr>
        <w:t>）</w:t>
      </w:r>
    </w:p>
    <w:p w14:paraId="0EC91519" w14:textId="77777777" w:rsidR="00786CD2" w:rsidRPr="00786CD2" w:rsidRDefault="00786CD2" w:rsidP="005B67B5">
      <w:pPr>
        <w:ind w:leftChars="100" w:left="216" w:firstLineChars="100" w:firstLine="216"/>
      </w:pPr>
      <w:r w:rsidRPr="00786CD2">
        <w:t>本研究は、運営費交付金を使用する。研究者等の本研究に係る利益相反はない。なお、研究者等の利益相反は、</w:t>
      </w:r>
      <w:r w:rsidRPr="00786CD2">
        <w:rPr>
          <w:rFonts w:hint="eastAsia"/>
        </w:rPr>
        <w:t>所属機関</w:t>
      </w:r>
      <w:r w:rsidRPr="00786CD2">
        <w:t>が管理する。</w:t>
      </w:r>
    </w:p>
    <w:p w14:paraId="313BCBB8" w14:textId="77777777" w:rsidR="005B7E7E" w:rsidRPr="00A10AE5" w:rsidRDefault="005B7E7E"/>
    <w:p w14:paraId="39007DA5" w14:textId="77777777" w:rsidR="008D16D8" w:rsidRDefault="008D16D8" w:rsidP="005B67B5">
      <w:pPr>
        <w:autoSpaceDE w:val="0"/>
        <w:autoSpaceDN w:val="0"/>
        <w:adjustRightInd w:val="0"/>
        <w:rPr>
          <w:rFonts w:cs="ＭＳゴシック"/>
          <w:kern w:val="0"/>
        </w:rPr>
      </w:pPr>
    </w:p>
    <w:p w14:paraId="62E100AD" w14:textId="77777777" w:rsidR="008D16D8" w:rsidRPr="00DE500D" w:rsidRDefault="008D16D8" w:rsidP="002F503C">
      <w:pPr>
        <w:pStyle w:val="1"/>
      </w:pPr>
      <w:bookmarkStart w:id="343" w:name="_Toc132723306"/>
      <w:r w:rsidRPr="00DE500D">
        <w:rPr>
          <w:rFonts w:hint="eastAsia"/>
        </w:rPr>
        <w:t>知的財産</w:t>
      </w:r>
      <w:bookmarkEnd w:id="343"/>
    </w:p>
    <w:p w14:paraId="09D00307" w14:textId="756578B7" w:rsidR="00F508EB" w:rsidRPr="005B67B5" w:rsidRDefault="00F508EB" w:rsidP="005B67B5">
      <w:pPr>
        <w:autoSpaceDE w:val="0"/>
        <w:autoSpaceDN w:val="0"/>
        <w:adjustRightInd w:val="0"/>
        <w:rPr>
          <w:rFonts w:cs="ＭＳ."/>
          <w:color w:val="0070C0"/>
          <w:kern w:val="0"/>
          <w:szCs w:val="22"/>
        </w:rPr>
      </w:pPr>
      <w:r w:rsidRPr="005B67B5">
        <w:rPr>
          <w:rFonts w:cs="ＭＳ." w:hint="eastAsia"/>
          <w:color w:val="0070C0"/>
          <w:kern w:val="0"/>
          <w:szCs w:val="22"/>
        </w:rPr>
        <w:t>（例</w:t>
      </w:r>
      <w:r w:rsidRPr="005B67B5">
        <w:rPr>
          <w:rFonts w:cs="ＭＳ."/>
          <w:color w:val="0070C0"/>
          <w:kern w:val="0"/>
          <w:szCs w:val="22"/>
        </w:rPr>
        <w:t>1</w:t>
      </w:r>
      <w:r w:rsidRPr="005B67B5">
        <w:rPr>
          <w:rFonts w:cs="ＭＳ." w:hint="eastAsia"/>
          <w:color w:val="0070C0"/>
          <w:kern w:val="0"/>
          <w:szCs w:val="22"/>
        </w:rPr>
        <w:t>）単施設研究</w:t>
      </w:r>
    </w:p>
    <w:p w14:paraId="49579B39" w14:textId="6822F348" w:rsidR="00F508EB" w:rsidRDefault="008D16D8" w:rsidP="00673D21">
      <w:pPr>
        <w:autoSpaceDE w:val="0"/>
        <w:autoSpaceDN w:val="0"/>
        <w:adjustRightInd w:val="0"/>
        <w:ind w:firstLineChars="100" w:firstLine="216"/>
        <w:rPr>
          <w:rFonts w:cs="ＭＳ."/>
          <w:color w:val="000000"/>
          <w:kern w:val="0"/>
          <w:szCs w:val="22"/>
        </w:rPr>
      </w:pPr>
      <w:r w:rsidRPr="00DE500D">
        <w:rPr>
          <w:rFonts w:cs="ＭＳ." w:hint="eastAsia"/>
          <w:color w:val="000000"/>
          <w:kern w:val="0"/>
          <w:szCs w:val="22"/>
        </w:rPr>
        <w:t>本研究</w:t>
      </w:r>
      <w:r w:rsidRPr="00DE500D">
        <w:rPr>
          <w:rFonts w:cs="ＭＳ."/>
          <w:color w:val="000000"/>
          <w:kern w:val="0"/>
          <w:szCs w:val="22"/>
        </w:rPr>
        <w:t>により得られた結果やデータ、知的財産権は、</w:t>
      </w:r>
      <w:r w:rsidR="00F508EB">
        <w:rPr>
          <w:rFonts w:cs="ＭＳ." w:hint="eastAsia"/>
          <w:color w:val="000000"/>
          <w:kern w:val="0"/>
          <w:szCs w:val="22"/>
        </w:rPr>
        <w:t>研究機関及び研究者等</w:t>
      </w:r>
      <w:r w:rsidRPr="00DE500D">
        <w:rPr>
          <w:rFonts w:cs="ＭＳ."/>
          <w:color w:val="000000"/>
          <w:kern w:val="0"/>
          <w:szCs w:val="22"/>
        </w:rPr>
        <w:t>に帰属</w:t>
      </w:r>
      <w:r w:rsidR="00F508EB">
        <w:rPr>
          <w:rFonts w:cs="ＭＳ." w:hint="eastAsia"/>
          <w:color w:val="000000"/>
          <w:kern w:val="0"/>
          <w:szCs w:val="22"/>
        </w:rPr>
        <w:t>し、研究対象者には帰属しない</w:t>
      </w:r>
      <w:r w:rsidRPr="00DE500D">
        <w:rPr>
          <w:rFonts w:cs="ＭＳ."/>
          <w:color w:val="000000"/>
          <w:kern w:val="0"/>
          <w:szCs w:val="22"/>
        </w:rPr>
        <w:t>。具体的な取扱いや配分は協議して決定する。</w:t>
      </w:r>
    </w:p>
    <w:p w14:paraId="6CE3CF9A" w14:textId="29E5D88F" w:rsidR="008D16D8" w:rsidRPr="00673D21" w:rsidRDefault="00F508EB" w:rsidP="00673D21">
      <w:pPr>
        <w:autoSpaceDE w:val="0"/>
        <w:autoSpaceDN w:val="0"/>
        <w:adjustRightInd w:val="0"/>
        <w:rPr>
          <w:rFonts w:cs="ＭＳ."/>
          <w:color w:val="0070C0"/>
          <w:kern w:val="0"/>
          <w:szCs w:val="22"/>
        </w:rPr>
      </w:pPr>
      <w:r w:rsidRPr="00673D21">
        <w:rPr>
          <w:rFonts w:cs="ＭＳ." w:hint="eastAsia"/>
          <w:color w:val="0070C0"/>
          <w:kern w:val="0"/>
          <w:szCs w:val="22"/>
        </w:rPr>
        <w:t>（例</w:t>
      </w:r>
      <w:r w:rsidRPr="00673D21">
        <w:rPr>
          <w:rFonts w:cs="ＭＳ."/>
          <w:color w:val="0070C0"/>
          <w:kern w:val="0"/>
          <w:szCs w:val="22"/>
        </w:rPr>
        <w:t>2</w:t>
      </w:r>
      <w:r w:rsidRPr="00673D21">
        <w:rPr>
          <w:rFonts w:cs="ＭＳ." w:hint="eastAsia"/>
          <w:color w:val="0070C0"/>
          <w:kern w:val="0"/>
          <w:szCs w:val="22"/>
        </w:rPr>
        <w:t>）多機関共同研究</w:t>
      </w:r>
    </w:p>
    <w:p w14:paraId="221D25F9" w14:textId="3FA54031" w:rsidR="00F508EB" w:rsidRDefault="00F508EB" w:rsidP="00673D21">
      <w:pPr>
        <w:autoSpaceDE w:val="0"/>
        <w:autoSpaceDN w:val="0"/>
        <w:adjustRightInd w:val="0"/>
        <w:ind w:firstLineChars="100" w:firstLine="216"/>
        <w:rPr>
          <w:rFonts w:cs="ＭＳ."/>
          <w:color w:val="000000"/>
          <w:kern w:val="0"/>
          <w:szCs w:val="22"/>
        </w:rPr>
      </w:pPr>
      <w:r w:rsidRPr="00DE500D">
        <w:rPr>
          <w:rFonts w:cs="ＭＳ." w:hint="eastAsia"/>
          <w:color w:val="000000"/>
          <w:kern w:val="0"/>
          <w:szCs w:val="22"/>
        </w:rPr>
        <w:t>本研究</w:t>
      </w:r>
      <w:r w:rsidRPr="00DE500D">
        <w:rPr>
          <w:rFonts w:cs="ＭＳ."/>
          <w:color w:val="000000"/>
          <w:kern w:val="0"/>
          <w:szCs w:val="22"/>
        </w:rPr>
        <w:t>により得られた結果やデータ、知的財産権は、</w:t>
      </w:r>
      <w:r>
        <w:rPr>
          <w:rFonts w:cs="ＭＳ." w:hint="eastAsia"/>
          <w:color w:val="000000"/>
          <w:kern w:val="0"/>
          <w:szCs w:val="22"/>
        </w:rPr>
        <w:t>研究機関及び研究者等</w:t>
      </w:r>
      <w:r w:rsidRPr="00DE500D">
        <w:rPr>
          <w:rFonts w:cs="ＭＳ."/>
          <w:color w:val="000000"/>
          <w:kern w:val="0"/>
          <w:szCs w:val="22"/>
        </w:rPr>
        <w:t>に帰属</w:t>
      </w:r>
      <w:r>
        <w:rPr>
          <w:rFonts w:cs="ＭＳ." w:hint="eastAsia"/>
          <w:color w:val="000000"/>
          <w:kern w:val="0"/>
          <w:szCs w:val="22"/>
        </w:rPr>
        <w:t>し、研究対象者には帰属しない</w:t>
      </w:r>
      <w:r w:rsidRPr="00DE500D">
        <w:rPr>
          <w:rFonts w:cs="ＭＳ."/>
          <w:color w:val="000000"/>
          <w:kern w:val="0"/>
          <w:szCs w:val="22"/>
        </w:rPr>
        <w:t>。具体的な取扱いや配分は</w:t>
      </w:r>
      <w:r>
        <w:rPr>
          <w:rFonts w:cs="ＭＳ." w:hint="eastAsia"/>
          <w:color w:val="000000"/>
          <w:kern w:val="0"/>
          <w:szCs w:val="22"/>
        </w:rPr>
        <w:t>、別途締結する共同研究契約等で定めるものと</w:t>
      </w:r>
      <w:r w:rsidRPr="00DE500D">
        <w:rPr>
          <w:rFonts w:cs="ＭＳ."/>
          <w:color w:val="000000"/>
          <w:kern w:val="0"/>
          <w:szCs w:val="22"/>
        </w:rPr>
        <w:t>する。</w:t>
      </w:r>
    </w:p>
    <w:p w14:paraId="419C6859" w14:textId="77777777" w:rsidR="00F508EB" w:rsidRPr="00F508EB" w:rsidRDefault="00F508EB" w:rsidP="00673D21">
      <w:pPr>
        <w:autoSpaceDE w:val="0"/>
        <w:autoSpaceDN w:val="0"/>
        <w:adjustRightInd w:val="0"/>
        <w:ind w:firstLineChars="100" w:firstLine="216"/>
        <w:rPr>
          <w:rFonts w:cs="ＭＳ."/>
          <w:color w:val="000000"/>
          <w:kern w:val="0"/>
          <w:szCs w:val="22"/>
        </w:rPr>
      </w:pPr>
    </w:p>
    <w:p w14:paraId="7AA03037" w14:textId="77777777" w:rsidR="008D16D8" w:rsidRPr="00F508EB" w:rsidRDefault="008D16D8" w:rsidP="00673D21">
      <w:pPr>
        <w:autoSpaceDE w:val="0"/>
        <w:autoSpaceDN w:val="0"/>
        <w:adjustRightInd w:val="0"/>
        <w:rPr>
          <w:rFonts w:cs="ＭＳ."/>
          <w:color w:val="FF0000"/>
          <w:kern w:val="0"/>
          <w:szCs w:val="22"/>
        </w:rPr>
      </w:pPr>
    </w:p>
    <w:p w14:paraId="6E66B61F" w14:textId="1409B09C" w:rsidR="008D16D8" w:rsidRPr="00B61E03" w:rsidRDefault="00E46319" w:rsidP="002F503C">
      <w:pPr>
        <w:pStyle w:val="1"/>
      </w:pPr>
      <w:bookmarkStart w:id="344" w:name="_Toc411947385"/>
      <w:bookmarkStart w:id="345" w:name="_Toc132723307"/>
      <w:r w:rsidRPr="005B67B5">
        <w:rPr>
          <w:rFonts w:hint="eastAsia"/>
        </w:rPr>
        <w:t>研究に関する</w:t>
      </w:r>
      <w:r w:rsidRPr="005B67B5">
        <w:t>業務</w:t>
      </w:r>
      <w:r w:rsidRPr="005B67B5">
        <w:rPr>
          <w:rFonts w:hint="eastAsia"/>
        </w:rPr>
        <w:t>の一部を委託する場合、当該業務</w:t>
      </w:r>
      <w:r w:rsidRPr="005B67B5">
        <w:t>内容</w:t>
      </w:r>
      <w:r w:rsidRPr="005B67B5">
        <w:rPr>
          <w:rFonts w:hint="eastAsia"/>
        </w:rPr>
        <w:t>及び</w:t>
      </w:r>
      <w:r w:rsidRPr="005B67B5">
        <w:t>委託先の監督方法</w:t>
      </w:r>
      <w:bookmarkEnd w:id="344"/>
      <w:bookmarkEnd w:id="345"/>
    </w:p>
    <w:p w14:paraId="7565C51C" w14:textId="77777777" w:rsidR="008D16D8" w:rsidRDefault="008D16D8" w:rsidP="005B67B5">
      <w:pPr>
        <w:autoSpaceDE w:val="0"/>
        <w:autoSpaceDN w:val="0"/>
        <w:adjustRightInd w:val="0"/>
        <w:rPr>
          <w:rFonts w:ascii="ＭＳ 明朝" w:hAnsi="ＭＳ 明朝" w:cs="ＭＳゴシック"/>
          <w:kern w:val="0"/>
        </w:rPr>
      </w:pPr>
    </w:p>
    <w:p w14:paraId="650517A4" w14:textId="77777777" w:rsidR="00F508EB" w:rsidRPr="005B67B5" w:rsidRDefault="00F508EB" w:rsidP="005B67B5">
      <w:pPr>
        <w:autoSpaceDE w:val="0"/>
        <w:autoSpaceDN w:val="0"/>
        <w:adjustRightInd w:val="0"/>
        <w:ind w:left="216" w:hangingChars="100" w:hanging="216"/>
        <w:rPr>
          <w:rFonts w:cs="MS-Mincho"/>
          <w:color w:val="0070C0"/>
          <w:kern w:val="0"/>
          <w:szCs w:val="22"/>
        </w:rPr>
      </w:pPr>
      <w:r w:rsidRPr="005B67B5">
        <w:rPr>
          <w:rFonts w:hint="eastAsia"/>
          <w:color w:val="0070C0"/>
          <w:szCs w:val="22"/>
        </w:rPr>
        <w:t>①</w:t>
      </w:r>
      <w:r w:rsidRPr="005B67B5">
        <w:rPr>
          <w:rFonts w:ascii="ＭＳ 明朝" w:hAnsi="ＭＳ 明朝" w:cs="ＭＳゴシック"/>
          <w:color w:val="0070C0"/>
          <w:kern w:val="0"/>
        </w:rPr>
        <w:t>研究の一部業務</w:t>
      </w:r>
      <w:r w:rsidRPr="005B67B5">
        <w:rPr>
          <w:rFonts w:ascii="ＭＳ 明朝" w:hAnsi="ＭＳ 明朝" w:cs="ＭＳゴシック" w:hint="eastAsia"/>
          <w:color w:val="0070C0"/>
          <w:kern w:val="0"/>
        </w:rPr>
        <w:t>（検査、調査、解析、モニタリング等）</w:t>
      </w:r>
      <w:r w:rsidRPr="005B67B5">
        <w:rPr>
          <w:rFonts w:ascii="ＭＳ 明朝" w:hAnsi="ＭＳ 明朝" w:cs="ＭＳゴシック"/>
          <w:color w:val="0070C0"/>
          <w:kern w:val="0"/>
        </w:rPr>
        <w:t>を委託する場合</w:t>
      </w:r>
      <w:r w:rsidRPr="005B67B5">
        <w:rPr>
          <w:rFonts w:cs="MS-Mincho" w:hint="eastAsia"/>
          <w:color w:val="0070C0"/>
          <w:kern w:val="0"/>
          <w:szCs w:val="22"/>
        </w:rPr>
        <w:t>に委託先名称、業務内容、監督方法を記載する。</w:t>
      </w:r>
    </w:p>
    <w:p w14:paraId="0F68E917" w14:textId="77777777" w:rsidR="00F508EB" w:rsidRPr="005B67B5" w:rsidRDefault="00F508EB" w:rsidP="005B67B5">
      <w:pPr>
        <w:autoSpaceDE w:val="0"/>
        <w:autoSpaceDN w:val="0"/>
        <w:adjustRightInd w:val="0"/>
        <w:ind w:left="216" w:hangingChars="100" w:hanging="216"/>
        <w:rPr>
          <w:rFonts w:ascii="ＭＳ 明朝" w:hAnsi="ＭＳ 明朝" w:cs="ＭＳゴシック"/>
          <w:color w:val="0070C0"/>
          <w:kern w:val="0"/>
        </w:rPr>
      </w:pPr>
      <w:r w:rsidRPr="005B67B5">
        <w:rPr>
          <w:rFonts w:cs="MS-Mincho" w:hint="eastAsia"/>
          <w:color w:val="0070C0"/>
          <w:kern w:val="0"/>
          <w:szCs w:val="22"/>
        </w:rPr>
        <w:t>②委託しない場合は「委託しない」「該当しない」と記載する。</w:t>
      </w:r>
    </w:p>
    <w:p w14:paraId="46C2CA28" w14:textId="07977C13" w:rsidR="00F508EB" w:rsidRPr="00B61E03" w:rsidRDefault="00F508EB" w:rsidP="005B67B5">
      <w:pPr>
        <w:autoSpaceDE w:val="0"/>
        <w:autoSpaceDN w:val="0"/>
        <w:adjustRightInd w:val="0"/>
        <w:ind w:left="216" w:hangingChars="100" w:hanging="216"/>
        <w:rPr>
          <w:color w:val="0070C0"/>
          <w:szCs w:val="22"/>
        </w:rPr>
      </w:pPr>
      <w:r w:rsidRPr="005B67B5">
        <w:rPr>
          <w:rFonts w:hint="eastAsia"/>
          <w:color w:val="0070C0"/>
          <w:szCs w:val="22"/>
        </w:rPr>
        <w:t>③監督方法とは、委託契約書において委託者が定める予定の安全管理措置の内容を示すとともに当該内容が遵守されていることを確認する方法（定期的な実地調査等）、当該内容が遵守されていない場合の対応等を記載する。（「人を対象とする生命科学・医学系研究に関する倫理指針（以下、「生命・医学系指針」という。）ガイダンス」</w:t>
      </w:r>
      <w:r w:rsidR="00B61E03" w:rsidRPr="00B61E03">
        <w:rPr>
          <w:color w:val="0070C0"/>
          <w:szCs w:val="22"/>
        </w:rPr>
        <w:t>P</w:t>
      </w:r>
      <w:r w:rsidR="00B61E03">
        <w:rPr>
          <w:rFonts w:hint="eastAsia"/>
          <w:color w:val="0070C0"/>
          <w:szCs w:val="22"/>
        </w:rPr>
        <w:t>5</w:t>
      </w:r>
      <w:r w:rsidR="00461E67">
        <w:rPr>
          <w:color w:val="0070C0"/>
          <w:szCs w:val="22"/>
        </w:rPr>
        <w:t>5</w:t>
      </w:r>
      <w:r w:rsidRPr="00B61E03">
        <w:rPr>
          <w:rFonts w:hint="eastAsia"/>
          <w:color w:val="0070C0"/>
          <w:szCs w:val="22"/>
        </w:rPr>
        <w:t>参照）</w:t>
      </w:r>
    </w:p>
    <w:p w14:paraId="39D24037" w14:textId="4640ED7A" w:rsidR="00F508EB" w:rsidRPr="00B61E03" w:rsidRDefault="00B61E03" w:rsidP="005B67B5">
      <w:pPr>
        <w:autoSpaceDE w:val="0"/>
        <w:autoSpaceDN w:val="0"/>
        <w:adjustRightInd w:val="0"/>
        <w:ind w:left="216" w:hangingChars="100" w:hanging="216"/>
        <w:rPr>
          <w:rFonts w:cs="ＭＳ."/>
          <w:color w:val="0070C0"/>
          <w:kern w:val="0"/>
          <w:szCs w:val="22"/>
        </w:rPr>
      </w:pPr>
      <w:r w:rsidRPr="00B61E03">
        <w:rPr>
          <w:rFonts w:hint="eastAsia"/>
          <w:color w:val="0070C0"/>
          <w:szCs w:val="22"/>
        </w:rPr>
        <w:t>④</w:t>
      </w:r>
      <w:r>
        <w:rPr>
          <w:rFonts w:hint="eastAsia"/>
          <w:color w:val="0070C0"/>
          <w:szCs w:val="22"/>
        </w:rPr>
        <w:t>外国</w:t>
      </w:r>
      <w:r w:rsidR="00F508EB" w:rsidRPr="00B61E03">
        <w:rPr>
          <w:rFonts w:hint="eastAsia"/>
          <w:color w:val="0070C0"/>
          <w:szCs w:val="22"/>
        </w:rPr>
        <w:t>にある者に委託するする場合においても同様に記載する。</w:t>
      </w:r>
    </w:p>
    <w:p w14:paraId="51F65618" w14:textId="77777777" w:rsidR="00F508EB" w:rsidRPr="00B61E03" w:rsidRDefault="00F508EB" w:rsidP="005B67B5">
      <w:pPr>
        <w:autoSpaceDE w:val="0"/>
        <w:autoSpaceDN w:val="0"/>
        <w:adjustRightInd w:val="0"/>
        <w:rPr>
          <w:rFonts w:cs="ＭＳ."/>
          <w:color w:val="0070C0"/>
          <w:kern w:val="0"/>
          <w:szCs w:val="22"/>
        </w:rPr>
      </w:pPr>
    </w:p>
    <w:p w14:paraId="7251C7EF" w14:textId="77777777" w:rsidR="00F508EB" w:rsidRPr="00B61E03" w:rsidRDefault="00F508EB" w:rsidP="006B7DE7">
      <w:pPr>
        <w:rPr>
          <w:color w:val="0070C0"/>
        </w:rPr>
      </w:pPr>
      <w:r w:rsidRPr="00B61E03">
        <w:rPr>
          <w:rFonts w:cs="ＭＳ Ｐゴシック" w:hint="eastAsia"/>
          <w:color w:val="0070C0"/>
          <w:kern w:val="0"/>
        </w:rPr>
        <w:t>（</w:t>
      </w:r>
      <w:r w:rsidRPr="00B61E03">
        <w:rPr>
          <w:rFonts w:hint="eastAsia"/>
          <w:color w:val="0070C0"/>
        </w:rPr>
        <w:t>例</w:t>
      </w:r>
      <w:r w:rsidRPr="00B61E03">
        <w:rPr>
          <w:color w:val="0070C0"/>
        </w:rPr>
        <w:t>1</w:t>
      </w:r>
      <w:r w:rsidRPr="00B61E03">
        <w:rPr>
          <w:rFonts w:hint="eastAsia"/>
          <w:color w:val="0070C0"/>
        </w:rPr>
        <w:t>）</w:t>
      </w:r>
    </w:p>
    <w:p w14:paraId="46700745" w14:textId="77777777" w:rsidR="00F508EB" w:rsidRPr="000228F7" w:rsidRDefault="00F508EB" w:rsidP="005B67B5">
      <w:pPr>
        <w:pStyle w:val="afc"/>
        <w:ind w:leftChars="100" w:left="216" w:firstLineChars="100" w:firstLine="216"/>
        <w:jc w:val="both"/>
        <w:rPr>
          <w:rFonts w:ascii="ＭＳ 明朝" w:eastAsia="ＭＳ 明朝" w:hAnsi="ＭＳ 明朝"/>
          <w:color w:val="000000" w:themeColor="text1"/>
          <w:sz w:val="22"/>
          <w:szCs w:val="22"/>
        </w:rPr>
      </w:pPr>
      <w:r w:rsidRPr="000228F7">
        <w:rPr>
          <w:rFonts w:ascii="ＭＳ 明朝" w:eastAsia="ＭＳ 明朝" w:hAnsi="ＭＳ 明朝" w:hint="eastAsia"/>
          <w:color w:val="000000" w:themeColor="text1"/>
          <w:sz w:val="22"/>
          <w:szCs w:val="22"/>
        </w:rPr>
        <w:t>本研究に関するオンラインアンケート業務は、○○○株式会社に委託する。アンケートは、個人情報等に配慮し、厳重なデータセキュリティが確保された環境で実施することを委託契約書において規定する。委託業務の実施状況等は、委託契約書に基づいて監督する。</w:t>
      </w:r>
    </w:p>
    <w:p w14:paraId="52D3CE30" w14:textId="77777777" w:rsidR="00F508EB" w:rsidRPr="000228F7" w:rsidRDefault="00F508EB" w:rsidP="005B67B5">
      <w:pPr>
        <w:pStyle w:val="aff"/>
        <w:ind w:leftChars="338" w:left="947" w:right="216" w:hanging="216"/>
        <w:jc w:val="both"/>
        <w:rPr>
          <w:rFonts w:hAnsi="ＭＳ 明朝"/>
        </w:rPr>
      </w:pPr>
    </w:p>
    <w:p w14:paraId="2299E566" w14:textId="77777777" w:rsidR="00F508EB" w:rsidRPr="005B67B5" w:rsidRDefault="00F508EB" w:rsidP="006B7DE7">
      <w:pPr>
        <w:rPr>
          <w:color w:val="0070C0"/>
        </w:rPr>
      </w:pPr>
      <w:r w:rsidRPr="005B67B5">
        <w:rPr>
          <w:rFonts w:cs="ＭＳ Ｐゴシック" w:hint="eastAsia"/>
          <w:color w:val="0070C0"/>
          <w:kern w:val="0"/>
        </w:rPr>
        <w:t>（</w:t>
      </w:r>
      <w:r w:rsidRPr="005B67B5">
        <w:rPr>
          <w:rFonts w:hint="eastAsia"/>
          <w:color w:val="0070C0"/>
        </w:rPr>
        <w:t>例</w:t>
      </w:r>
      <w:r w:rsidRPr="005B67B5">
        <w:rPr>
          <w:color w:val="0070C0"/>
        </w:rPr>
        <w:t>2</w:t>
      </w:r>
      <w:r w:rsidRPr="005B67B5">
        <w:rPr>
          <w:rFonts w:hint="eastAsia"/>
          <w:color w:val="0070C0"/>
        </w:rPr>
        <w:t>）</w:t>
      </w:r>
    </w:p>
    <w:p w14:paraId="05024B5B" w14:textId="77777777" w:rsidR="00F508EB" w:rsidRPr="000228F7" w:rsidRDefault="00F508EB" w:rsidP="005B67B5">
      <w:pPr>
        <w:autoSpaceDE w:val="0"/>
        <w:autoSpaceDN w:val="0"/>
        <w:adjustRightInd w:val="0"/>
        <w:ind w:leftChars="100" w:left="216" w:firstLineChars="100" w:firstLine="216"/>
        <w:rPr>
          <w:rFonts w:ascii="ＭＳ 明朝" w:hAnsi="ＭＳ 明朝"/>
          <w:szCs w:val="22"/>
        </w:rPr>
      </w:pPr>
      <w:r w:rsidRPr="004603C8">
        <w:rPr>
          <w:rFonts w:ascii="ＭＳ 明朝" w:hAnsi="ＭＳ 明朝" w:cs="ＭＳゴシック" w:hint="eastAsia"/>
          <w:szCs w:val="22"/>
        </w:rPr>
        <w:t>血液中の●●の測定については▲▲社へ解析を委託する</w:t>
      </w:r>
      <w:r>
        <w:rPr>
          <w:rFonts w:ascii="ＭＳ 明朝" w:hAnsi="ＭＳ 明朝" w:cs="ＭＳゴシック" w:hint="eastAsia"/>
          <w:szCs w:val="22"/>
        </w:rPr>
        <w:t>。</w:t>
      </w:r>
      <w:r w:rsidRPr="004603C8">
        <w:rPr>
          <w:rFonts w:ascii="ＭＳ 明朝" w:hAnsi="ＭＳ 明朝" w:cs="ＭＳゴシック" w:hint="eastAsia"/>
          <w:szCs w:val="22"/>
        </w:rPr>
        <w:t>その際は試料及び研究用</w:t>
      </w:r>
      <w:r w:rsidRPr="004603C8">
        <w:rPr>
          <w:rFonts w:ascii="ＭＳ 明朝" w:hAnsi="ＭＳ 明朝" w:cs="ＭＳゴシック"/>
          <w:szCs w:val="22"/>
        </w:rPr>
        <w:t>ID</w:t>
      </w:r>
      <w:r w:rsidRPr="004603C8">
        <w:rPr>
          <w:rFonts w:ascii="ＭＳ 明朝" w:hAnsi="ＭＳ 明朝" w:cs="ＭＳゴシック" w:hint="eastAsia"/>
          <w:szCs w:val="22"/>
        </w:rPr>
        <w:t>のみ送付する。</w:t>
      </w:r>
      <w:r w:rsidRPr="000228F7">
        <w:rPr>
          <w:rFonts w:ascii="ＭＳ 明朝" w:hAnsi="ＭＳ 明朝" w:hint="eastAsia"/>
          <w:szCs w:val="22"/>
        </w:rPr>
        <w:t>委託業務の実施状況等は、委託契約書に基づいて監督する。</w:t>
      </w:r>
    </w:p>
    <w:p w14:paraId="4411989B" w14:textId="77777777" w:rsidR="00F508EB" w:rsidRPr="000228F7" w:rsidRDefault="00F508EB" w:rsidP="005B67B5">
      <w:pPr>
        <w:autoSpaceDE w:val="0"/>
        <w:autoSpaceDN w:val="0"/>
        <w:adjustRightInd w:val="0"/>
        <w:ind w:leftChars="100" w:left="216"/>
        <w:rPr>
          <w:rFonts w:ascii="ＭＳ 明朝" w:hAnsi="ＭＳ 明朝" w:cs="ＭＳゴシック"/>
          <w:szCs w:val="22"/>
        </w:rPr>
      </w:pPr>
      <w:r w:rsidRPr="000228F7">
        <w:rPr>
          <w:rFonts w:ascii="ＭＳ 明朝" w:hAnsi="ＭＳ 明朝" w:cs="ＭＳゴシック"/>
          <w:szCs w:val="22"/>
        </w:rPr>
        <w:t>なお、委託契約書には次の内容を含むものとする。</w:t>
      </w:r>
    </w:p>
    <w:p w14:paraId="72185523" w14:textId="77777777" w:rsidR="00F508EB" w:rsidRPr="000228F7" w:rsidRDefault="00F508EB" w:rsidP="005B67B5">
      <w:pPr>
        <w:autoSpaceDE w:val="0"/>
        <w:autoSpaceDN w:val="0"/>
        <w:adjustRightInd w:val="0"/>
        <w:ind w:leftChars="100" w:left="216"/>
        <w:rPr>
          <w:rFonts w:ascii="ＭＳ 明朝" w:hAnsi="ＭＳ 明朝" w:cs="ＭＳゴシック"/>
          <w:szCs w:val="22"/>
        </w:rPr>
      </w:pPr>
      <w:r>
        <w:rPr>
          <w:rFonts w:ascii="ＭＳ 明朝" w:hAnsi="ＭＳ 明朝" w:cs="ＭＳゴシック"/>
          <w:szCs w:val="22"/>
        </w:rPr>
        <w:t>○</w:t>
      </w:r>
      <w:r w:rsidRPr="000228F7">
        <w:rPr>
          <w:rFonts w:ascii="ＭＳ 明朝" w:hAnsi="ＭＳ 明朝" w:cs="ＭＳゴシック"/>
          <w:szCs w:val="22"/>
        </w:rPr>
        <w:t>委託された業務において取り扱う試料・情報の安全管理</w:t>
      </w:r>
    </w:p>
    <w:p w14:paraId="2A870FF6" w14:textId="77777777" w:rsidR="00F508EB" w:rsidRPr="000228F7" w:rsidRDefault="00F508EB" w:rsidP="005B67B5">
      <w:pPr>
        <w:autoSpaceDE w:val="0"/>
        <w:autoSpaceDN w:val="0"/>
        <w:adjustRightInd w:val="0"/>
        <w:ind w:leftChars="100" w:left="216"/>
        <w:rPr>
          <w:rFonts w:ascii="ＭＳ 明朝" w:hAnsi="ＭＳ 明朝" w:cs="ＭＳ."/>
          <w:color w:val="FF0000"/>
          <w:kern w:val="0"/>
          <w:szCs w:val="22"/>
        </w:rPr>
      </w:pPr>
      <w:r>
        <w:rPr>
          <w:rFonts w:ascii="ＭＳ 明朝" w:hAnsi="ＭＳ 明朝" w:cs="ＭＳゴシック"/>
          <w:szCs w:val="22"/>
        </w:rPr>
        <w:t>○</w:t>
      </w:r>
      <w:r>
        <w:rPr>
          <w:rFonts w:ascii="ＭＳ 明朝" w:hAnsi="ＭＳ 明朝" w:cs="Courier New"/>
          <w:color w:val="000000"/>
          <w:kern w:val="0"/>
          <w:szCs w:val="22"/>
        </w:rPr>
        <w:t>委託の範囲を超えた利用の禁止</w:t>
      </w:r>
    </w:p>
    <w:p w14:paraId="1A7C07BE" w14:textId="77777777" w:rsidR="00F508EB" w:rsidRDefault="00F508EB" w:rsidP="005B67B5">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w:t>
      </w:r>
      <w:r w:rsidRPr="000228F7">
        <w:rPr>
          <w:rFonts w:ascii="ＭＳ 明朝" w:hAnsi="ＭＳ 明朝" w:cs="Courier New" w:hint="eastAsia"/>
          <w:color w:val="000000"/>
          <w:kern w:val="0"/>
          <w:szCs w:val="22"/>
        </w:rPr>
        <w:t>委託を受けた者以外への試料・情報の提</w:t>
      </w:r>
      <w:r>
        <w:rPr>
          <w:rFonts w:ascii="ＭＳ 明朝" w:hAnsi="ＭＳ 明朝" w:cs="Courier New"/>
          <w:color w:val="000000"/>
          <w:kern w:val="0"/>
          <w:szCs w:val="22"/>
        </w:rPr>
        <w:t>供の禁止</w:t>
      </w:r>
    </w:p>
    <w:p w14:paraId="2341C06B" w14:textId="77777777" w:rsidR="00F508EB" w:rsidRDefault="00F508EB" w:rsidP="005B67B5">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○委託された業務上知り得た情報の守秘義務</w:t>
      </w:r>
    </w:p>
    <w:p w14:paraId="2C7F8BC9" w14:textId="77777777" w:rsidR="00F508EB" w:rsidRDefault="00F508EB" w:rsidP="005B67B5">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w:t>
      </w:r>
      <w:r w:rsidRPr="000228F7">
        <w:rPr>
          <w:rFonts w:ascii="ＭＳ 明朝" w:hAnsi="ＭＳ 明朝" w:cs="Courier New" w:hint="eastAsia"/>
          <w:color w:val="000000"/>
          <w:kern w:val="0"/>
          <w:szCs w:val="22"/>
        </w:rPr>
        <w:t>再委託の制限</w:t>
      </w:r>
    </w:p>
    <w:p w14:paraId="3422595D" w14:textId="77777777" w:rsidR="00F508EB" w:rsidRDefault="00F508EB" w:rsidP="005B67B5">
      <w:pPr>
        <w:autoSpaceDE w:val="0"/>
        <w:autoSpaceDN w:val="0"/>
        <w:adjustRightInd w:val="0"/>
        <w:ind w:leftChars="100" w:left="216"/>
        <w:rPr>
          <w:rFonts w:ascii="ＭＳ 明朝" w:hAnsi="ＭＳ 明朝" w:cs="Courier New"/>
          <w:color w:val="222222"/>
          <w:kern w:val="0"/>
          <w:szCs w:val="22"/>
        </w:rPr>
      </w:pPr>
      <w:r>
        <w:rPr>
          <w:rFonts w:ascii="ＭＳ 明朝" w:hAnsi="ＭＳ 明朝" w:cs="Courier New"/>
          <w:color w:val="000000"/>
          <w:kern w:val="0"/>
          <w:szCs w:val="22"/>
        </w:rPr>
        <w:lastRenderedPageBreak/>
        <w:t>○</w:t>
      </w:r>
      <w:r>
        <w:rPr>
          <w:rFonts w:ascii="ＭＳ 明朝" w:hAnsi="ＭＳ 明朝" w:cs="Courier New"/>
          <w:color w:val="222222"/>
          <w:kern w:val="0"/>
          <w:szCs w:val="22"/>
        </w:rPr>
        <w:t>教育・研修の受講</w:t>
      </w:r>
    </w:p>
    <w:p w14:paraId="24CB193B" w14:textId="77777777" w:rsidR="00F508EB" w:rsidRPr="000228F7" w:rsidRDefault="00F508EB" w:rsidP="005B67B5">
      <w:pPr>
        <w:autoSpaceDE w:val="0"/>
        <w:autoSpaceDN w:val="0"/>
        <w:adjustRightInd w:val="0"/>
        <w:ind w:leftChars="100" w:left="216"/>
        <w:rPr>
          <w:rFonts w:ascii="ＭＳ 明朝" w:hAnsi="ＭＳ 明朝" w:cs="ＭＳ Ｐゴシック"/>
          <w:color w:val="222222"/>
          <w:kern w:val="0"/>
          <w:szCs w:val="22"/>
        </w:rPr>
      </w:pPr>
      <w:r>
        <w:rPr>
          <w:rFonts w:ascii="ＭＳ 明朝" w:hAnsi="ＭＳ 明朝" w:cs="Courier New"/>
          <w:color w:val="222222"/>
          <w:kern w:val="0"/>
          <w:szCs w:val="22"/>
        </w:rPr>
        <w:t>○契約終了後の試料・情報の廃棄・返却</w:t>
      </w:r>
    </w:p>
    <w:p w14:paraId="46E2D9D9" w14:textId="77777777" w:rsidR="008D16D8" w:rsidRPr="00F508EB" w:rsidRDefault="008D16D8" w:rsidP="005B67B5">
      <w:pPr>
        <w:autoSpaceDE w:val="0"/>
        <w:autoSpaceDN w:val="0"/>
        <w:adjustRightInd w:val="0"/>
        <w:rPr>
          <w:rFonts w:cs="ＭＳ."/>
          <w:color w:val="FF0000"/>
          <w:kern w:val="0"/>
          <w:szCs w:val="22"/>
        </w:rPr>
      </w:pPr>
    </w:p>
    <w:p w14:paraId="15366C8B" w14:textId="4D6C5F92" w:rsidR="008D16D8" w:rsidRPr="00DE500D" w:rsidRDefault="003552B6" w:rsidP="002F503C">
      <w:pPr>
        <w:pStyle w:val="1"/>
      </w:pPr>
      <w:bookmarkStart w:id="346" w:name="_Toc117069957"/>
      <w:bookmarkStart w:id="347" w:name="_Toc122693816"/>
      <w:bookmarkStart w:id="348" w:name="_Toc117069958"/>
      <w:bookmarkStart w:id="349" w:name="_Toc122693817"/>
      <w:bookmarkStart w:id="350" w:name="_Toc117069959"/>
      <w:bookmarkStart w:id="351" w:name="_Toc122693818"/>
      <w:bookmarkStart w:id="352" w:name="_Toc117069960"/>
      <w:bookmarkStart w:id="353" w:name="_Toc122693819"/>
      <w:bookmarkStart w:id="354" w:name="_Toc132723308"/>
      <w:bookmarkEnd w:id="346"/>
      <w:bookmarkEnd w:id="347"/>
      <w:bookmarkEnd w:id="348"/>
      <w:bookmarkEnd w:id="349"/>
      <w:bookmarkEnd w:id="350"/>
      <w:bookmarkEnd w:id="351"/>
      <w:bookmarkEnd w:id="352"/>
      <w:bookmarkEnd w:id="353"/>
      <w:r>
        <w:rPr>
          <w:rFonts w:hint="eastAsia"/>
        </w:rPr>
        <w:t>個人情報等の取扱い</w:t>
      </w:r>
      <w:bookmarkEnd w:id="354"/>
    </w:p>
    <w:p w14:paraId="4F72E55D" w14:textId="080C1974" w:rsidR="004E383D" w:rsidRPr="004B2904" w:rsidRDefault="00E00968" w:rsidP="002F503C">
      <w:pPr>
        <w:pStyle w:val="2"/>
      </w:pPr>
      <w:bookmarkStart w:id="355" w:name="_Toc122693821"/>
      <w:bookmarkStart w:id="356" w:name="_Toc132723309"/>
      <w:bookmarkEnd w:id="355"/>
      <w:r>
        <w:rPr>
          <w:rFonts w:hint="eastAsia"/>
        </w:rPr>
        <w:t>加工の方法</w:t>
      </w:r>
      <w:bookmarkEnd w:id="356"/>
    </w:p>
    <w:p w14:paraId="5B7646E4" w14:textId="77777777" w:rsidR="008D16D8" w:rsidRPr="00722B57" w:rsidRDefault="008D16D8" w:rsidP="00E5690A">
      <w:pPr>
        <w:ind w:right="-441"/>
        <w:jc w:val="left"/>
        <w:rPr>
          <w:rFonts w:cs="ＭＳ"/>
          <w:kern w:val="0"/>
          <w:szCs w:val="22"/>
        </w:rPr>
      </w:pPr>
      <w:r w:rsidRPr="00722B57">
        <w:rPr>
          <w:rFonts w:hint="eastAsia"/>
          <w:b/>
          <w:sz w:val="21"/>
          <w:szCs w:val="24"/>
        </w:rPr>
        <w:t>（１）個人情報等の有無について</w:t>
      </w:r>
    </w:p>
    <w:p w14:paraId="75FDB743" w14:textId="6EE161AB" w:rsidR="00F72B38" w:rsidRPr="00120419" w:rsidRDefault="00120419" w:rsidP="00E5690A">
      <w:pPr>
        <w:ind w:right="-441"/>
        <w:jc w:val="left"/>
        <w:rPr>
          <w:rFonts w:ascii="ＭＳ 明朝" w:hAnsi="ＭＳ 明朝"/>
          <w:szCs w:val="22"/>
        </w:rPr>
      </w:pPr>
      <w:r>
        <w:rPr>
          <w:rFonts w:ascii="ＭＳ 明朝" w:hAnsi="ＭＳ 明朝" w:hint="eastAsia"/>
          <w:szCs w:val="22"/>
        </w:rPr>
        <w:t>＜</w:t>
      </w:r>
      <w:r w:rsidR="00F72B38" w:rsidRPr="00120419">
        <w:rPr>
          <w:rFonts w:ascii="ＭＳ 明朝" w:hAnsi="ＭＳ 明朝" w:hint="eastAsia"/>
          <w:szCs w:val="22"/>
        </w:rPr>
        <w:t>個人情報保護法第２条第１項</w:t>
      </w:r>
      <w:r>
        <w:rPr>
          <w:rFonts w:ascii="ＭＳ 明朝" w:hAnsi="ＭＳ 明朝" w:hint="eastAsia"/>
          <w:szCs w:val="22"/>
        </w:rPr>
        <w:t>＞</w:t>
      </w:r>
    </w:p>
    <w:p w14:paraId="626A47A0" w14:textId="2DC65414" w:rsidR="00F72B38" w:rsidRPr="00120419" w:rsidRDefault="00F72B38" w:rsidP="00120419">
      <w:pPr>
        <w:ind w:firstLineChars="100" w:firstLine="216"/>
        <w:rPr>
          <w:rFonts w:ascii="ＭＳ 明朝" w:hAnsi="ＭＳ 明朝"/>
          <w:szCs w:val="22"/>
        </w:rPr>
      </w:pPr>
      <w:r w:rsidRPr="00120419">
        <w:rPr>
          <w:rFonts w:ascii="ＭＳ 明朝" w:hAnsi="ＭＳ 明朝" w:hint="eastAsia"/>
          <w:szCs w:val="22"/>
        </w:rPr>
        <w:t>この法律において「個人情報」とは、生存する個人に関する情報であって、次の各号のいずれかに該当するものをいう。</w:t>
      </w:r>
    </w:p>
    <w:p w14:paraId="5BC1D1DD" w14:textId="0367721C" w:rsidR="00F72B38" w:rsidRPr="00120419" w:rsidRDefault="00F72B38" w:rsidP="00120419">
      <w:pPr>
        <w:ind w:leftChars="100" w:left="432" w:hangingChars="100" w:hanging="216"/>
        <w:rPr>
          <w:rFonts w:ascii="ＭＳ 明朝" w:hAnsi="ＭＳ 明朝"/>
          <w:szCs w:val="22"/>
        </w:rPr>
      </w:pPr>
      <w:r w:rsidRPr="00120419">
        <w:rPr>
          <w:rFonts w:ascii="ＭＳ 明朝" w:hAnsi="ＭＳ 明朝" w:cs="ＭＳ 明朝" w:hint="eastAsia"/>
          <w:szCs w:val="22"/>
        </w:rPr>
        <w:t>⑴</w:t>
      </w:r>
      <w:r w:rsidRPr="00120419">
        <w:rPr>
          <w:rFonts w:ascii="ＭＳ 明朝" w:hAnsi="ＭＳ 明朝" w:hint="eastAsia"/>
          <w:szCs w:val="22"/>
        </w:rPr>
        <w:t>当該情報に含まれる氏名、生年月日その他の記述等（文書、図画若しくは電磁的</w:t>
      </w:r>
      <w:r w:rsidRPr="00120419">
        <w:rPr>
          <w:rFonts w:ascii="ＭＳ 明朝" w:hAnsi="ＭＳ 明朝"/>
          <w:szCs w:val="22"/>
        </w:rPr>
        <w:t xml:space="preserve"> </w:t>
      </w:r>
      <w:r w:rsidRPr="00120419">
        <w:rPr>
          <w:rFonts w:ascii="ＭＳ 明朝" w:hAnsi="ＭＳ 明朝" w:hint="eastAsia"/>
          <w:szCs w:val="22"/>
        </w:rPr>
        <w:t>記録（電磁的方式（電子的方式、磁気的方式その他人の知覚によっては認識することができない方式をいう。次項第</w:t>
      </w:r>
      <w:r w:rsidR="00120419" w:rsidRPr="00120419">
        <w:rPr>
          <w:rFonts w:ascii="ＭＳ 明朝" w:hAnsi="ＭＳ 明朝"/>
          <w:szCs w:val="22"/>
        </w:rPr>
        <w:t>2</w:t>
      </w:r>
      <w:r w:rsidRPr="00120419">
        <w:rPr>
          <w:rFonts w:ascii="ＭＳ 明朝" w:hAnsi="ＭＳ 明朝" w:hint="eastAsia"/>
          <w:szCs w:val="22"/>
        </w:rPr>
        <w:t>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1171B92F" w14:textId="09480066" w:rsidR="00A82610" w:rsidRPr="00120419" w:rsidRDefault="00F72B38" w:rsidP="00120419">
      <w:pPr>
        <w:ind w:leftChars="100" w:left="216"/>
        <w:rPr>
          <w:rFonts w:ascii="ＭＳ 明朝" w:hAnsi="ＭＳ 明朝"/>
          <w:szCs w:val="22"/>
        </w:rPr>
      </w:pPr>
      <w:r w:rsidRPr="00120419">
        <w:rPr>
          <w:rFonts w:ascii="ＭＳ 明朝" w:hAnsi="ＭＳ 明朝" w:cs="ＭＳ 明朝" w:hint="eastAsia"/>
          <w:szCs w:val="22"/>
        </w:rPr>
        <w:t>⑵</w:t>
      </w:r>
      <w:r w:rsidRPr="00120419">
        <w:rPr>
          <w:rFonts w:ascii="ＭＳ 明朝" w:hAnsi="ＭＳ 明朝" w:hint="eastAsia"/>
          <w:szCs w:val="22"/>
        </w:rPr>
        <w:t>個人識別符号が含まれるもの</w:t>
      </w:r>
    </w:p>
    <w:p w14:paraId="0DFC9E6D" w14:textId="77777777" w:rsidR="00A82610" w:rsidRPr="00120419" w:rsidRDefault="00A82610" w:rsidP="00120419">
      <w:pPr>
        <w:ind w:right="-441"/>
        <w:rPr>
          <w:rFonts w:ascii="ＭＳ 明朝" w:hAnsi="ＭＳ 明朝"/>
          <w:szCs w:val="22"/>
          <w:highlight w:val="yellow"/>
        </w:rPr>
      </w:pPr>
    </w:p>
    <w:p w14:paraId="638A92F6" w14:textId="4338B6EA" w:rsidR="008D16D8" w:rsidRPr="00120419" w:rsidRDefault="008D16D8" w:rsidP="00120419">
      <w:pPr>
        <w:ind w:right="-441"/>
        <w:rPr>
          <w:color w:val="FF0000"/>
          <w:sz w:val="21"/>
          <w:szCs w:val="24"/>
        </w:rPr>
      </w:pPr>
      <w:r w:rsidRPr="0011256E">
        <w:rPr>
          <w:rFonts w:ascii="ＭＳ 明朝" w:hAnsi="ＭＳ 明朝" w:cs="ＭＳゴシック" w:hint="eastAsia"/>
          <w:color w:val="000000" w:themeColor="text1"/>
          <w:kern w:val="0"/>
        </w:rPr>
        <w:t>（</w:t>
      </w:r>
      <w:r w:rsidR="0011256E" w:rsidRPr="0011256E">
        <w:rPr>
          <w:rFonts w:ascii="ＭＳ 明朝" w:hAnsi="ＭＳ 明朝" w:cs="ＭＳゴシック" w:hint="eastAsia"/>
          <w:color w:val="000000" w:themeColor="text1"/>
          <w:kern w:val="0"/>
        </w:rPr>
        <w:t>①～④</w:t>
      </w:r>
      <w:r w:rsidRPr="0011256E">
        <w:rPr>
          <w:rFonts w:ascii="ＭＳ 明朝" w:hAnsi="ＭＳ 明朝" w:cs="ＭＳゴシック" w:hint="eastAsia"/>
          <w:color w:val="000000" w:themeColor="text1"/>
          <w:kern w:val="0"/>
        </w:rPr>
        <w:t>すべてにチェックをすること）</w:t>
      </w:r>
      <w:r w:rsidRPr="00120419">
        <w:rPr>
          <w:rFonts w:ascii="ＭＳ 明朝" w:hAnsi="ＭＳ 明朝" w:cs="ＭＳゴシック" w:hint="eastAsia"/>
          <w:color w:val="0070C0"/>
          <w:kern w:val="0"/>
        </w:rPr>
        <w:t>（「</w:t>
      </w:r>
      <w:r w:rsidR="00120419">
        <w:rPr>
          <w:rFonts w:ascii="ＭＳ 明朝" w:hAnsi="ＭＳ 明朝" w:cs="ＭＳゴシック" w:hint="eastAsia"/>
          <w:color w:val="0070C0"/>
          <w:kern w:val="0"/>
        </w:rPr>
        <w:t>生命・医学系指針</w:t>
      </w:r>
      <w:r w:rsidRPr="00120419">
        <w:rPr>
          <w:rFonts w:ascii="ＭＳ 明朝" w:hAnsi="ＭＳ 明朝" w:cs="ＭＳゴシック" w:hint="eastAsia"/>
          <w:color w:val="0070C0"/>
          <w:kern w:val="0"/>
        </w:rPr>
        <w:t>ガイダンス</w:t>
      </w:r>
      <w:r w:rsidRPr="00120419">
        <w:rPr>
          <w:rFonts w:asciiTheme="minorHAnsi" w:hAnsiTheme="minorHAnsi" w:cs="ＭＳゴシック" w:hint="eastAsia"/>
          <w:color w:val="0070C0"/>
          <w:kern w:val="0"/>
        </w:rPr>
        <w:t>」</w:t>
      </w:r>
      <w:r w:rsidRPr="00120419">
        <w:rPr>
          <w:rFonts w:asciiTheme="minorHAnsi" w:hAnsiTheme="minorHAnsi" w:cs="ＭＳゴシック"/>
          <w:color w:val="0070C0"/>
          <w:kern w:val="0"/>
        </w:rPr>
        <w:t>P2</w:t>
      </w:r>
      <w:r w:rsidR="00120419">
        <w:rPr>
          <w:rFonts w:asciiTheme="minorHAnsi" w:hAnsiTheme="minorHAnsi" w:cs="ＭＳゴシック" w:hint="eastAsia"/>
          <w:color w:val="0070C0"/>
          <w:kern w:val="0"/>
        </w:rPr>
        <w:t>3</w:t>
      </w:r>
      <w:r w:rsidRPr="00120419">
        <w:rPr>
          <w:rFonts w:asciiTheme="minorHAnsi" w:hAnsiTheme="minorHAnsi" w:cs="ＭＳゴシック" w:hint="eastAsia"/>
          <w:color w:val="0070C0"/>
          <w:kern w:val="0"/>
        </w:rPr>
        <w:t>～</w:t>
      </w:r>
      <w:r w:rsidR="00120419">
        <w:rPr>
          <w:rFonts w:asciiTheme="minorHAnsi" w:hAnsiTheme="minorHAnsi" w:cs="ＭＳゴシック" w:hint="eastAsia"/>
          <w:color w:val="0070C0"/>
          <w:kern w:val="0"/>
        </w:rPr>
        <w:t>36</w:t>
      </w:r>
      <w:r w:rsidRPr="00120419">
        <w:rPr>
          <w:rFonts w:ascii="ＭＳ 明朝" w:hAnsi="ＭＳ 明朝" w:cs="ＭＳゴシック" w:hint="eastAsia"/>
          <w:color w:val="0070C0"/>
          <w:kern w:val="0"/>
        </w:rPr>
        <w:t>参照）</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640"/>
        <w:gridCol w:w="13"/>
        <w:gridCol w:w="4686"/>
        <w:gridCol w:w="2772"/>
        <w:gridCol w:w="1242"/>
        <w:gridCol w:w="7"/>
      </w:tblGrid>
      <w:tr w:rsidR="008D16D8" w:rsidRPr="00722B57" w14:paraId="702255FD" w14:textId="77777777" w:rsidTr="006A6AA9">
        <w:trPr>
          <w:gridAfter w:val="1"/>
          <w:wAfter w:w="7" w:type="dxa"/>
        </w:trPr>
        <w:tc>
          <w:tcPr>
            <w:tcW w:w="975" w:type="dxa"/>
            <w:gridSpan w:val="2"/>
            <w:shd w:val="clear" w:color="auto" w:fill="CCECFF"/>
          </w:tcPr>
          <w:p w14:paraId="5634C40D" w14:textId="77777777" w:rsidR="008D16D8" w:rsidRPr="00722B57" w:rsidRDefault="008D16D8" w:rsidP="009C5C3A">
            <w:pPr>
              <w:rPr>
                <w:sz w:val="20"/>
                <w:szCs w:val="20"/>
              </w:rPr>
            </w:pPr>
            <w:r w:rsidRPr="00722B57">
              <w:rPr>
                <w:rFonts w:hint="eastAsia"/>
                <w:sz w:val="20"/>
                <w:szCs w:val="20"/>
              </w:rPr>
              <w:t>種類</w:t>
            </w:r>
          </w:p>
        </w:tc>
        <w:tc>
          <w:tcPr>
            <w:tcW w:w="4699" w:type="dxa"/>
            <w:gridSpan w:val="2"/>
            <w:shd w:val="clear" w:color="auto" w:fill="CCECFF"/>
          </w:tcPr>
          <w:p w14:paraId="41521B03" w14:textId="6C59337A" w:rsidR="008D16D8" w:rsidRPr="00722B57" w:rsidRDefault="00D57BD3" w:rsidP="009C5C3A">
            <w:pPr>
              <w:rPr>
                <w:sz w:val="20"/>
                <w:szCs w:val="20"/>
              </w:rPr>
            </w:pPr>
            <w:r>
              <w:rPr>
                <w:rFonts w:hint="eastAsia"/>
                <w:sz w:val="20"/>
                <w:szCs w:val="20"/>
              </w:rPr>
              <w:t>内容</w:t>
            </w:r>
          </w:p>
        </w:tc>
        <w:tc>
          <w:tcPr>
            <w:tcW w:w="2772" w:type="dxa"/>
            <w:shd w:val="clear" w:color="auto" w:fill="CCECFF"/>
          </w:tcPr>
          <w:p w14:paraId="05E31856" w14:textId="77777777" w:rsidR="008D16D8" w:rsidRPr="00722B57" w:rsidRDefault="008D16D8" w:rsidP="009C5C3A">
            <w:pPr>
              <w:rPr>
                <w:sz w:val="20"/>
                <w:szCs w:val="20"/>
              </w:rPr>
            </w:pPr>
            <w:r w:rsidRPr="00722B57">
              <w:rPr>
                <w:rFonts w:hint="eastAsia"/>
                <w:sz w:val="20"/>
                <w:szCs w:val="20"/>
              </w:rPr>
              <w:t>具体例</w:t>
            </w:r>
          </w:p>
        </w:tc>
        <w:tc>
          <w:tcPr>
            <w:tcW w:w="1242" w:type="dxa"/>
            <w:shd w:val="clear" w:color="auto" w:fill="CCECFF"/>
          </w:tcPr>
          <w:p w14:paraId="74295156" w14:textId="77777777" w:rsidR="008D16D8" w:rsidRPr="001A7C84" w:rsidRDefault="008D16D8" w:rsidP="001A7C84">
            <w:pPr>
              <w:jc w:val="left"/>
              <w:rPr>
                <w:color w:val="000000"/>
                <w:sz w:val="20"/>
                <w:szCs w:val="20"/>
              </w:rPr>
            </w:pPr>
            <w:r w:rsidRPr="001A7C84">
              <w:rPr>
                <w:rFonts w:ascii="ＭＳ 明朝" w:hAnsi="ＭＳ 明朝" w:cs="ＭＳゴシック" w:hint="eastAsia"/>
                <w:color w:val="000000"/>
                <w:kern w:val="0"/>
                <w:sz w:val="20"/>
                <w:szCs w:val="20"/>
              </w:rPr>
              <w:t>有無</w:t>
            </w:r>
          </w:p>
        </w:tc>
      </w:tr>
      <w:tr w:rsidR="008D16D8" w:rsidRPr="00151F33" w14:paraId="337BB17F" w14:textId="77777777" w:rsidTr="006A6AA9">
        <w:trPr>
          <w:gridAfter w:val="1"/>
          <w:wAfter w:w="7" w:type="dxa"/>
          <w:trHeight w:val="1330"/>
        </w:trPr>
        <w:tc>
          <w:tcPr>
            <w:tcW w:w="975" w:type="dxa"/>
            <w:gridSpan w:val="2"/>
            <w:vMerge w:val="restart"/>
            <w:shd w:val="clear" w:color="auto" w:fill="auto"/>
          </w:tcPr>
          <w:p w14:paraId="7049AD97" w14:textId="77777777" w:rsidR="008D16D8" w:rsidRPr="00151F33" w:rsidRDefault="008D16D8" w:rsidP="009C5C3A">
            <w:pPr>
              <w:rPr>
                <w:sz w:val="20"/>
                <w:szCs w:val="20"/>
              </w:rPr>
            </w:pPr>
          </w:p>
          <w:p w14:paraId="55955C3C" w14:textId="77777777" w:rsidR="008D16D8" w:rsidRPr="00151F33" w:rsidRDefault="008D16D8" w:rsidP="009C5C3A">
            <w:pPr>
              <w:rPr>
                <w:sz w:val="20"/>
                <w:szCs w:val="20"/>
              </w:rPr>
            </w:pPr>
          </w:p>
          <w:p w14:paraId="5E0056AB" w14:textId="77777777" w:rsidR="008D16D8" w:rsidRPr="00151F33" w:rsidRDefault="008D16D8" w:rsidP="009C5C3A">
            <w:pPr>
              <w:rPr>
                <w:sz w:val="20"/>
                <w:szCs w:val="20"/>
              </w:rPr>
            </w:pPr>
          </w:p>
          <w:p w14:paraId="32EFBD3D" w14:textId="77777777" w:rsidR="004E383D" w:rsidRDefault="008D16D8" w:rsidP="009C5C3A">
            <w:pPr>
              <w:rPr>
                <w:sz w:val="20"/>
                <w:szCs w:val="20"/>
              </w:rPr>
            </w:pPr>
            <w:r w:rsidRPr="00151F33">
              <w:rPr>
                <w:rFonts w:hint="eastAsia"/>
                <w:sz w:val="20"/>
                <w:szCs w:val="20"/>
              </w:rPr>
              <w:t>個人情報</w:t>
            </w:r>
          </w:p>
          <w:p w14:paraId="4E09B50A" w14:textId="7C520B5F" w:rsidR="004E383D" w:rsidRPr="00151F33" w:rsidRDefault="004E383D" w:rsidP="009C5C3A">
            <w:pPr>
              <w:rPr>
                <w:sz w:val="20"/>
                <w:szCs w:val="20"/>
              </w:rPr>
            </w:pPr>
          </w:p>
        </w:tc>
        <w:tc>
          <w:tcPr>
            <w:tcW w:w="4699" w:type="dxa"/>
            <w:gridSpan w:val="2"/>
            <w:shd w:val="clear" w:color="auto" w:fill="auto"/>
          </w:tcPr>
          <w:p w14:paraId="65730F15" w14:textId="5554CCBC" w:rsidR="008D16D8" w:rsidRPr="00151F33" w:rsidRDefault="008D16D8" w:rsidP="0011256E">
            <w:pPr>
              <w:rPr>
                <w:sz w:val="20"/>
                <w:szCs w:val="20"/>
              </w:rPr>
            </w:pPr>
            <w:r w:rsidRPr="00151F33">
              <w:rPr>
                <w:rFonts w:hint="eastAsia"/>
                <w:sz w:val="20"/>
                <w:szCs w:val="20"/>
              </w:rPr>
              <w:t>①情報</w:t>
            </w:r>
            <w:r w:rsidRPr="0011256E">
              <w:rPr>
                <w:rFonts w:hint="eastAsia"/>
                <w:sz w:val="20"/>
                <w:szCs w:val="20"/>
                <w:u w:val="single"/>
              </w:rPr>
              <w:t>単体</w:t>
            </w:r>
            <w:r w:rsidRPr="00151F33">
              <w:rPr>
                <w:rFonts w:hint="eastAsia"/>
                <w:sz w:val="20"/>
                <w:szCs w:val="20"/>
              </w:rPr>
              <w:t>で特定の個人を識別することができるもの</w:t>
            </w:r>
          </w:p>
        </w:tc>
        <w:tc>
          <w:tcPr>
            <w:tcW w:w="2772" w:type="dxa"/>
            <w:shd w:val="clear" w:color="auto" w:fill="auto"/>
          </w:tcPr>
          <w:p w14:paraId="0A16794A" w14:textId="6B00C2D0" w:rsidR="008D16D8" w:rsidRPr="00151F33" w:rsidRDefault="008D16D8" w:rsidP="009C5C3A">
            <w:pPr>
              <w:rPr>
                <w:sz w:val="20"/>
                <w:szCs w:val="20"/>
              </w:rPr>
            </w:pPr>
            <w:r w:rsidRPr="00151F33">
              <w:rPr>
                <w:rFonts w:hint="eastAsia"/>
                <w:sz w:val="20"/>
                <w:szCs w:val="20"/>
              </w:rPr>
              <w:t>氏名</w:t>
            </w:r>
            <w:r w:rsidR="002942B8">
              <w:rPr>
                <w:rFonts w:hint="eastAsia"/>
                <w:sz w:val="20"/>
                <w:szCs w:val="20"/>
              </w:rPr>
              <w:t>、</w:t>
            </w:r>
            <w:r w:rsidRPr="00151F33">
              <w:rPr>
                <w:rFonts w:hint="eastAsia"/>
                <w:sz w:val="20"/>
                <w:szCs w:val="20"/>
              </w:rPr>
              <w:t>顔画像等</w:t>
            </w:r>
          </w:p>
          <w:p w14:paraId="1B37CB80" w14:textId="77777777" w:rsidR="008D16D8" w:rsidRPr="00151F33" w:rsidRDefault="008D16D8" w:rsidP="009C5C3A">
            <w:pPr>
              <w:rPr>
                <w:sz w:val="20"/>
                <w:szCs w:val="20"/>
              </w:rPr>
            </w:pPr>
          </w:p>
        </w:tc>
        <w:tc>
          <w:tcPr>
            <w:tcW w:w="1242" w:type="dxa"/>
            <w:shd w:val="clear" w:color="auto" w:fill="auto"/>
          </w:tcPr>
          <w:p w14:paraId="0AE29940" w14:textId="77777777" w:rsidR="008D16D8" w:rsidRPr="00151F33" w:rsidRDefault="008D16D8" w:rsidP="009C5C3A">
            <w:pPr>
              <w:rPr>
                <w:sz w:val="20"/>
                <w:szCs w:val="20"/>
              </w:rPr>
            </w:pPr>
            <w:r w:rsidRPr="00151F33">
              <w:rPr>
                <w:rFonts w:hint="eastAsia"/>
                <w:sz w:val="20"/>
                <w:szCs w:val="20"/>
              </w:rPr>
              <w:t>□有</w:t>
            </w:r>
          </w:p>
          <w:p w14:paraId="3DBE0405" w14:textId="77777777" w:rsidR="008D16D8" w:rsidRPr="00151F33" w:rsidRDefault="008D16D8" w:rsidP="009C5C3A">
            <w:pPr>
              <w:rPr>
                <w:sz w:val="20"/>
                <w:szCs w:val="20"/>
              </w:rPr>
            </w:pPr>
          </w:p>
          <w:p w14:paraId="3DAD1141" w14:textId="77777777" w:rsidR="008D16D8" w:rsidRPr="00151F33" w:rsidRDefault="008D16D8" w:rsidP="009C5C3A">
            <w:pPr>
              <w:rPr>
                <w:sz w:val="20"/>
                <w:szCs w:val="20"/>
              </w:rPr>
            </w:pPr>
            <w:r w:rsidRPr="00151F33">
              <w:rPr>
                <w:rFonts w:hint="eastAsia"/>
                <w:sz w:val="20"/>
                <w:szCs w:val="20"/>
              </w:rPr>
              <w:t>□無</w:t>
            </w:r>
          </w:p>
        </w:tc>
      </w:tr>
      <w:tr w:rsidR="00D57BD3" w:rsidRPr="00151F33" w14:paraId="5900C4EF" w14:textId="77777777" w:rsidTr="006A6AA9">
        <w:trPr>
          <w:gridAfter w:val="1"/>
          <w:wAfter w:w="7" w:type="dxa"/>
          <w:trHeight w:val="1290"/>
        </w:trPr>
        <w:tc>
          <w:tcPr>
            <w:tcW w:w="975" w:type="dxa"/>
            <w:gridSpan w:val="2"/>
            <w:vMerge/>
            <w:shd w:val="clear" w:color="auto" w:fill="auto"/>
          </w:tcPr>
          <w:p w14:paraId="2B552889" w14:textId="77777777" w:rsidR="00D57BD3" w:rsidRPr="00151F33" w:rsidRDefault="00D57BD3" w:rsidP="009C5C3A">
            <w:pPr>
              <w:rPr>
                <w:sz w:val="20"/>
                <w:szCs w:val="20"/>
              </w:rPr>
            </w:pPr>
          </w:p>
        </w:tc>
        <w:tc>
          <w:tcPr>
            <w:tcW w:w="4699" w:type="dxa"/>
            <w:gridSpan w:val="2"/>
            <w:shd w:val="clear" w:color="auto" w:fill="auto"/>
          </w:tcPr>
          <w:p w14:paraId="05907991" w14:textId="77777777" w:rsidR="00D57BD3" w:rsidRDefault="00D57BD3" w:rsidP="009C5C3A">
            <w:pPr>
              <w:rPr>
                <w:sz w:val="20"/>
                <w:szCs w:val="20"/>
              </w:rPr>
            </w:pPr>
            <w:r w:rsidRPr="00151F33">
              <w:rPr>
                <w:rFonts w:hint="eastAsia"/>
                <w:sz w:val="20"/>
                <w:szCs w:val="20"/>
              </w:rPr>
              <w:t>②他の情報と照合することによって特定の個人を識別することができるもの</w:t>
            </w:r>
          </w:p>
          <w:p w14:paraId="7D00C99C" w14:textId="71BE5D76" w:rsidR="006A6AA9" w:rsidRPr="00151F33" w:rsidRDefault="00FF53B1" w:rsidP="009C5C3A">
            <w:pPr>
              <w:rPr>
                <w:sz w:val="20"/>
                <w:szCs w:val="20"/>
              </w:rPr>
            </w:pPr>
            <w:r>
              <w:rPr>
                <w:rFonts w:hint="eastAsia"/>
                <w:sz w:val="20"/>
                <w:szCs w:val="20"/>
              </w:rPr>
              <w:t>《</w:t>
            </w:r>
            <w:r w:rsidR="006A6AA9">
              <w:rPr>
                <w:rFonts w:hint="eastAsia"/>
                <w:sz w:val="20"/>
                <w:szCs w:val="20"/>
              </w:rPr>
              <w:t>仮名加工情報ではな</w:t>
            </w:r>
            <w:r w:rsidR="0011256E">
              <w:rPr>
                <w:rFonts w:hint="eastAsia"/>
                <w:sz w:val="20"/>
                <w:szCs w:val="20"/>
              </w:rPr>
              <w:t>いもの（</w:t>
            </w:r>
            <w:r w:rsidR="006A6AA9">
              <w:rPr>
                <w:rFonts w:hint="eastAsia"/>
                <w:sz w:val="20"/>
                <w:szCs w:val="20"/>
              </w:rPr>
              <w:t>研究者が、被験者に研究用</w:t>
            </w:r>
            <w:r w:rsidR="006A6AA9">
              <w:rPr>
                <w:rFonts w:hint="eastAsia"/>
                <w:sz w:val="20"/>
                <w:szCs w:val="20"/>
              </w:rPr>
              <w:t>ID</w:t>
            </w:r>
            <w:r w:rsidR="006A6AA9">
              <w:rPr>
                <w:rFonts w:hint="eastAsia"/>
                <w:sz w:val="20"/>
                <w:szCs w:val="20"/>
              </w:rPr>
              <w:t>を付与して管理するもの。※</w:t>
            </w:r>
            <w:r>
              <w:rPr>
                <w:rFonts w:hint="eastAsia"/>
                <w:sz w:val="20"/>
                <w:szCs w:val="20"/>
              </w:rPr>
              <w:t>下記（２）の１）及び２）で「対応表を作成する加工」が該当。</w:t>
            </w:r>
            <w:r w:rsidR="006A6AA9">
              <w:rPr>
                <w:rFonts w:hint="eastAsia"/>
                <w:sz w:val="20"/>
                <w:szCs w:val="20"/>
              </w:rPr>
              <w:t>）</w:t>
            </w:r>
            <w:r>
              <w:rPr>
                <w:rFonts w:hint="eastAsia"/>
                <w:sz w:val="20"/>
                <w:szCs w:val="20"/>
              </w:rPr>
              <w:t>を含む》</w:t>
            </w:r>
          </w:p>
        </w:tc>
        <w:tc>
          <w:tcPr>
            <w:tcW w:w="2772" w:type="dxa"/>
            <w:shd w:val="clear" w:color="auto" w:fill="auto"/>
          </w:tcPr>
          <w:p w14:paraId="22436E91" w14:textId="377E6A41" w:rsidR="00D57BD3" w:rsidRPr="00151F33" w:rsidRDefault="00FF53B1" w:rsidP="009C5C3A">
            <w:pPr>
              <w:rPr>
                <w:sz w:val="20"/>
                <w:szCs w:val="20"/>
              </w:rPr>
            </w:pPr>
            <w:r>
              <w:rPr>
                <w:rFonts w:hint="eastAsia"/>
                <w:sz w:val="20"/>
                <w:szCs w:val="20"/>
              </w:rPr>
              <w:t>いわゆる</w:t>
            </w:r>
            <w:r w:rsidR="00D57BD3" w:rsidRPr="00151F33">
              <w:rPr>
                <w:rFonts w:hint="eastAsia"/>
                <w:sz w:val="20"/>
                <w:szCs w:val="20"/>
              </w:rPr>
              <w:t>対応表によって特定の個人を識別することができる他の情報と照合できるもの</w:t>
            </w:r>
          </w:p>
        </w:tc>
        <w:tc>
          <w:tcPr>
            <w:tcW w:w="1242" w:type="dxa"/>
            <w:shd w:val="clear" w:color="auto" w:fill="auto"/>
          </w:tcPr>
          <w:p w14:paraId="757FA80D" w14:textId="77777777" w:rsidR="00D57BD3" w:rsidRPr="00151F33" w:rsidRDefault="00D57BD3" w:rsidP="009C5C3A">
            <w:pPr>
              <w:rPr>
                <w:sz w:val="20"/>
                <w:szCs w:val="20"/>
              </w:rPr>
            </w:pPr>
            <w:r w:rsidRPr="00151F33">
              <w:rPr>
                <w:rFonts w:hint="eastAsia"/>
                <w:sz w:val="20"/>
                <w:szCs w:val="20"/>
              </w:rPr>
              <w:t>□有</w:t>
            </w:r>
          </w:p>
          <w:p w14:paraId="7C662EF4" w14:textId="77777777" w:rsidR="00D57BD3" w:rsidRPr="00151F33" w:rsidRDefault="00D57BD3" w:rsidP="009C5C3A">
            <w:pPr>
              <w:rPr>
                <w:sz w:val="20"/>
                <w:szCs w:val="20"/>
              </w:rPr>
            </w:pPr>
          </w:p>
          <w:p w14:paraId="0FF58520" w14:textId="77243515" w:rsidR="00D57BD3" w:rsidRPr="00151F33" w:rsidRDefault="00D57BD3" w:rsidP="00400BBD">
            <w:pPr>
              <w:rPr>
                <w:sz w:val="20"/>
                <w:szCs w:val="20"/>
              </w:rPr>
            </w:pPr>
            <w:r w:rsidRPr="00151F33">
              <w:rPr>
                <w:rFonts w:hint="eastAsia"/>
                <w:sz w:val="20"/>
                <w:szCs w:val="20"/>
              </w:rPr>
              <w:t>□無</w:t>
            </w:r>
          </w:p>
        </w:tc>
      </w:tr>
      <w:tr w:rsidR="00D57BD3" w:rsidRPr="00151F33" w14:paraId="0EC35EB0" w14:textId="77777777" w:rsidTr="006A6AA9">
        <w:trPr>
          <w:gridAfter w:val="1"/>
          <w:wAfter w:w="7" w:type="dxa"/>
        </w:trPr>
        <w:tc>
          <w:tcPr>
            <w:tcW w:w="975" w:type="dxa"/>
            <w:gridSpan w:val="2"/>
            <w:vMerge/>
            <w:tcBorders>
              <w:bottom w:val="nil"/>
            </w:tcBorders>
            <w:shd w:val="clear" w:color="auto" w:fill="auto"/>
          </w:tcPr>
          <w:p w14:paraId="0D8FFA64" w14:textId="77777777" w:rsidR="00D57BD3" w:rsidRPr="00151F33" w:rsidRDefault="00D57BD3" w:rsidP="009C5C3A">
            <w:pPr>
              <w:rPr>
                <w:sz w:val="20"/>
                <w:szCs w:val="20"/>
              </w:rPr>
            </w:pPr>
          </w:p>
        </w:tc>
        <w:tc>
          <w:tcPr>
            <w:tcW w:w="4699" w:type="dxa"/>
            <w:gridSpan w:val="2"/>
            <w:shd w:val="clear" w:color="auto" w:fill="auto"/>
          </w:tcPr>
          <w:p w14:paraId="67858194" w14:textId="2E5F99B7" w:rsidR="00D57BD3" w:rsidRPr="00BA0219" w:rsidRDefault="00D57BD3" w:rsidP="009C5C3A">
            <w:pPr>
              <w:rPr>
                <w:sz w:val="20"/>
                <w:szCs w:val="20"/>
                <w:highlight w:val="yellow"/>
              </w:rPr>
            </w:pPr>
            <w:r w:rsidRPr="00607EC4">
              <w:rPr>
                <w:rFonts w:hint="eastAsia"/>
                <w:sz w:val="20"/>
                <w:szCs w:val="20"/>
              </w:rPr>
              <w:t>③</w:t>
            </w:r>
            <w:r w:rsidRPr="00BA0219">
              <w:rPr>
                <w:rFonts w:hint="eastAsia"/>
                <w:sz w:val="20"/>
                <w:szCs w:val="20"/>
              </w:rPr>
              <w:t>個人識別符号が含まれるもの</w:t>
            </w:r>
          </w:p>
          <w:p w14:paraId="07C8EDE6" w14:textId="77777777" w:rsidR="00D57BD3" w:rsidRPr="00BA0219" w:rsidRDefault="00D57BD3" w:rsidP="009C5C3A">
            <w:pPr>
              <w:rPr>
                <w:sz w:val="20"/>
                <w:szCs w:val="20"/>
                <w:highlight w:val="yellow"/>
              </w:rPr>
            </w:pPr>
          </w:p>
        </w:tc>
        <w:tc>
          <w:tcPr>
            <w:tcW w:w="2772" w:type="dxa"/>
            <w:shd w:val="clear" w:color="auto" w:fill="auto"/>
          </w:tcPr>
          <w:p w14:paraId="18688ABE" w14:textId="6EAE7798" w:rsidR="00BA0219" w:rsidRDefault="00BA0219" w:rsidP="00BA0219">
            <w:pPr>
              <w:rPr>
                <w:sz w:val="20"/>
                <w:szCs w:val="20"/>
              </w:rPr>
            </w:pPr>
            <w:r w:rsidRPr="00151F33">
              <w:rPr>
                <w:rFonts w:hint="eastAsia"/>
                <w:sz w:val="20"/>
                <w:szCs w:val="20"/>
              </w:rPr>
              <w:t>ゲノムデータ</w:t>
            </w:r>
            <w:r>
              <w:rPr>
                <w:rFonts w:hint="eastAsia"/>
                <w:sz w:val="20"/>
                <w:szCs w:val="20"/>
              </w:rPr>
              <w:t>※</w:t>
            </w:r>
            <w:r>
              <w:rPr>
                <w:rFonts w:hint="eastAsia"/>
                <w:sz w:val="20"/>
                <w:szCs w:val="20"/>
              </w:rPr>
              <w:t>1</w:t>
            </w:r>
            <w:r>
              <w:rPr>
                <w:rFonts w:hint="eastAsia"/>
                <w:sz w:val="20"/>
                <w:szCs w:val="20"/>
              </w:rPr>
              <w:t>、</w:t>
            </w:r>
          </w:p>
          <w:p w14:paraId="425B4FF2" w14:textId="7B1F144B" w:rsidR="00D57BD3" w:rsidRPr="00BA0219" w:rsidRDefault="00BA0219" w:rsidP="00BA0219">
            <w:pPr>
              <w:rPr>
                <w:sz w:val="20"/>
                <w:szCs w:val="20"/>
                <w:highlight w:val="yellow"/>
              </w:rPr>
            </w:pPr>
            <w:r>
              <w:rPr>
                <w:rFonts w:hint="eastAsia"/>
                <w:sz w:val="20"/>
                <w:szCs w:val="20"/>
              </w:rPr>
              <w:t>本人を認証することができるようにした顔画像</w:t>
            </w:r>
            <w:r w:rsidR="00FF53B1">
              <w:rPr>
                <w:rFonts w:hint="eastAsia"/>
                <w:sz w:val="20"/>
                <w:szCs w:val="20"/>
              </w:rPr>
              <w:t>データ</w:t>
            </w:r>
            <w:r>
              <w:rPr>
                <w:rFonts w:hint="eastAsia"/>
                <w:sz w:val="20"/>
                <w:szCs w:val="20"/>
              </w:rPr>
              <w:t>・音声</w:t>
            </w:r>
            <w:r w:rsidR="00FF53B1">
              <w:rPr>
                <w:rFonts w:hint="eastAsia"/>
                <w:sz w:val="20"/>
                <w:szCs w:val="20"/>
              </w:rPr>
              <w:t>データ</w:t>
            </w:r>
            <w:r>
              <w:rPr>
                <w:rFonts w:hint="eastAsia"/>
                <w:sz w:val="20"/>
                <w:szCs w:val="20"/>
              </w:rPr>
              <w:t>・指紋</w:t>
            </w:r>
            <w:r w:rsidR="00FF53B1">
              <w:rPr>
                <w:rFonts w:hint="eastAsia"/>
                <w:sz w:val="20"/>
                <w:szCs w:val="20"/>
              </w:rPr>
              <w:t>データ</w:t>
            </w:r>
            <w:r w:rsidR="00D57BD3" w:rsidRPr="00BA0219">
              <w:rPr>
                <w:rFonts w:hint="eastAsia"/>
                <w:sz w:val="20"/>
                <w:szCs w:val="20"/>
              </w:rPr>
              <w:t>等</w:t>
            </w:r>
          </w:p>
        </w:tc>
        <w:tc>
          <w:tcPr>
            <w:tcW w:w="1242" w:type="dxa"/>
            <w:shd w:val="clear" w:color="auto" w:fill="auto"/>
          </w:tcPr>
          <w:p w14:paraId="795BBB2B" w14:textId="77777777" w:rsidR="000D32AB" w:rsidRPr="00151F33" w:rsidRDefault="000D32AB" w:rsidP="000D32AB">
            <w:pPr>
              <w:rPr>
                <w:sz w:val="20"/>
                <w:szCs w:val="20"/>
              </w:rPr>
            </w:pPr>
            <w:r w:rsidRPr="00151F33">
              <w:rPr>
                <w:rFonts w:hint="eastAsia"/>
                <w:sz w:val="20"/>
                <w:szCs w:val="20"/>
              </w:rPr>
              <w:t>□有</w:t>
            </w:r>
          </w:p>
          <w:p w14:paraId="5B3F8E96" w14:textId="77777777" w:rsidR="000D32AB" w:rsidRPr="00151F33" w:rsidRDefault="000D32AB" w:rsidP="000D32AB">
            <w:pPr>
              <w:rPr>
                <w:sz w:val="20"/>
                <w:szCs w:val="20"/>
              </w:rPr>
            </w:pPr>
          </w:p>
          <w:p w14:paraId="681BD4E6" w14:textId="0525AEB5" w:rsidR="00D57BD3" w:rsidRPr="00151F33" w:rsidRDefault="000D32AB" w:rsidP="009C5C3A">
            <w:pPr>
              <w:rPr>
                <w:sz w:val="20"/>
                <w:szCs w:val="20"/>
              </w:rPr>
            </w:pPr>
            <w:r w:rsidRPr="00151F33">
              <w:rPr>
                <w:rFonts w:hint="eastAsia"/>
                <w:sz w:val="20"/>
                <w:szCs w:val="20"/>
              </w:rPr>
              <w:t>□無</w:t>
            </w:r>
          </w:p>
        </w:tc>
      </w:tr>
      <w:tr w:rsidR="001376F4" w:rsidRPr="00151F33" w14:paraId="6BD5CA18" w14:textId="77777777" w:rsidTr="006A6AA9">
        <w:trPr>
          <w:trHeight w:val="2453"/>
        </w:trPr>
        <w:tc>
          <w:tcPr>
            <w:tcW w:w="335" w:type="dxa"/>
            <w:tcBorders>
              <w:top w:val="nil"/>
            </w:tcBorders>
            <w:shd w:val="clear" w:color="auto" w:fill="auto"/>
          </w:tcPr>
          <w:p w14:paraId="78144553" w14:textId="77777777" w:rsidR="001376F4" w:rsidRPr="00151F33" w:rsidRDefault="001376F4" w:rsidP="009C5C3A">
            <w:pPr>
              <w:rPr>
                <w:sz w:val="20"/>
                <w:szCs w:val="20"/>
              </w:rPr>
            </w:pPr>
          </w:p>
        </w:tc>
        <w:tc>
          <w:tcPr>
            <w:tcW w:w="653" w:type="dxa"/>
            <w:gridSpan w:val="2"/>
            <w:shd w:val="clear" w:color="auto" w:fill="auto"/>
          </w:tcPr>
          <w:p w14:paraId="71586EEF" w14:textId="77777777" w:rsidR="001376F4" w:rsidRDefault="001376F4" w:rsidP="009C5C3A">
            <w:pPr>
              <w:rPr>
                <w:sz w:val="20"/>
                <w:szCs w:val="20"/>
              </w:rPr>
            </w:pPr>
            <w:r w:rsidRPr="00151F33">
              <w:rPr>
                <w:rFonts w:hint="eastAsia"/>
                <w:sz w:val="20"/>
                <w:szCs w:val="20"/>
              </w:rPr>
              <w:t>要配慮個人情報</w:t>
            </w:r>
          </w:p>
          <w:p w14:paraId="3CB4749E" w14:textId="6163854B" w:rsidR="00BA0219" w:rsidRPr="00151F33" w:rsidRDefault="00BA0219" w:rsidP="009C5C3A">
            <w:pPr>
              <w:rPr>
                <w:sz w:val="20"/>
                <w:szCs w:val="20"/>
              </w:rPr>
            </w:pPr>
            <w:r>
              <w:rPr>
                <w:rFonts w:hint="eastAsia"/>
                <w:sz w:val="20"/>
                <w:szCs w:val="20"/>
              </w:rPr>
              <w:t>※</w:t>
            </w:r>
            <w:r>
              <w:rPr>
                <w:rFonts w:hint="eastAsia"/>
                <w:sz w:val="20"/>
                <w:szCs w:val="20"/>
              </w:rPr>
              <w:t>2</w:t>
            </w:r>
          </w:p>
        </w:tc>
        <w:tc>
          <w:tcPr>
            <w:tcW w:w="4686" w:type="dxa"/>
            <w:shd w:val="clear" w:color="auto" w:fill="auto"/>
          </w:tcPr>
          <w:p w14:paraId="7845D8EE" w14:textId="26BBE850" w:rsidR="001376F4" w:rsidRPr="00151F33" w:rsidRDefault="00FF53B1" w:rsidP="009C5C3A">
            <w:pPr>
              <w:rPr>
                <w:sz w:val="20"/>
                <w:szCs w:val="20"/>
              </w:rPr>
            </w:pPr>
            <w:r>
              <w:rPr>
                <w:rFonts w:hint="eastAsia"/>
                <w:sz w:val="20"/>
                <w:szCs w:val="20"/>
              </w:rPr>
              <w:t>④</w:t>
            </w:r>
            <w:r w:rsidR="001376F4" w:rsidRPr="00BA0219">
              <w:rPr>
                <w:rFonts w:hint="eastAsia"/>
                <w:sz w:val="20"/>
                <w:szCs w:val="20"/>
              </w:rPr>
              <w:t>人種、信条、社会的身分、病歴、犯罪の経歴、犯罪により害を被った事実その他本人に対する不当な差別、偏見その他の不利益が生じないようにその取扱いに特に配慮を要する記述等が含まれる個人情報</w:t>
            </w:r>
          </w:p>
        </w:tc>
        <w:tc>
          <w:tcPr>
            <w:tcW w:w="2772" w:type="dxa"/>
            <w:shd w:val="clear" w:color="auto" w:fill="auto"/>
          </w:tcPr>
          <w:p w14:paraId="5233DAC8" w14:textId="1A35CCC0" w:rsidR="001376F4" w:rsidRPr="00151F33" w:rsidRDefault="001376F4" w:rsidP="009C5C3A">
            <w:pPr>
              <w:rPr>
                <w:sz w:val="20"/>
                <w:szCs w:val="20"/>
              </w:rPr>
            </w:pPr>
            <w:r w:rsidRPr="00151F33">
              <w:rPr>
                <w:rFonts w:hint="eastAsia"/>
                <w:sz w:val="20"/>
                <w:szCs w:val="20"/>
              </w:rPr>
              <w:t>診療録、レセプト、健診の結果、</w:t>
            </w:r>
            <w:r w:rsidR="00FF53B1">
              <w:rPr>
                <w:rFonts w:hint="eastAsia"/>
                <w:sz w:val="20"/>
                <w:szCs w:val="20"/>
              </w:rPr>
              <w:t>一部の</w:t>
            </w:r>
            <w:r w:rsidRPr="00151F33">
              <w:rPr>
                <w:rFonts w:hint="eastAsia"/>
                <w:sz w:val="20"/>
                <w:szCs w:val="20"/>
              </w:rPr>
              <w:t>ゲノム情報</w:t>
            </w:r>
            <w:r w:rsidR="00FF53B1">
              <w:rPr>
                <w:rFonts w:hint="eastAsia"/>
                <w:sz w:val="20"/>
                <w:szCs w:val="20"/>
              </w:rPr>
              <w:t>※</w:t>
            </w:r>
            <w:r w:rsidR="00FF53B1">
              <w:rPr>
                <w:rFonts w:hint="eastAsia"/>
                <w:sz w:val="20"/>
                <w:szCs w:val="20"/>
              </w:rPr>
              <w:t>3</w:t>
            </w:r>
            <w:r w:rsidRPr="00151F33">
              <w:rPr>
                <w:rFonts w:hint="eastAsia"/>
                <w:sz w:val="20"/>
                <w:szCs w:val="20"/>
              </w:rPr>
              <w:t>等</w:t>
            </w:r>
          </w:p>
        </w:tc>
        <w:tc>
          <w:tcPr>
            <w:tcW w:w="1249" w:type="dxa"/>
            <w:gridSpan w:val="2"/>
            <w:shd w:val="clear" w:color="auto" w:fill="auto"/>
          </w:tcPr>
          <w:p w14:paraId="2A5D01CD" w14:textId="77777777" w:rsidR="001376F4" w:rsidRPr="00151F33" w:rsidRDefault="001376F4" w:rsidP="009C5C3A">
            <w:pPr>
              <w:rPr>
                <w:sz w:val="20"/>
                <w:szCs w:val="20"/>
              </w:rPr>
            </w:pPr>
            <w:r w:rsidRPr="00151F33">
              <w:rPr>
                <w:rFonts w:hint="eastAsia"/>
                <w:sz w:val="20"/>
                <w:szCs w:val="20"/>
              </w:rPr>
              <w:t>□有</w:t>
            </w:r>
          </w:p>
          <w:p w14:paraId="4D1AD277" w14:textId="12B40858" w:rsidR="001376F4" w:rsidRPr="00151F33" w:rsidRDefault="001376F4" w:rsidP="009C5C3A">
            <w:pPr>
              <w:rPr>
                <w:sz w:val="20"/>
                <w:szCs w:val="20"/>
              </w:rPr>
            </w:pPr>
          </w:p>
          <w:p w14:paraId="1908F387" w14:textId="77777777" w:rsidR="001376F4" w:rsidRPr="00151F33" w:rsidRDefault="001376F4" w:rsidP="009C5C3A">
            <w:pPr>
              <w:rPr>
                <w:sz w:val="20"/>
                <w:szCs w:val="20"/>
              </w:rPr>
            </w:pPr>
          </w:p>
          <w:p w14:paraId="077342C9" w14:textId="77777777" w:rsidR="001376F4" w:rsidRPr="00151F33" w:rsidRDefault="001376F4" w:rsidP="009C5C3A">
            <w:pPr>
              <w:rPr>
                <w:sz w:val="20"/>
                <w:szCs w:val="20"/>
              </w:rPr>
            </w:pPr>
            <w:r w:rsidRPr="00151F33">
              <w:rPr>
                <w:rFonts w:hint="eastAsia"/>
                <w:sz w:val="20"/>
                <w:szCs w:val="20"/>
              </w:rPr>
              <w:t>□無</w:t>
            </w:r>
          </w:p>
        </w:tc>
      </w:tr>
    </w:tbl>
    <w:p w14:paraId="1BD2AC89" w14:textId="232271B6" w:rsidR="00AF174D" w:rsidRPr="00E5690A" w:rsidRDefault="00AF174D" w:rsidP="00E5690A">
      <w:pPr>
        <w:ind w:left="216" w:hangingChars="100" w:hanging="216"/>
        <w:rPr>
          <w:color w:val="0070C0"/>
        </w:rPr>
      </w:pPr>
      <w:r w:rsidRPr="00E5690A">
        <w:rPr>
          <w:rFonts w:hint="eastAsia"/>
          <w:color w:val="0070C0"/>
        </w:rPr>
        <w:t>※</w:t>
      </w:r>
      <w:r w:rsidR="00423586" w:rsidRPr="00E5690A">
        <w:rPr>
          <w:color w:val="0070C0"/>
        </w:rPr>
        <w:t>1</w:t>
      </w:r>
      <w:r w:rsidR="00423586" w:rsidRPr="00E5690A">
        <w:rPr>
          <w:rFonts w:hint="eastAsia"/>
          <w:color w:val="0070C0"/>
        </w:rPr>
        <w:t>：</w:t>
      </w:r>
      <w:r w:rsidRPr="00E5690A">
        <w:rPr>
          <w:rFonts w:hint="eastAsia"/>
          <w:color w:val="0070C0"/>
        </w:rPr>
        <w:t>ゲノムデータ（</w:t>
      </w:r>
      <w:r w:rsidRPr="00E5690A">
        <w:rPr>
          <w:color w:val="0070C0"/>
        </w:rPr>
        <w:t>DNA</w:t>
      </w:r>
      <w:r w:rsidRPr="00E5690A">
        <w:rPr>
          <w:rFonts w:hint="eastAsia"/>
          <w:color w:val="0070C0"/>
        </w:rPr>
        <w:t>を構成する塩基の配列を文字列で表記したもの）のうち、全核ゲノムシーク</w:t>
      </w:r>
      <w:r w:rsidRPr="00E5690A">
        <w:rPr>
          <w:rFonts w:hint="eastAsia"/>
          <w:color w:val="0070C0"/>
        </w:rPr>
        <w:lastRenderedPageBreak/>
        <w:t>エンスデータ、全エクソームシークエンスデータ、全ゲノム一塩基多型（</w:t>
      </w:r>
      <w:r w:rsidRPr="00E5690A">
        <w:rPr>
          <w:color w:val="0070C0"/>
        </w:rPr>
        <w:t>single nucleotide polymorphism</w:t>
      </w:r>
      <w:r w:rsidRPr="00E5690A">
        <w:rPr>
          <w:rFonts w:hint="eastAsia"/>
          <w:color w:val="0070C0"/>
        </w:rPr>
        <w:t>：</w:t>
      </w:r>
      <w:r w:rsidRPr="00E5690A">
        <w:rPr>
          <w:color w:val="0070C0"/>
        </w:rPr>
        <w:t>SNP</w:t>
      </w:r>
      <w:r w:rsidRPr="00E5690A">
        <w:rPr>
          <w:rFonts w:hint="eastAsia"/>
          <w:color w:val="0070C0"/>
        </w:rPr>
        <w:t>）データ、互いに独立な</w:t>
      </w:r>
      <w:r w:rsidRPr="00E5690A">
        <w:rPr>
          <w:color w:val="0070C0"/>
        </w:rPr>
        <w:t>40</w:t>
      </w:r>
      <w:r w:rsidRPr="00E5690A">
        <w:rPr>
          <w:rFonts w:hint="eastAsia"/>
          <w:color w:val="0070C0"/>
        </w:rPr>
        <w:t>箇所以上の</w:t>
      </w:r>
      <w:r w:rsidRPr="00E5690A">
        <w:rPr>
          <w:color w:val="0070C0"/>
        </w:rPr>
        <w:t>SNP</w:t>
      </w:r>
      <w:r w:rsidRPr="00E5690A">
        <w:rPr>
          <w:rFonts w:hint="eastAsia"/>
          <w:color w:val="0070C0"/>
        </w:rPr>
        <w:t>から構成されるシークエンスデータ、９座位以上の４塩基単位の繰り返し配列（</w:t>
      </w:r>
      <w:r w:rsidRPr="00E5690A">
        <w:rPr>
          <w:color w:val="0070C0"/>
        </w:rPr>
        <w:t>short tandem repeat</w:t>
      </w:r>
      <w:r w:rsidRPr="00E5690A">
        <w:rPr>
          <w:rFonts w:hint="eastAsia"/>
          <w:color w:val="0070C0"/>
        </w:rPr>
        <w:t>：</w:t>
      </w:r>
      <w:r w:rsidRPr="00E5690A">
        <w:rPr>
          <w:color w:val="0070C0"/>
        </w:rPr>
        <w:t>STR</w:t>
      </w:r>
      <w:r w:rsidRPr="00E5690A">
        <w:rPr>
          <w:rFonts w:hint="eastAsia"/>
          <w:color w:val="0070C0"/>
        </w:rPr>
        <w:t>）等の遺伝型情報により本人を認証することができるようにしたもの</w:t>
      </w:r>
    </w:p>
    <w:p w14:paraId="0B6E5A39" w14:textId="7D77BCFE" w:rsidR="00423586" w:rsidRDefault="00423586" w:rsidP="00E5690A">
      <w:pPr>
        <w:ind w:left="216" w:hangingChars="100" w:hanging="216"/>
        <w:rPr>
          <w:color w:val="0070C0"/>
        </w:rPr>
      </w:pPr>
      <w:r w:rsidRPr="00E5690A">
        <w:rPr>
          <w:rFonts w:hint="eastAsia"/>
          <w:color w:val="0070C0"/>
        </w:rPr>
        <w:t>※</w:t>
      </w:r>
      <w:r w:rsidRPr="00E5690A">
        <w:rPr>
          <w:color w:val="0070C0"/>
        </w:rPr>
        <w:t>2</w:t>
      </w:r>
      <w:r w:rsidRPr="00E5690A">
        <w:rPr>
          <w:rFonts w:hint="eastAsia"/>
          <w:color w:val="0070C0"/>
        </w:rPr>
        <w:t>：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14:paraId="5345A8CE" w14:textId="1BBB89E5" w:rsidR="00FF53B1" w:rsidRPr="00FF53B1" w:rsidRDefault="00FF53B1" w:rsidP="00E5690A">
      <w:pPr>
        <w:ind w:left="216" w:hangingChars="100" w:hanging="216"/>
        <w:rPr>
          <w:color w:val="0070C0"/>
        </w:rPr>
      </w:pPr>
      <w:r w:rsidRPr="00A619B0">
        <w:rPr>
          <w:rFonts w:hint="eastAsia"/>
          <w:color w:val="0070C0"/>
        </w:rPr>
        <w:t>※</w:t>
      </w:r>
      <w:r w:rsidRPr="00A619B0">
        <w:rPr>
          <w:color w:val="0070C0"/>
        </w:rPr>
        <w:t>3</w:t>
      </w:r>
      <w:r w:rsidRPr="00A619B0">
        <w:rPr>
          <w:rFonts w:hint="eastAsia"/>
          <w:color w:val="0070C0"/>
        </w:rPr>
        <w:t>：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14:paraId="51ABE8EE" w14:textId="767A0BF4" w:rsidR="00241080" w:rsidRPr="00E5690A" w:rsidRDefault="00241080" w:rsidP="00E5690A">
      <w:pPr>
        <w:ind w:left="216" w:hangingChars="100" w:hanging="216"/>
        <w:rPr>
          <w:color w:val="0070C0"/>
        </w:rPr>
      </w:pPr>
      <w:r w:rsidRPr="00E5690A">
        <w:rPr>
          <w:rFonts w:hint="eastAsia"/>
          <w:color w:val="0070C0"/>
        </w:rPr>
        <w:t>＜</w:t>
      </w:r>
      <w:r w:rsidRPr="00E5690A">
        <w:rPr>
          <w:color w:val="0070C0"/>
        </w:rPr>
        <w:t>MRI</w:t>
      </w:r>
      <w:r w:rsidRPr="00E5690A">
        <w:rPr>
          <w:rFonts w:hint="eastAsia"/>
          <w:color w:val="0070C0"/>
        </w:rPr>
        <w:t>・</w:t>
      </w:r>
      <w:r w:rsidRPr="00E5690A">
        <w:rPr>
          <w:color w:val="0070C0"/>
        </w:rPr>
        <w:t>CT</w:t>
      </w:r>
      <w:r w:rsidRPr="00E5690A">
        <w:rPr>
          <w:rFonts w:hint="eastAsia"/>
          <w:color w:val="0070C0"/>
        </w:rPr>
        <w:t>画像の分類について＞</w:t>
      </w:r>
    </w:p>
    <w:p w14:paraId="7CDD5EB8" w14:textId="43298FEB" w:rsidR="00241080" w:rsidRPr="00E5690A" w:rsidRDefault="00241080" w:rsidP="00E5690A">
      <w:pPr>
        <w:ind w:firstLineChars="100" w:firstLine="216"/>
        <w:rPr>
          <w:color w:val="0070C0"/>
          <w:sz w:val="21"/>
          <w:szCs w:val="24"/>
        </w:rPr>
      </w:pPr>
      <w:r w:rsidRPr="00E5690A">
        <w:rPr>
          <w:color w:val="0070C0"/>
        </w:rPr>
        <w:t>MRI</w:t>
      </w:r>
      <w:r w:rsidRPr="00E5690A">
        <w:rPr>
          <w:rFonts w:hint="eastAsia"/>
          <w:color w:val="0070C0"/>
        </w:rPr>
        <w:t>・</w:t>
      </w:r>
      <w:r w:rsidRPr="00E5690A">
        <w:rPr>
          <w:color w:val="0070C0"/>
        </w:rPr>
        <w:t>CT</w:t>
      </w:r>
      <w:r w:rsidRPr="00E5690A">
        <w:rPr>
          <w:rFonts w:hint="eastAsia"/>
          <w:color w:val="0070C0"/>
        </w:rPr>
        <w: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03B6F9F3" w14:textId="77777777" w:rsidR="008D16D8" w:rsidRPr="00542902" w:rsidRDefault="008D16D8" w:rsidP="006B7DE7">
      <w:pPr>
        <w:ind w:right="-441"/>
        <w:rPr>
          <w:sz w:val="21"/>
          <w:szCs w:val="24"/>
        </w:rPr>
      </w:pPr>
    </w:p>
    <w:p w14:paraId="577714F7" w14:textId="61D82B7B" w:rsidR="00BA3C2C" w:rsidRDefault="00BA3C2C">
      <w:pPr>
        <w:rPr>
          <w:b/>
          <w:sz w:val="21"/>
          <w:szCs w:val="24"/>
        </w:rPr>
      </w:pPr>
      <w:r w:rsidRPr="00035D1F">
        <w:rPr>
          <w:rFonts w:hint="eastAsia"/>
          <w:b/>
          <w:sz w:val="21"/>
          <w:szCs w:val="24"/>
        </w:rPr>
        <w:t>（２</w:t>
      </w:r>
      <w:r w:rsidR="00343B1C">
        <w:rPr>
          <w:rFonts w:hint="eastAsia"/>
          <w:b/>
          <w:sz w:val="21"/>
          <w:szCs w:val="24"/>
        </w:rPr>
        <w:t>）</w:t>
      </w:r>
      <w:r w:rsidR="00335476">
        <w:rPr>
          <w:rFonts w:hint="eastAsia"/>
          <w:b/>
          <w:sz w:val="21"/>
          <w:szCs w:val="24"/>
        </w:rPr>
        <w:t>個人情報等の</w:t>
      </w:r>
      <w:r w:rsidR="00343B1C">
        <w:rPr>
          <w:rFonts w:hint="eastAsia"/>
          <w:b/>
          <w:sz w:val="21"/>
          <w:szCs w:val="24"/>
        </w:rPr>
        <w:t>加工</w:t>
      </w:r>
      <w:r w:rsidRPr="00035D1F">
        <w:rPr>
          <w:rFonts w:hint="eastAsia"/>
          <w:b/>
          <w:sz w:val="21"/>
          <w:szCs w:val="24"/>
        </w:rPr>
        <w:t>の有無</w:t>
      </w:r>
      <w:r>
        <w:rPr>
          <w:rFonts w:hint="eastAsia"/>
          <w:b/>
          <w:sz w:val="21"/>
          <w:szCs w:val="24"/>
        </w:rPr>
        <w:t>及び方法</w:t>
      </w:r>
    </w:p>
    <w:p w14:paraId="26178A28" w14:textId="597F99F3" w:rsidR="00335476" w:rsidRDefault="00335476" w:rsidP="00335476">
      <w:pPr>
        <w:ind w:leftChars="100" w:left="432" w:hangingChars="100" w:hanging="216"/>
        <w:rPr>
          <w:color w:val="0070C0"/>
        </w:rPr>
      </w:pPr>
      <w:r>
        <w:rPr>
          <w:rFonts w:hint="eastAsia"/>
          <w:color w:val="0070C0"/>
        </w:rPr>
        <w:t>・</w:t>
      </w:r>
      <w:r w:rsidRPr="00542902">
        <w:rPr>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w:t>
      </w:r>
      <w:r>
        <w:rPr>
          <w:color w:val="0070C0"/>
        </w:rPr>
        <w:t>ID</w:t>
      </w:r>
      <w:r w:rsidRPr="00542902">
        <w:rPr>
          <w:color w:val="0070C0"/>
        </w:rPr>
        <w:t>に置き換える場合等がこれに該当する。</w:t>
      </w:r>
      <w:r w:rsidRPr="00542902">
        <w:rPr>
          <w:rFonts w:hint="eastAsia"/>
          <w:color w:val="0070C0"/>
        </w:rPr>
        <w:t>（生命・医学系指針ガイダンス</w:t>
      </w:r>
      <w:r w:rsidRPr="00542902">
        <w:rPr>
          <w:rFonts w:hint="eastAsia"/>
          <w:color w:val="0070C0"/>
        </w:rPr>
        <w:t>P6</w:t>
      </w:r>
      <w:r w:rsidR="00461E67">
        <w:rPr>
          <w:color w:val="0070C0"/>
        </w:rPr>
        <w:t>8</w:t>
      </w:r>
      <w:r w:rsidRPr="00542902">
        <w:rPr>
          <w:rFonts w:hint="eastAsia"/>
          <w:color w:val="0070C0"/>
        </w:rPr>
        <w:t>参照）</w:t>
      </w:r>
    </w:p>
    <w:p w14:paraId="4AB92AC3" w14:textId="7769AE69" w:rsidR="00335476" w:rsidRPr="00542902" w:rsidRDefault="00335476" w:rsidP="00335476">
      <w:pPr>
        <w:pStyle w:val="a9"/>
        <w:ind w:leftChars="100" w:left="432" w:hangingChars="100" w:hanging="216"/>
        <w:jc w:val="both"/>
        <w:rPr>
          <w:color w:val="0070C0"/>
        </w:rPr>
      </w:pPr>
      <w:r>
        <w:rPr>
          <w:rFonts w:hint="eastAsia"/>
          <w:color w:val="0070C0"/>
        </w:rPr>
        <w:t>※従来の「匿名化した情報」＝「仮名加工情報」、ではないので注意。</w:t>
      </w:r>
    </w:p>
    <w:p w14:paraId="156CBDF5" w14:textId="77777777" w:rsidR="004C34BD" w:rsidRPr="002F503C" w:rsidRDefault="00335476" w:rsidP="00335476">
      <w:pPr>
        <w:pStyle w:val="a9"/>
        <w:ind w:leftChars="100" w:left="433" w:hangingChars="100" w:hanging="217"/>
        <w:jc w:val="both"/>
        <w:rPr>
          <w:b/>
          <w:color w:val="000000" w:themeColor="text1"/>
        </w:rPr>
      </w:pPr>
      <w:r w:rsidRPr="002F503C">
        <w:rPr>
          <w:rFonts w:hint="eastAsia"/>
          <w:b/>
          <w:color w:val="000000" w:themeColor="text1"/>
        </w:rPr>
        <w:t>○「これから加工する」場合は１）をチェック、「これから加工するもの」と「既に加工済みのもの」が混在している場合は１）</w:t>
      </w:r>
      <w:r w:rsidR="00E9715D" w:rsidRPr="002F503C">
        <w:rPr>
          <w:rFonts w:hint="eastAsia"/>
          <w:b/>
          <w:color w:val="000000" w:themeColor="text1"/>
        </w:rPr>
        <w:t>及び２）</w:t>
      </w:r>
      <w:r w:rsidRPr="002F503C">
        <w:rPr>
          <w:rFonts w:hint="eastAsia"/>
          <w:b/>
          <w:color w:val="000000" w:themeColor="text1"/>
        </w:rPr>
        <w:t>をチェック、「既に加工済みのもの」</w:t>
      </w:r>
      <w:r w:rsidRPr="002F503C">
        <w:rPr>
          <w:rFonts w:hint="eastAsia"/>
          <w:b/>
          <w:color w:val="000000" w:themeColor="text1"/>
          <w:u w:val="single"/>
        </w:rPr>
        <w:t>のみ</w:t>
      </w:r>
      <w:r w:rsidRPr="002F503C">
        <w:rPr>
          <w:rFonts w:hint="eastAsia"/>
          <w:b/>
          <w:color w:val="000000" w:themeColor="text1"/>
        </w:rPr>
        <w:t>使用する場合は２）をチェックする。</w:t>
      </w:r>
    </w:p>
    <w:p w14:paraId="7D62664F" w14:textId="77777777" w:rsidR="0066511B" w:rsidRDefault="0066511B" w:rsidP="0066511B">
      <w:pPr>
        <w:ind w:leftChars="100" w:left="423" w:hangingChars="100" w:hanging="207"/>
        <w:rPr>
          <w:b/>
          <w:sz w:val="21"/>
          <w:szCs w:val="24"/>
        </w:rPr>
      </w:pPr>
      <w:r>
        <w:rPr>
          <w:rFonts w:hint="eastAsia"/>
          <w:b/>
          <w:sz w:val="21"/>
          <w:szCs w:val="24"/>
        </w:rPr>
        <w:t>○「機関名」について。具体的機関名を列記するか、「全ての共同研究機関」「全ての既存試料・情報等の提供のみを行う機関」「○○大学を除く全ての共同研究機関」など属性を記載する。</w:t>
      </w:r>
    </w:p>
    <w:p w14:paraId="4D1D12B0" w14:textId="77777777" w:rsidR="009B2398" w:rsidRDefault="009B2398">
      <w:pPr>
        <w:rPr>
          <w:sz w:val="21"/>
          <w:szCs w:val="24"/>
        </w:rPr>
      </w:pPr>
    </w:p>
    <w:p w14:paraId="6F62BBFB" w14:textId="77777777" w:rsidR="009B2398" w:rsidRPr="00335476" w:rsidRDefault="009B2398">
      <w:pPr>
        <w:rPr>
          <w:sz w:val="21"/>
          <w:szCs w:val="24"/>
        </w:rPr>
      </w:pPr>
    </w:p>
    <w:p w14:paraId="0E6C3966" w14:textId="6AFC05EC" w:rsidR="00BA3C2C" w:rsidRDefault="00BA3C2C">
      <w:pPr>
        <w:ind w:leftChars="100" w:left="423" w:hangingChars="100" w:hanging="207"/>
        <w:rPr>
          <w:b/>
          <w:sz w:val="21"/>
          <w:szCs w:val="24"/>
        </w:rPr>
      </w:pPr>
      <w:r w:rsidRPr="000228F7">
        <w:rPr>
          <w:rFonts w:hint="eastAsia"/>
          <w:b/>
          <w:sz w:val="21"/>
          <w:szCs w:val="24"/>
        </w:rPr>
        <w:t>□</w:t>
      </w:r>
      <w:r>
        <w:rPr>
          <w:rFonts w:hint="eastAsia"/>
          <w:b/>
          <w:sz w:val="21"/>
          <w:szCs w:val="24"/>
        </w:rPr>
        <w:t>１）</w:t>
      </w:r>
      <w:r w:rsidR="008F7227">
        <w:rPr>
          <w:rFonts w:hint="eastAsia"/>
          <w:b/>
          <w:sz w:val="21"/>
          <w:szCs w:val="24"/>
        </w:rPr>
        <w:t>加工</w:t>
      </w:r>
      <w:r w:rsidRPr="000228F7">
        <w:rPr>
          <w:rFonts w:hint="eastAsia"/>
          <w:b/>
          <w:sz w:val="21"/>
          <w:szCs w:val="24"/>
        </w:rPr>
        <w:t>する</w:t>
      </w:r>
      <w:r>
        <w:rPr>
          <w:rFonts w:hint="eastAsia"/>
          <w:b/>
          <w:sz w:val="21"/>
          <w:szCs w:val="24"/>
        </w:rPr>
        <w:t>（</w:t>
      </w:r>
      <w:r w:rsidRPr="005E75DD">
        <w:rPr>
          <w:rFonts w:hint="eastAsia"/>
          <w:b/>
          <w:sz w:val="21"/>
          <w:szCs w:val="24"/>
        </w:rPr>
        <w:t>研究対象者のデータや検体から氏名等の特定の個人を識別することができる</w:t>
      </w:r>
      <w:r w:rsidR="006C44BC">
        <w:rPr>
          <w:rFonts w:hint="eastAsia"/>
          <w:b/>
          <w:sz w:val="21"/>
          <w:szCs w:val="24"/>
        </w:rPr>
        <w:t>こととなる記述等を削り、代わりに新しく</w:t>
      </w:r>
      <w:r w:rsidR="00B3769C">
        <w:rPr>
          <w:rFonts w:hint="eastAsia"/>
          <w:b/>
          <w:sz w:val="21"/>
          <w:szCs w:val="24"/>
        </w:rPr>
        <w:t>研究用の</w:t>
      </w:r>
      <w:r w:rsidR="00335476">
        <w:rPr>
          <w:rFonts w:hint="eastAsia"/>
          <w:b/>
          <w:sz w:val="21"/>
          <w:szCs w:val="24"/>
        </w:rPr>
        <w:t>ID</w:t>
      </w:r>
      <w:r w:rsidR="006C44BC">
        <w:rPr>
          <w:rFonts w:hint="eastAsia"/>
          <w:b/>
          <w:sz w:val="21"/>
          <w:szCs w:val="24"/>
        </w:rPr>
        <w:t>をつけて加工</w:t>
      </w:r>
      <w:r w:rsidR="00ED3745">
        <w:rPr>
          <w:rFonts w:hint="eastAsia"/>
          <w:b/>
          <w:sz w:val="21"/>
          <w:szCs w:val="24"/>
        </w:rPr>
        <w:t>（コード化）</w:t>
      </w:r>
      <w:r w:rsidRPr="005E75DD">
        <w:rPr>
          <w:rFonts w:hint="eastAsia"/>
          <w:b/>
          <w:sz w:val="21"/>
          <w:szCs w:val="24"/>
        </w:rPr>
        <w:t>を行う</w:t>
      </w:r>
      <w:r>
        <w:rPr>
          <w:rFonts w:hint="eastAsia"/>
          <w:b/>
          <w:sz w:val="21"/>
          <w:szCs w:val="24"/>
        </w:rPr>
        <w:t>）</w:t>
      </w:r>
    </w:p>
    <w:p w14:paraId="68E2C695" w14:textId="74273EAC" w:rsidR="00BA3C2C" w:rsidRDefault="00BA3C2C" w:rsidP="00542902">
      <w:pPr>
        <w:ind w:leftChars="300" w:left="855" w:hangingChars="100" w:hanging="207"/>
        <w:rPr>
          <w:b/>
          <w:sz w:val="21"/>
          <w:szCs w:val="24"/>
        </w:rPr>
      </w:pPr>
      <w:r>
        <w:rPr>
          <w:rFonts w:hint="eastAsia"/>
          <w:b/>
          <w:sz w:val="21"/>
          <w:szCs w:val="24"/>
        </w:rPr>
        <w:t>□①対応表</w:t>
      </w:r>
      <w:r w:rsidR="00335476">
        <w:rPr>
          <w:rFonts w:hint="eastAsia"/>
          <w:b/>
          <w:sz w:val="21"/>
          <w:szCs w:val="24"/>
        </w:rPr>
        <w:t>（研究対象者と研究用の</w:t>
      </w:r>
      <w:r w:rsidR="00335476">
        <w:rPr>
          <w:rFonts w:hint="eastAsia"/>
          <w:b/>
          <w:sz w:val="21"/>
          <w:szCs w:val="24"/>
        </w:rPr>
        <w:t>ID</w:t>
      </w:r>
      <w:r w:rsidR="00D30CD6">
        <w:rPr>
          <w:rFonts w:hint="eastAsia"/>
          <w:b/>
          <w:sz w:val="21"/>
          <w:szCs w:val="24"/>
        </w:rPr>
        <w:t>を</w:t>
      </w:r>
      <w:r w:rsidR="006C44BC">
        <w:rPr>
          <w:rFonts w:hint="eastAsia"/>
          <w:b/>
          <w:sz w:val="21"/>
          <w:szCs w:val="24"/>
        </w:rPr>
        <w:t>結びつけるもの。以下同じ。）</w:t>
      </w:r>
      <w:r>
        <w:rPr>
          <w:rFonts w:hint="eastAsia"/>
          <w:b/>
          <w:sz w:val="21"/>
          <w:szCs w:val="24"/>
        </w:rPr>
        <w:t>を以下の機関で作成し、作成した機関内で厳重に保管する。</w:t>
      </w:r>
    </w:p>
    <w:p w14:paraId="3368619C" w14:textId="015BD0D1" w:rsidR="0086649A" w:rsidRDefault="00BA3C2C">
      <w:pPr>
        <w:ind w:leftChars="400" w:left="865"/>
        <w:rPr>
          <w:b/>
          <w:sz w:val="21"/>
          <w:szCs w:val="24"/>
        </w:rPr>
      </w:pPr>
      <w:r>
        <w:rPr>
          <w:rFonts w:hint="eastAsia"/>
          <w:b/>
          <w:sz w:val="21"/>
          <w:szCs w:val="24"/>
        </w:rPr>
        <w:t>□</w:t>
      </w:r>
      <w:r>
        <w:rPr>
          <w:rFonts w:hint="eastAsia"/>
          <w:b/>
          <w:sz w:val="21"/>
          <w:szCs w:val="24"/>
        </w:rPr>
        <w:t>a</w:t>
      </w:r>
      <w:r>
        <w:rPr>
          <w:b/>
          <w:sz w:val="21"/>
          <w:szCs w:val="24"/>
        </w:rPr>
        <w:t>)</w:t>
      </w:r>
      <w:r w:rsidR="0086649A">
        <w:rPr>
          <w:rFonts w:hint="eastAsia"/>
          <w:b/>
          <w:sz w:val="21"/>
          <w:szCs w:val="24"/>
        </w:rPr>
        <w:t>本学のみ</w:t>
      </w:r>
      <w:r>
        <w:rPr>
          <w:rFonts w:hint="eastAsia"/>
          <w:b/>
          <w:sz w:val="21"/>
          <w:szCs w:val="24"/>
        </w:rPr>
        <w:t xml:space="preserve">　　□</w:t>
      </w:r>
      <w:r>
        <w:rPr>
          <w:rFonts w:hint="eastAsia"/>
          <w:b/>
          <w:sz w:val="21"/>
          <w:szCs w:val="24"/>
        </w:rPr>
        <w:t>b)</w:t>
      </w:r>
      <w:r>
        <w:rPr>
          <w:rFonts w:hint="eastAsia"/>
          <w:b/>
          <w:sz w:val="21"/>
          <w:szCs w:val="24"/>
        </w:rPr>
        <w:t>他機関</w:t>
      </w:r>
      <w:r w:rsidR="0086649A">
        <w:rPr>
          <w:rFonts w:hint="eastAsia"/>
          <w:b/>
          <w:sz w:val="21"/>
          <w:szCs w:val="24"/>
        </w:rPr>
        <w:t>のみ（機関名：</w:t>
      </w:r>
      <w:r>
        <w:rPr>
          <w:rFonts w:hint="eastAsia"/>
          <w:b/>
          <w:sz w:val="21"/>
          <w:szCs w:val="24"/>
        </w:rPr>
        <w:t xml:space="preserve">　　</w:t>
      </w:r>
      <w:r w:rsidR="0086649A">
        <w:rPr>
          <w:rFonts w:hint="eastAsia"/>
          <w:b/>
          <w:sz w:val="21"/>
          <w:szCs w:val="24"/>
        </w:rPr>
        <w:t xml:space="preserve">　）</w:t>
      </w:r>
    </w:p>
    <w:p w14:paraId="5EE93BBC" w14:textId="6FEF4173" w:rsidR="00BA3C2C" w:rsidRDefault="00BA3C2C">
      <w:pPr>
        <w:ind w:leftChars="400" w:left="865"/>
        <w:rPr>
          <w:b/>
          <w:sz w:val="21"/>
          <w:szCs w:val="24"/>
        </w:rPr>
      </w:pPr>
      <w:r>
        <w:rPr>
          <w:rFonts w:hint="eastAsia"/>
          <w:b/>
          <w:sz w:val="21"/>
          <w:szCs w:val="24"/>
        </w:rPr>
        <w:t>□</w:t>
      </w:r>
      <w:r>
        <w:rPr>
          <w:rFonts w:hint="eastAsia"/>
          <w:b/>
          <w:sz w:val="21"/>
          <w:szCs w:val="24"/>
        </w:rPr>
        <w:t>c)</w:t>
      </w:r>
      <w:r w:rsidR="0066511B">
        <w:rPr>
          <w:rFonts w:hint="eastAsia"/>
          <w:b/>
          <w:sz w:val="21"/>
          <w:szCs w:val="24"/>
        </w:rPr>
        <w:t>本学及び他</w:t>
      </w:r>
      <w:r w:rsidR="0086649A">
        <w:rPr>
          <w:rFonts w:hint="eastAsia"/>
          <w:b/>
          <w:sz w:val="21"/>
          <w:szCs w:val="24"/>
        </w:rPr>
        <w:t>機関</w:t>
      </w:r>
      <w:r w:rsidR="0066511B">
        <w:rPr>
          <w:rFonts w:hint="eastAsia"/>
          <w:b/>
          <w:sz w:val="21"/>
          <w:szCs w:val="24"/>
        </w:rPr>
        <w:t>（機関名：　　　）</w:t>
      </w:r>
    </w:p>
    <w:p w14:paraId="34A593EF" w14:textId="77777777" w:rsidR="00BA3C2C" w:rsidRDefault="00BA3C2C">
      <w:pPr>
        <w:ind w:leftChars="300" w:left="648"/>
        <w:rPr>
          <w:b/>
          <w:sz w:val="21"/>
          <w:szCs w:val="24"/>
        </w:rPr>
      </w:pPr>
      <w:r>
        <w:rPr>
          <w:rFonts w:hint="eastAsia"/>
          <w:b/>
          <w:sz w:val="21"/>
          <w:szCs w:val="24"/>
        </w:rPr>
        <w:t>□②対応表は全ての機関で作成しない。</w:t>
      </w:r>
    </w:p>
    <w:p w14:paraId="2B2E3193" w14:textId="0B5711F6" w:rsidR="0086649A" w:rsidRDefault="0086649A">
      <w:pPr>
        <w:ind w:leftChars="300" w:left="648"/>
        <w:rPr>
          <w:b/>
          <w:sz w:val="21"/>
          <w:szCs w:val="24"/>
        </w:rPr>
      </w:pPr>
      <w:r>
        <w:rPr>
          <w:rFonts w:hint="eastAsia"/>
          <w:b/>
          <w:sz w:val="21"/>
          <w:szCs w:val="24"/>
        </w:rPr>
        <w:t>□③仮名加工情報</w:t>
      </w:r>
      <w:r w:rsidR="00802AA9" w:rsidRPr="002C1ABB">
        <w:rPr>
          <w:rFonts w:hint="eastAsia"/>
          <w:b/>
          <w:sz w:val="21"/>
          <w:szCs w:val="24"/>
          <w:vertAlign w:val="superscript"/>
        </w:rPr>
        <w:t>※</w:t>
      </w:r>
      <w:r w:rsidR="00802AA9" w:rsidRPr="00553BB7">
        <w:rPr>
          <w:b/>
          <w:sz w:val="21"/>
          <w:szCs w:val="24"/>
          <w:vertAlign w:val="superscript"/>
        </w:rPr>
        <w:t>１</w:t>
      </w:r>
      <w:r>
        <w:rPr>
          <w:rFonts w:hint="eastAsia"/>
          <w:b/>
          <w:sz w:val="21"/>
          <w:szCs w:val="24"/>
        </w:rPr>
        <w:t>を作成する。（機関名：　　　）</w:t>
      </w:r>
    </w:p>
    <w:p w14:paraId="6728F95B" w14:textId="48B7DC07" w:rsidR="00014DDA" w:rsidRDefault="00014DDA">
      <w:pPr>
        <w:ind w:leftChars="300" w:left="648"/>
        <w:rPr>
          <w:b/>
          <w:sz w:val="21"/>
          <w:szCs w:val="24"/>
        </w:rPr>
      </w:pPr>
      <w:r>
        <w:rPr>
          <w:rFonts w:hint="eastAsia"/>
          <w:b/>
          <w:sz w:val="21"/>
          <w:szCs w:val="24"/>
        </w:rPr>
        <w:t>□④匿名加工情報</w:t>
      </w:r>
      <w:r w:rsidR="00802AA9" w:rsidRPr="002C1ABB">
        <w:rPr>
          <w:rFonts w:hint="eastAsia"/>
          <w:b/>
          <w:sz w:val="21"/>
          <w:szCs w:val="24"/>
          <w:vertAlign w:val="superscript"/>
        </w:rPr>
        <w:t>※</w:t>
      </w:r>
      <w:r w:rsidR="00802AA9" w:rsidRPr="002C1ABB">
        <w:rPr>
          <w:rFonts w:hint="eastAsia"/>
          <w:b/>
          <w:sz w:val="21"/>
          <w:szCs w:val="24"/>
          <w:vertAlign w:val="superscript"/>
        </w:rPr>
        <w:t>2</w:t>
      </w:r>
      <w:r>
        <w:rPr>
          <w:rFonts w:hint="eastAsia"/>
          <w:b/>
          <w:sz w:val="21"/>
          <w:szCs w:val="24"/>
        </w:rPr>
        <w:t>を作成する。（機関名：　　　）</w:t>
      </w:r>
    </w:p>
    <w:p w14:paraId="4F28FC3C" w14:textId="10A00D59" w:rsidR="00BA3C2C" w:rsidRDefault="00014DDA">
      <w:pPr>
        <w:ind w:leftChars="300" w:left="648"/>
        <w:rPr>
          <w:b/>
          <w:sz w:val="21"/>
          <w:szCs w:val="24"/>
        </w:rPr>
      </w:pPr>
      <w:r>
        <w:rPr>
          <w:rFonts w:hint="eastAsia"/>
          <w:b/>
          <w:sz w:val="21"/>
          <w:szCs w:val="24"/>
        </w:rPr>
        <w:t>□⑤</w:t>
      </w:r>
      <w:r w:rsidR="00BA3C2C">
        <w:rPr>
          <w:rFonts w:hint="eastAsia"/>
          <w:b/>
          <w:sz w:val="21"/>
          <w:szCs w:val="24"/>
        </w:rPr>
        <w:t>その他（具体的に：　　）</w:t>
      </w:r>
    </w:p>
    <w:p w14:paraId="72615D6A" w14:textId="77777777" w:rsidR="00BA3C2C" w:rsidRPr="000228F7" w:rsidRDefault="00BA3C2C">
      <w:pPr>
        <w:ind w:leftChars="200" w:left="432"/>
        <w:rPr>
          <w:b/>
          <w:sz w:val="21"/>
          <w:szCs w:val="24"/>
        </w:rPr>
      </w:pPr>
    </w:p>
    <w:p w14:paraId="1C49A0A0" w14:textId="00EC29D1" w:rsidR="00BA3C2C" w:rsidRDefault="006C44BC">
      <w:pPr>
        <w:ind w:leftChars="100" w:left="216"/>
        <w:rPr>
          <w:b/>
          <w:color w:val="000000"/>
          <w:sz w:val="21"/>
          <w:szCs w:val="24"/>
        </w:rPr>
      </w:pPr>
      <w:r>
        <w:rPr>
          <w:rFonts w:hint="eastAsia"/>
          <w:b/>
          <w:color w:val="000000"/>
          <w:sz w:val="21"/>
          <w:szCs w:val="24"/>
        </w:rPr>
        <w:t>□２）本研究に用いる全ての試料・情報が既に加工</w:t>
      </w:r>
      <w:r w:rsidR="00BA3C2C">
        <w:rPr>
          <w:rFonts w:hint="eastAsia"/>
          <w:b/>
          <w:color w:val="000000"/>
          <w:sz w:val="21"/>
          <w:szCs w:val="24"/>
        </w:rPr>
        <w:t>されている（当該研究を開始する以前から）</w:t>
      </w:r>
    </w:p>
    <w:p w14:paraId="4FA3CA01" w14:textId="77777777" w:rsidR="00BA3C2C" w:rsidRDefault="00BA3C2C">
      <w:pPr>
        <w:ind w:leftChars="300" w:left="648"/>
        <w:rPr>
          <w:b/>
          <w:sz w:val="21"/>
          <w:szCs w:val="24"/>
        </w:rPr>
      </w:pPr>
      <w:r>
        <w:rPr>
          <w:rFonts w:hint="eastAsia"/>
          <w:b/>
          <w:sz w:val="21"/>
          <w:szCs w:val="24"/>
        </w:rPr>
        <w:t>□①対応表が以下の機関で作成され、作成した機関内で厳重に保管されている。</w:t>
      </w:r>
    </w:p>
    <w:p w14:paraId="598964D3" w14:textId="33C023EF" w:rsidR="00BA3C2C" w:rsidRDefault="00BA3C2C">
      <w:pPr>
        <w:ind w:leftChars="400" w:left="865"/>
        <w:rPr>
          <w:b/>
          <w:sz w:val="21"/>
          <w:szCs w:val="24"/>
        </w:rPr>
      </w:pPr>
      <w:r>
        <w:rPr>
          <w:rFonts w:hint="eastAsia"/>
          <w:b/>
          <w:sz w:val="21"/>
          <w:szCs w:val="24"/>
        </w:rPr>
        <w:t>□</w:t>
      </w:r>
      <w:r>
        <w:rPr>
          <w:rFonts w:hint="eastAsia"/>
          <w:b/>
          <w:sz w:val="21"/>
          <w:szCs w:val="24"/>
        </w:rPr>
        <w:t>a</w:t>
      </w:r>
      <w:r>
        <w:rPr>
          <w:b/>
          <w:sz w:val="21"/>
          <w:szCs w:val="24"/>
        </w:rPr>
        <w:t>)</w:t>
      </w:r>
      <w:r w:rsidR="00A42556">
        <w:rPr>
          <w:rFonts w:hint="eastAsia"/>
          <w:b/>
          <w:sz w:val="21"/>
          <w:szCs w:val="24"/>
        </w:rPr>
        <w:t>本学</w:t>
      </w:r>
      <w:r w:rsidR="0066511B">
        <w:rPr>
          <w:rFonts w:hint="eastAsia"/>
          <w:b/>
          <w:sz w:val="21"/>
          <w:szCs w:val="24"/>
        </w:rPr>
        <w:t>のみ</w:t>
      </w:r>
      <w:r>
        <w:rPr>
          <w:rFonts w:hint="eastAsia"/>
          <w:b/>
          <w:sz w:val="21"/>
          <w:szCs w:val="24"/>
        </w:rPr>
        <w:t xml:space="preserve">　　□</w:t>
      </w:r>
      <w:r>
        <w:rPr>
          <w:rFonts w:hint="eastAsia"/>
          <w:b/>
          <w:sz w:val="21"/>
          <w:szCs w:val="24"/>
        </w:rPr>
        <w:t>b)</w:t>
      </w:r>
      <w:r>
        <w:rPr>
          <w:rFonts w:hint="eastAsia"/>
          <w:b/>
          <w:sz w:val="21"/>
          <w:szCs w:val="24"/>
        </w:rPr>
        <w:t>他機関</w:t>
      </w:r>
      <w:r w:rsidR="0066511B">
        <w:rPr>
          <w:rFonts w:hint="eastAsia"/>
          <w:b/>
          <w:sz w:val="21"/>
          <w:szCs w:val="24"/>
        </w:rPr>
        <w:t>のみ</w:t>
      </w:r>
      <w:r w:rsidR="00C5613D">
        <w:rPr>
          <w:rFonts w:hint="eastAsia"/>
          <w:b/>
          <w:sz w:val="21"/>
          <w:szCs w:val="24"/>
        </w:rPr>
        <w:t xml:space="preserve">（機関名：　</w:t>
      </w:r>
      <w:r>
        <w:rPr>
          <w:rFonts w:hint="eastAsia"/>
          <w:b/>
          <w:sz w:val="21"/>
          <w:szCs w:val="24"/>
        </w:rPr>
        <w:t xml:space="preserve">　　</w:t>
      </w:r>
      <w:r w:rsidR="00C5613D">
        <w:rPr>
          <w:rFonts w:hint="eastAsia"/>
          <w:b/>
          <w:sz w:val="21"/>
          <w:szCs w:val="24"/>
        </w:rPr>
        <w:t>）</w:t>
      </w:r>
    </w:p>
    <w:p w14:paraId="3A1F9538" w14:textId="6E03950C" w:rsidR="00A42556" w:rsidRDefault="00A42556">
      <w:pPr>
        <w:ind w:leftChars="400" w:left="865"/>
        <w:rPr>
          <w:b/>
          <w:sz w:val="21"/>
          <w:szCs w:val="24"/>
        </w:rPr>
      </w:pPr>
      <w:r>
        <w:rPr>
          <w:rFonts w:hint="eastAsia"/>
          <w:b/>
          <w:sz w:val="21"/>
          <w:szCs w:val="24"/>
        </w:rPr>
        <w:lastRenderedPageBreak/>
        <w:t>□</w:t>
      </w:r>
      <w:r>
        <w:rPr>
          <w:rFonts w:hint="eastAsia"/>
          <w:b/>
          <w:sz w:val="21"/>
          <w:szCs w:val="24"/>
        </w:rPr>
        <w:t>c)</w:t>
      </w:r>
      <w:r w:rsidR="0066511B">
        <w:rPr>
          <w:rFonts w:hint="eastAsia"/>
          <w:b/>
          <w:sz w:val="21"/>
          <w:szCs w:val="24"/>
        </w:rPr>
        <w:t>本学及び他機関（機関名</w:t>
      </w:r>
      <w:r>
        <w:rPr>
          <w:rFonts w:hint="eastAsia"/>
          <w:b/>
          <w:sz w:val="21"/>
          <w:szCs w:val="24"/>
        </w:rPr>
        <w:t>：</w:t>
      </w:r>
      <w:r w:rsidR="0066511B">
        <w:rPr>
          <w:rFonts w:hint="eastAsia"/>
          <w:b/>
          <w:sz w:val="21"/>
          <w:szCs w:val="24"/>
        </w:rPr>
        <w:t xml:space="preserve">　</w:t>
      </w:r>
      <w:r>
        <w:rPr>
          <w:rFonts w:hint="eastAsia"/>
          <w:b/>
          <w:sz w:val="21"/>
          <w:szCs w:val="24"/>
        </w:rPr>
        <w:t xml:space="preserve">　　）</w:t>
      </w:r>
    </w:p>
    <w:p w14:paraId="06EDD20A" w14:textId="48D352AF" w:rsidR="00BA3C2C" w:rsidRDefault="00BA3C2C">
      <w:pPr>
        <w:ind w:leftChars="300" w:left="648"/>
        <w:rPr>
          <w:b/>
          <w:sz w:val="21"/>
          <w:szCs w:val="24"/>
        </w:rPr>
      </w:pPr>
      <w:r>
        <w:rPr>
          <w:rFonts w:hint="eastAsia"/>
          <w:b/>
          <w:sz w:val="21"/>
          <w:szCs w:val="24"/>
        </w:rPr>
        <w:t>□②対応表は全ての機関で作成されていない、又は既に破棄されている。</w:t>
      </w:r>
      <w:r w:rsidR="00C5613D">
        <w:rPr>
          <w:rFonts w:hint="eastAsia"/>
          <w:b/>
          <w:sz w:val="21"/>
          <w:szCs w:val="24"/>
        </w:rPr>
        <w:t>（③、④を除く）</w:t>
      </w:r>
    </w:p>
    <w:p w14:paraId="6E17F264" w14:textId="2FC74F29" w:rsidR="00C5613D" w:rsidRDefault="00C5613D">
      <w:pPr>
        <w:ind w:leftChars="300" w:left="648"/>
        <w:rPr>
          <w:b/>
          <w:sz w:val="21"/>
          <w:szCs w:val="24"/>
        </w:rPr>
      </w:pPr>
      <w:r>
        <w:rPr>
          <w:rFonts w:hint="eastAsia"/>
          <w:b/>
          <w:sz w:val="21"/>
          <w:szCs w:val="24"/>
        </w:rPr>
        <w:t>□③既に作成された仮名加工情報</w:t>
      </w:r>
      <w:r w:rsidR="004428C5" w:rsidRPr="002C1ABB">
        <w:rPr>
          <w:rFonts w:hint="eastAsia"/>
          <w:b/>
          <w:sz w:val="21"/>
          <w:szCs w:val="24"/>
          <w:vertAlign w:val="superscript"/>
        </w:rPr>
        <w:t>※</w:t>
      </w:r>
      <w:r w:rsidR="004428C5" w:rsidRPr="002C1ABB">
        <w:rPr>
          <w:rFonts w:hint="eastAsia"/>
          <w:b/>
          <w:sz w:val="21"/>
          <w:szCs w:val="24"/>
          <w:vertAlign w:val="superscript"/>
        </w:rPr>
        <w:t>1</w:t>
      </w:r>
      <w:r>
        <w:rPr>
          <w:rFonts w:hint="eastAsia"/>
          <w:b/>
          <w:sz w:val="21"/>
          <w:szCs w:val="24"/>
        </w:rPr>
        <w:t>を用いる。</w:t>
      </w:r>
    </w:p>
    <w:p w14:paraId="54781280" w14:textId="594B5655" w:rsidR="00C5613D" w:rsidRDefault="00C5613D">
      <w:pPr>
        <w:ind w:leftChars="300" w:left="648"/>
        <w:rPr>
          <w:b/>
          <w:sz w:val="21"/>
          <w:szCs w:val="24"/>
        </w:rPr>
      </w:pPr>
      <w:r>
        <w:rPr>
          <w:rFonts w:hint="eastAsia"/>
          <w:b/>
          <w:sz w:val="21"/>
          <w:szCs w:val="24"/>
        </w:rPr>
        <w:t>□④既に作成された匿名加工情報</w:t>
      </w:r>
      <w:r w:rsidR="004428C5" w:rsidRPr="002C1ABB">
        <w:rPr>
          <w:rFonts w:hint="eastAsia"/>
          <w:b/>
          <w:sz w:val="21"/>
          <w:szCs w:val="24"/>
          <w:vertAlign w:val="superscript"/>
        </w:rPr>
        <w:t>※</w:t>
      </w:r>
      <w:r w:rsidR="004428C5" w:rsidRPr="002C1ABB">
        <w:rPr>
          <w:rFonts w:hint="eastAsia"/>
          <w:b/>
          <w:sz w:val="21"/>
          <w:szCs w:val="24"/>
          <w:vertAlign w:val="superscript"/>
        </w:rPr>
        <w:t>2</w:t>
      </w:r>
      <w:r>
        <w:rPr>
          <w:rFonts w:hint="eastAsia"/>
          <w:b/>
          <w:sz w:val="21"/>
          <w:szCs w:val="24"/>
        </w:rPr>
        <w:t>を用いる。</w:t>
      </w:r>
    </w:p>
    <w:p w14:paraId="6C9F85DF" w14:textId="1B5812FB" w:rsidR="00BA3C2C" w:rsidRDefault="00C5613D">
      <w:pPr>
        <w:ind w:leftChars="300" w:left="648"/>
        <w:rPr>
          <w:b/>
          <w:sz w:val="21"/>
          <w:szCs w:val="24"/>
        </w:rPr>
      </w:pPr>
      <w:r>
        <w:rPr>
          <w:rFonts w:hint="eastAsia"/>
          <w:b/>
          <w:sz w:val="21"/>
          <w:szCs w:val="24"/>
        </w:rPr>
        <w:t>□⑤</w:t>
      </w:r>
      <w:r w:rsidR="00BA3C2C">
        <w:rPr>
          <w:rFonts w:hint="eastAsia"/>
          <w:b/>
          <w:sz w:val="21"/>
          <w:szCs w:val="24"/>
        </w:rPr>
        <w:t>その他（具体的に：　　）</w:t>
      </w:r>
    </w:p>
    <w:p w14:paraId="3EDFBDB7" w14:textId="77777777" w:rsidR="00BA3C2C" w:rsidRPr="005E75DD" w:rsidRDefault="00BA3C2C">
      <w:pPr>
        <w:ind w:leftChars="200" w:left="432"/>
        <w:rPr>
          <w:b/>
          <w:sz w:val="21"/>
          <w:szCs w:val="24"/>
        </w:rPr>
      </w:pPr>
    </w:p>
    <w:p w14:paraId="4BF43C42" w14:textId="7E55D209" w:rsidR="00BA3C2C" w:rsidRPr="00C5613D" w:rsidRDefault="00BA3C2C" w:rsidP="00C5613D">
      <w:pPr>
        <w:ind w:leftChars="100" w:left="216" w:right="-441"/>
        <w:rPr>
          <w:b/>
          <w:sz w:val="21"/>
          <w:szCs w:val="24"/>
        </w:rPr>
      </w:pPr>
      <w:r w:rsidRPr="000228F7">
        <w:rPr>
          <w:rFonts w:hint="eastAsia"/>
          <w:b/>
          <w:sz w:val="21"/>
          <w:szCs w:val="24"/>
        </w:rPr>
        <w:t>□</w:t>
      </w:r>
      <w:r>
        <w:rPr>
          <w:rFonts w:hint="eastAsia"/>
          <w:b/>
          <w:sz w:val="21"/>
          <w:szCs w:val="24"/>
        </w:rPr>
        <w:t>３）</w:t>
      </w:r>
      <w:r w:rsidR="006C44BC">
        <w:rPr>
          <w:rFonts w:hint="eastAsia"/>
          <w:b/>
          <w:sz w:val="21"/>
          <w:szCs w:val="24"/>
        </w:rPr>
        <w:t>加工</w:t>
      </w:r>
      <w:r w:rsidRPr="000228F7">
        <w:rPr>
          <w:rFonts w:hint="eastAsia"/>
          <w:b/>
          <w:sz w:val="21"/>
          <w:szCs w:val="24"/>
        </w:rPr>
        <w:t>しない（理由：　　　　　　　）</w:t>
      </w:r>
    </w:p>
    <w:p w14:paraId="343E72AC" w14:textId="77777777" w:rsidR="00913791" w:rsidRDefault="00913791" w:rsidP="00542902">
      <w:pPr>
        <w:ind w:left="206" w:hangingChars="100" w:hanging="206"/>
        <w:rPr>
          <w:rFonts w:ascii="ＭＳ ゴシック" w:eastAsia="ＭＳ ゴシック" w:hAnsi="Courier New" w:cs="Courier New"/>
          <w:color w:val="0070C0"/>
          <w:kern w:val="0"/>
          <w:sz w:val="21"/>
          <w:szCs w:val="24"/>
        </w:rPr>
      </w:pPr>
    </w:p>
    <w:p w14:paraId="7109FD22" w14:textId="77777777" w:rsidR="007A174A" w:rsidRDefault="007A174A" w:rsidP="00542902">
      <w:pPr>
        <w:ind w:left="206" w:hangingChars="100" w:hanging="206"/>
        <w:rPr>
          <w:color w:val="0070C0"/>
          <w:sz w:val="21"/>
          <w:szCs w:val="24"/>
        </w:rPr>
      </w:pPr>
    </w:p>
    <w:p w14:paraId="630A3C46" w14:textId="037530F5" w:rsidR="007A174A" w:rsidRPr="002C1ABB" w:rsidRDefault="007A174A" w:rsidP="002C1ABB">
      <w:pPr>
        <w:ind w:firstLineChars="100" w:firstLine="207"/>
        <w:rPr>
          <w:b/>
          <w:color w:val="000000"/>
          <w:sz w:val="21"/>
        </w:rPr>
      </w:pPr>
      <w:r w:rsidRPr="002C1ABB">
        <w:rPr>
          <w:rFonts w:hint="eastAsia"/>
          <w:b/>
          <w:color w:val="000000"/>
          <w:sz w:val="21"/>
        </w:rPr>
        <w:t>※</w:t>
      </w:r>
      <w:r w:rsidR="004428C5" w:rsidRPr="002C1ABB">
        <w:rPr>
          <w:rFonts w:hint="eastAsia"/>
          <w:b/>
          <w:color w:val="000000"/>
          <w:sz w:val="21"/>
        </w:rPr>
        <w:t>１：</w:t>
      </w:r>
      <w:r w:rsidRPr="002C1ABB">
        <w:rPr>
          <w:rFonts w:hint="eastAsia"/>
          <w:b/>
          <w:color w:val="000000"/>
          <w:sz w:val="21"/>
        </w:rPr>
        <w:t>仮名加工情報を作成するにあたっては、以下の対応を行う。</w:t>
      </w:r>
    </w:p>
    <w:p w14:paraId="1AB73AE0" w14:textId="7DF2D266" w:rsidR="007A174A" w:rsidRPr="002C1ABB" w:rsidRDefault="007A174A" w:rsidP="002C1ABB">
      <w:pPr>
        <w:ind w:leftChars="100" w:left="423" w:hangingChars="100" w:hanging="207"/>
        <w:rPr>
          <w:b/>
          <w:color w:val="000000"/>
          <w:sz w:val="21"/>
        </w:rPr>
      </w:pPr>
      <w:r w:rsidRPr="002C1ABB">
        <w:rPr>
          <w:rFonts w:hint="eastAsia"/>
          <w:b/>
          <w:color w:val="000000"/>
          <w:sz w:val="21"/>
        </w:rPr>
        <w:t>（１）法令で定める基準に従い、適正に加工すること</w:t>
      </w:r>
    </w:p>
    <w:p w14:paraId="025A5701" w14:textId="73C80238" w:rsidR="007A174A" w:rsidRPr="002C1ABB" w:rsidRDefault="007A174A" w:rsidP="002C1ABB">
      <w:pPr>
        <w:ind w:leftChars="100" w:left="630" w:hangingChars="200" w:hanging="414"/>
        <w:rPr>
          <w:b/>
          <w:color w:val="000000"/>
          <w:sz w:val="21"/>
        </w:rPr>
      </w:pPr>
      <w:r w:rsidRPr="002C1ABB">
        <w:rPr>
          <w:rFonts w:hint="eastAsia"/>
          <w:b/>
          <w:color w:val="000000"/>
          <w:sz w:val="21"/>
        </w:rPr>
        <w:t>（２）法令で定める基準に従い、削除した情報や加工の方法に関する情報の漏えいを防止するために安全管理措置を講じること</w:t>
      </w:r>
    </w:p>
    <w:p w14:paraId="5EC87A9B" w14:textId="0AA5B0AD" w:rsidR="007A174A" w:rsidRPr="002C1ABB" w:rsidRDefault="007A174A" w:rsidP="002C1ABB">
      <w:pPr>
        <w:ind w:leftChars="100" w:left="423" w:hangingChars="100" w:hanging="207"/>
        <w:rPr>
          <w:b/>
          <w:color w:val="000000"/>
          <w:sz w:val="21"/>
        </w:rPr>
      </w:pPr>
      <w:r w:rsidRPr="002C1ABB">
        <w:rPr>
          <w:rFonts w:hint="eastAsia"/>
          <w:b/>
          <w:color w:val="000000"/>
          <w:sz w:val="21"/>
        </w:rPr>
        <w:t>（３）取得時の利用目的を変更する場合は、変更後の利用目的を公表すること</w:t>
      </w:r>
    </w:p>
    <w:p w14:paraId="4C1483D2" w14:textId="6AE84E12" w:rsidR="007A174A" w:rsidRPr="002C1ABB" w:rsidRDefault="007A174A" w:rsidP="002C1ABB">
      <w:pPr>
        <w:ind w:leftChars="100" w:left="423" w:hangingChars="100" w:hanging="207"/>
        <w:rPr>
          <w:b/>
          <w:color w:val="000000"/>
          <w:sz w:val="21"/>
        </w:rPr>
      </w:pPr>
      <w:r w:rsidRPr="002C1ABB">
        <w:rPr>
          <w:rFonts w:hint="eastAsia"/>
          <w:b/>
          <w:color w:val="000000"/>
          <w:sz w:val="21"/>
        </w:rPr>
        <w:t>（４）作成に用いられた個人情報に係る本人を識別するための行為をしないこと</w:t>
      </w:r>
    </w:p>
    <w:p w14:paraId="2DFB13B6" w14:textId="77777777" w:rsidR="007A174A" w:rsidRPr="002C1ABB" w:rsidRDefault="007A174A" w:rsidP="002C1ABB">
      <w:pPr>
        <w:ind w:firstLineChars="100" w:firstLine="207"/>
        <w:rPr>
          <w:b/>
          <w:color w:val="000000"/>
          <w:sz w:val="21"/>
        </w:rPr>
      </w:pPr>
    </w:p>
    <w:p w14:paraId="0F265219" w14:textId="0B862A20" w:rsidR="007A174A" w:rsidRPr="002C1ABB" w:rsidRDefault="007A174A" w:rsidP="002C1ABB">
      <w:pPr>
        <w:ind w:firstLineChars="100" w:firstLine="207"/>
        <w:rPr>
          <w:b/>
          <w:color w:val="000000"/>
          <w:sz w:val="21"/>
        </w:rPr>
      </w:pPr>
      <w:r w:rsidRPr="002C1ABB">
        <w:rPr>
          <w:rFonts w:hint="eastAsia"/>
          <w:b/>
          <w:color w:val="000000"/>
          <w:sz w:val="21"/>
        </w:rPr>
        <w:t>※</w:t>
      </w:r>
      <w:r w:rsidR="004428C5" w:rsidRPr="002C1ABB">
        <w:rPr>
          <w:rFonts w:hint="eastAsia"/>
          <w:b/>
          <w:color w:val="000000"/>
          <w:sz w:val="21"/>
        </w:rPr>
        <w:t>２：</w:t>
      </w:r>
      <w:r w:rsidRPr="002C1ABB">
        <w:rPr>
          <w:rFonts w:hint="eastAsia"/>
          <w:b/>
          <w:color w:val="000000"/>
          <w:sz w:val="21"/>
        </w:rPr>
        <w:t>匿名加工情報を作成するにあたっては、以下の対応を行う。</w:t>
      </w:r>
    </w:p>
    <w:p w14:paraId="4C28336B" w14:textId="4150647B" w:rsidR="007A174A" w:rsidRPr="002C1ABB" w:rsidRDefault="007A174A" w:rsidP="002C1ABB">
      <w:pPr>
        <w:ind w:leftChars="100" w:left="630" w:hangingChars="200" w:hanging="414"/>
        <w:rPr>
          <w:b/>
          <w:color w:val="000000"/>
          <w:sz w:val="21"/>
        </w:rPr>
      </w:pPr>
      <w:r w:rsidRPr="002C1ABB">
        <w:rPr>
          <w:rFonts w:hint="eastAsia"/>
          <w:b/>
          <w:color w:val="000000"/>
          <w:sz w:val="21"/>
        </w:rPr>
        <w:t>（１）法令で定める基準に従い、適正に加工すること</w:t>
      </w:r>
    </w:p>
    <w:p w14:paraId="3D495B66" w14:textId="3E613D52" w:rsidR="007A174A" w:rsidRPr="002C1ABB" w:rsidRDefault="007A174A" w:rsidP="002C1ABB">
      <w:pPr>
        <w:ind w:leftChars="100" w:left="630" w:hangingChars="200" w:hanging="414"/>
        <w:rPr>
          <w:b/>
          <w:color w:val="000000"/>
          <w:sz w:val="21"/>
        </w:rPr>
      </w:pPr>
      <w:r w:rsidRPr="002C1ABB">
        <w:rPr>
          <w:rFonts w:hint="eastAsia"/>
          <w:b/>
          <w:color w:val="000000"/>
          <w:sz w:val="21"/>
        </w:rPr>
        <w:t>（２）法令で定める基準に従い、削除した情報や加工の方法に関する情報の漏えいを防止するために安全管理措置を講じること</w:t>
      </w:r>
    </w:p>
    <w:p w14:paraId="4244357E" w14:textId="5CE1C73E" w:rsidR="007A174A" w:rsidRPr="002C1ABB" w:rsidRDefault="007A174A" w:rsidP="002C1ABB">
      <w:pPr>
        <w:ind w:leftChars="100" w:left="630" w:hangingChars="200" w:hanging="414"/>
        <w:rPr>
          <w:b/>
          <w:color w:val="000000"/>
          <w:sz w:val="21"/>
        </w:rPr>
      </w:pPr>
      <w:r w:rsidRPr="002C1ABB">
        <w:rPr>
          <w:rFonts w:hint="eastAsia"/>
          <w:b/>
          <w:color w:val="000000"/>
          <w:sz w:val="21"/>
        </w:rPr>
        <w:t>（３）作成した匿名加工情報に含まれる情報の項目を公表すること</w:t>
      </w:r>
    </w:p>
    <w:p w14:paraId="4DC4E9A8" w14:textId="6EFC6F94" w:rsidR="007A174A" w:rsidRPr="002C1ABB" w:rsidRDefault="007A174A" w:rsidP="002C1ABB">
      <w:pPr>
        <w:ind w:leftChars="100" w:left="630" w:hangingChars="200" w:hanging="414"/>
        <w:rPr>
          <w:b/>
          <w:color w:val="000000"/>
          <w:sz w:val="21"/>
        </w:rPr>
      </w:pPr>
      <w:r w:rsidRPr="002C1ABB">
        <w:rPr>
          <w:rFonts w:hint="eastAsia"/>
          <w:b/>
          <w:color w:val="000000"/>
          <w:sz w:val="21"/>
        </w:rPr>
        <w:t>（４）作成に用いられた個人情報に係る本人を識別するための行為をしないこと</w:t>
      </w:r>
    </w:p>
    <w:p w14:paraId="1FF0A319" w14:textId="77777777" w:rsidR="007A174A" w:rsidRPr="00542902" w:rsidRDefault="007A174A" w:rsidP="00542902">
      <w:pPr>
        <w:ind w:left="206" w:hangingChars="100" w:hanging="206"/>
        <w:rPr>
          <w:color w:val="0070C0"/>
          <w:sz w:val="21"/>
          <w:szCs w:val="24"/>
        </w:rPr>
      </w:pPr>
    </w:p>
    <w:p w14:paraId="568D7D13" w14:textId="77777777" w:rsidR="008D16D8" w:rsidRPr="007C720D" w:rsidRDefault="008D16D8" w:rsidP="005B67B5">
      <w:pPr>
        <w:autoSpaceDE w:val="0"/>
        <w:autoSpaceDN w:val="0"/>
        <w:adjustRightInd w:val="0"/>
        <w:rPr>
          <w:rFonts w:cs="ＭＳ."/>
          <w:color w:val="000000"/>
          <w:kern w:val="0"/>
          <w:szCs w:val="22"/>
        </w:rPr>
      </w:pPr>
    </w:p>
    <w:p w14:paraId="0D04160D" w14:textId="77777777" w:rsidR="008D16D8" w:rsidRPr="007C720D" w:rsidRDefault="008D16D8" w:rsidP="002F503C">
      <w:pPr>
        <w:pStyle w:val="2"/>
      </w:pPr>
      <w:bookmarkStart w:id="357" w:name="_Toc464594775"/>
      <w:bookmarkStart w:id="358" w:name="_Toc465083636"/>
      <w:bookmarkStart w:id="359" w:name="_Toc468112258"/>
      <w:bookmarkStart w:id="360" w:name="_Toc470188258"/>
      <w:bookmarkStart w:id="361" w:name="_Toc471832382"/>
      <w:bookmarkStart w:id="362" w:name="_Toc464594776"/>
      <w:bookmarkStart w:id="363" w:name="_Toc465083637"/>
      <w:bookmarkStart w:id="364" w:name="_Toc468112259"/>
      <w:bookmarkStart w:id="365" w:name="_Toc470188259"/>
      <w:bookmarkStart w:id="366" w:name="_Toc471832383"/>
      <w:bookmarkStart w:id="367" w:name="_Toc464594777"/>
      <w:bookmarkStart w:id="368" w:name="_Toc465083638"/>
      <w:bookmarkStart w:id="369" w:name="_Toc468112260"/>
      <w:bookmarkStart w:id="370" w:name="_Toc470188260"/>
      <w:bookmarkStart w:id="371" w:name="_Toc471832384"/>
      <w:bookmarkStart w:id="372" w:name="_Toc411947364"/>
      <w:bookmarkStart w:id="373" w:name="_Toc132723310"/>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7C720D">
        <w:t>安全管理責任体制</w:t>
      </w:r>
      <w:r w:rsidRPr="007C720D">
        <w:rPr>
          <w:rFonts w:hint="eastAsia"/>
        </w:rPr>
        <w:t>（</w:t>
      </w:r>
      <w:r w:rsidRPr="007C720D">
        <w:t>個人情報の安全管理措置</w:t>
      </w:r>
      <w:r w:rsidRPr="007C720D">
        <w:rPr>
          <w:rFonts w:hint="eastAsia"/>
        </w:rPr>
        <w:t>）</w:t>
      </w:r>
      <w:bookmarkEnd w:id="372"/>
      <w:bookmarkEnd w:id="373"/>
    </w:p>
    <w:p w14:paraId="2D1709FA" w14:textId="77777777" w:rsidR="00EF4AC9" w:rsidRDefault="00EF4AC9" w:rsidP="005B67B5">
      <w:pPr>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8D16D8" w:rsidRPr="00F02046">
        <w:rPr>
          <w:rFonts w:ascii="ＭＳ 明朝" w:hAnsi="ＭＳ 明朝" w:cs="ＭＳゴシック" w:hint="eastAsia"/>
          <w:color w:val="0070C0"/>
          <w:kern w:val="0"/>
        </w:rPr>
        <w:t>取り扱う個人情報の性質に応じた具体的な措置を含めて（対応表の管理方法も含む）記載すること。</w:t>
      </w:r>
    </w:p>
    <w:p w14:paraId="70CEA385" w14:textId="65F3C9D1" w:rsidR="008D16D8" w:rsidRPr="00F02046" w:rsidRDefault="00EF4AC9" w:rsidP="005B67B5">
      <w:pPr>
        <w:ind w:left="216" w:hangingChars="100" w:hanging="216"/>
        <w:rPr>
          <w:rFonts w:ascii="ＭＳ 明朝" w:hAnsi="ＭＳ 明朝" w:cs="ＭＳゴシック"/>
          <w:color w:val="0070C0"/>
          <w:kern w:val="0"/>
        </w:rPr>
      </w:pPr>
      <w:r>
        <w:rPr>
          <w:rFonts w:ascii="ＭＳ 明朝" w:hAnsi="ＭＳ 明朝" w:cs="ＭＳゴシック"/>
          <w:color w:val="0070C0"/>
          <w:kern w:val="0"/>
        </w:rPr>
        <w:t>・</w:t>
      </w:r>
      <w:r w:rsidR="008D16D8" w:rsidRPr="00F02046">
        <w:rPr>
          <w:rFonts w:ascii="ＭＳ 明朝" w:hAnsi="ＭＳ 明朝" w:cs="ＭＳゴシック" w:hint="eastAsia"/>
          <w:color w:val="0070C0"/>
          <w:kern w:val="0"/>
        </w:rPr>
        <w:t>また、共同研究機関における安全管理措置や個人情報の機関間移動等の際の情報の受渡しにおける留意事項についても記載すること。</w:t>
      </w:r>
    </w:p>
    <w:p w14:paraId="42642B5D" w14:textId="77777777" w:rsidR="008D16D8" w:rsidRPr="007C720D" w:rsidRDefault="008D16D8" w:rsidP="006B7DE7">
      <w:pPr>
        <w:ind w:rightChars="134" w:right="290"/>
        <w:rPr>
          <w:color w:val="FF0000"/>
          <w:sz w:val="21"/>
          <w:szCs w:val="24"/>
        </w:rPr>
      </w:pPr>
    </w:p>
    <w:p w14:paraId="3ACF975B" w14:textId="630D03CF" w:rsidR="008D16D8" w:rsidRPr="005B67B5" w:rsidRDefault="00BB7614">
      <w:pPr>
        <w:ind w:rightChars="66" w:right="143"/>
        <w:rPr>
          <w:b/>
          <w:color w:val="000000"/>
          <w:sz w:val="21"/>
        </w:rPr>
      </w:pPr>
      <w:r w:rsidRPr="005B67B5">
        <w:rPr>
          <w:rFonts w:hint="eastAsia"/>
          <w:b/>
          <w:color w:val="000000"/>
          <w:sz w:val="21"/>
        </w:rPr>
        <w:t>○</w:t>
      </w:r>
      <w:r w:rsidR="008D16D8" w:rsidRPr="005B67B5">
        <w:rPr>
          <w:rFonts w:hint="eastAsia"/>
          <w:b/>
          <w:color w:val="000000"/>
          <w:sz w:val="21"/>
        </w:rPr>
        <w:t>管理方法：</w:t>
      </w:r>
    </w:p>
    <w:p w14:paraId="05580122" w14:textId="4AFEA96F" w:rsidR="00BB7614" w:rsidRDefault="00BB7614" w:rsidP="005B67B5">
      <w:pPr>
        <w:rPr>
          <w:color w:val="000000"/>
          <w:sz w:val="21"/>
        </w:rPr>
      </w:pPr>
      <w:r w:rsidRPr="005B67B5">
        <w:rPr>
          <w:rFonts w:hint="eastAsia"/>
          <w:color w:val="0070C0"/>
          <w:sz w:val="21"/>
        </w:rPr>
        <w:t>（</w:t>
      </w:r>
      <w:r w:rsidR="008D16D8" w:rsidRPr="005B67B5">
        <w:rPr>
          <w:rFonts w:hint="eastAsia"/>
          <w:color w:val="0070C0"/>
          <w:sz w:val="21"/>
        </w:rPr>
        <w:t>例</w:t>
      </w:r>
      <w:r w:rsidR="00C75EF2" w:rsidRPr="005B67B5">
        <w:rPr>
          <w:rFonts w:hint="eastAsia"/>
          <w:color w:val="0070C0"/>
          <w:sz w:val="21"/>
        </w:rPr>
        <w:t>）</w:t>
      </w:r>
    </w:p>
    <w:p w14:paraId="48EE50EE" w14:textId="1C301C2B" w:rsidR="008D16D8" w:rsidRPr="007C720D" w:rsidRDefault="00C75EF2" w:rsidP="005B67B5">
      <w:pPr>
        <w:ind w:firstLineChars="100" w:firstLine="206"/>
        <w:rPr>
          <w:color w:val="000000"/>
          <w:sz w:val="21"/>
        </w:rPr>
      </w:pPr>
      <w:r>
        <w:rPr>
          <w:rFonts w:hint="eastAsia"/>
          <w:color w:val="000000"/>
          <w:sz w:val="21"/>
        </w:rPr>
        <w:t>以下の４点を行う。</w:t>
      </w:r>
    </w:p>
    <w:p w14:paraId="79A39040" w14:textId="3F0659CC" w:rsidR="008D16D8" w:rsidRPr="007C720D" w:rsidRDefault="008D16D8" w:rsidP="005B67B5">
      <w:pPr>
        <w:ind w:leftChars="100" w:left="422" w:hangingChars="100" w:hanging="206"/>
        <w:rPr>
          <w:color w:val="000000"/>
          <w:sz w:val="21"/>
        </w:rPr>
      </w:pPr>
      <w:r w:rsidRPr="007C720D">
        <w:rPr>
          <w:rFonts w:hint="eastAsia"/>
          <w:color w:val="000000"/>
          <w:sz w:val="21"/>
        </w:rPr>
        <w:t>・物理的安全管理（データ管理</w:t>
      </w:r>
      <w:r w:rsidRPr="007C720D">
        <w:rPr>
          <w:rFonts w:hint="eastAsia"/>
          <w:color w:val="000000"/>
          <w:sz w:val="21"/>
        </w:rPr>
        <w:t>PC</w:t>
      </w:r>
      <w:r w:rsidRPr="007C720D">
        <w:rPr>
          <w:rFonts w:hint="eastAsia"/>
          <w:color w:val="000000"/>
          <w:sz w:val="21"/>
        </w:rPr>
        <w:t>は○○研究室内の保管庫にて鍵をかけて保管、記録媒体の持ち出し禁止等、盗難等・漏えい等の防止、個人データの削除及び機器、電子媒体等の廃棄）</w:t>
      </w:r>
    </w:p>
    <w:p w14:paraId="12E1E6A2" w14:textId="38EDB8CE" w:rsidR="008D16D8" w:rsidRPr="007C720D" w:rsidRDefault="008D16D8" w:rsidP="005B67B5">
      <w:pPr>
        <w:ind w:leftChars="100" w:left="422" w:hangingChars="100" w:hanging="206"/>
        <w:rPr>
          <w:color w:val="000000"/>
          <w:sz w:val="21"/>
        </w:rPr>
      </w:pPr>
      <w:r w:rsidRPr="007C720D">
        <w:rPr>
          <w:rFonts w:hint="eastAsia"/>
          <w:color w:val="000000"/>
          <w:sz w:val="21"/>
        </w:rPr>
        <w:t>・技術的安全管理（データ管理</w:t>
      </w:r>
      <w:r w:rsidRPr="007C720D">
        <w:rPr>
          <w:rFonts w:hint="eastAsia"/>
          <w:color w:val="000000"/>
          <w:sz w:val="21"/>
        </w:rPr>
        <w:t>PC</w:t>
      </w:r>
      <w:r w:rsidRPr="007C720D">
        <w:rPr>
          <w:rFonts w:hint="eastAsia"/>
          <w:color w:val="000000"/>
          <w:sz w:val="21"/>
        </w:rPr>
        <w:t>へのアクセス制御、外部からの不正アクセス等の防止に対して不正ソフトウェア対策）</w:t>
      </w:r>
    </w:p>
    <w:p w14:paraId="7F59803B" w14:textId="3BBB0DC7" w:rsidR="008D16D8" w:rsidRPr="007C720D" w:rsidRDefault="008D16D8" w:rsidP="005B67B5">
      <w:pPr>
        <w:ind w:leftChars="100" w:left="216"/>
        <w:rPr>
          <w:color w:val="000000"/>
          <w:sz w:val="21"/>
        </w:rPr>
      </w:pPr>
      <w:r w:rsidRPr="007C720D">
        <w:rPr>
          <w:rFonts w:hint="eastAsia"/>
          <w:color w:val="000000"/>
          <w:sz w:val="21"/>
        </w:rPr>
        <w:t>・組織的安全管理（個人情報の取扱の制限と権限を○○に限定する）</w:t>
      </w:r>
    </w:p>
    <w:p w14:paraId="27995E28" w14:textId="45D580B0" w:rsidR="008D16D8" w:rsidRPr="007C720D" w:rsidRDefault="008D16D8" w:rsidP="005B67B5">
      <w:pPr>
        <w:ind w:leftChars="100" w:left="422" w:hangingChars="100" w:hanging="206"/>
        <w:rPr>
          <w:color w:val="FF0000"/>
          <w:sz w:val="21"/>
        </w:rPr>
      </w:pPr>
      <w:r w:rsidRPr="007C720D">
        <w:rPr>
          <w:rFonts w:hint="eastAsia"/>
          <w:color w:val="000000"/>
          <w:sz w:val="21"/>
        </w:rPr>
        <w:t>・人的安全管理（定期的に教育を受ける）</w:t>
      </w:r>
    </w:p>
    <w:p w14:paraId="627152B3" w14:textId="7F5C26EE" w:rsidR="00C35CE2" w:rsidRPr="005E1B2A" w:rsidRDefault="00C35CE2" w:rsidP="005E1B2A">
      <w:pPr>
        <w:pStyle w:val="a0"/>
        <w:spacing w:line="240" w:lineRule="auto"/>
        <w:ind w:left="216" w:hangingChars="100" w:hanging="216"/>
        <w:rPr>
          <w:color w:val="0070C0"/>
        </w:rPr>
      </w:pPr>
      <w:r w:rsidRPr="005E1B2A">
        <w:rPr>
          <w:rFonts w:hint="eastAsia"/>
          <w:color w:val="0070C0"/>
        </w:rPr>
        <w:t>※なお、外国において個人データを取り扱う場合（外国のクラウドサーバにデータを保管する場合を含む）は、上記に以下を加えた</w:t>
      </w:r>
      <w:r w:rsidR="005E1B2A" w:rsidRPr="005E1B2A">
        <w:rPr>
          <w:rFonts w:hint="eastAsia"/>
          <w:color w:val="0070C0"/>
        </w:rPr>
        <w:t>計</w:t>
      </w:r>
      <w:r w:rsidRPr="005E1B2A">
        <w:rPr>
          <w:color w:val="0070C0"/>
        </w:rPr>
        <w:t>5</w:t>
      </w:r>
      <w:r w:rsidRPr="005E1B2A">
        <w:rPr>
          <w:rFonts w:hint="eastAsia"/>
          <w:color w:val="0070C0"/>
        </w:rPr>
        <w:t>点とすること。</w:t>
      </w:r>
    </w:p>
    <w:p w14:paraId="307E9836" w14:textId="77777777" w:rsidR="00C35CE2" w:rsidRPr="00796DD8" w:rsidRDefault="00C35CE2" w:rsidP="00C35CE2">
      <w:pPr>
        <w:pStyle w:val="a0"/>
        <w:spacing w:line="240" w:lineRule="auto"/>
        <w:ind w:leftChars="100" w:left="432" w:hangingChars="100" w:hanging="216"/>
        <w:rPr>
          <w:color w:val="0070C0"/>
        </w:rPr>
      </w:pPr>
      <w:r w:rsidRPr="005E1B2A">
        <w:rPr>
          <w:rFonts w:hint="eastAsia"/>
          <w:color w:val="0070C0"/>
        </w:rPr>
        <w:t>・外的環境の把握（個人データを取り扱う外国の個人情報の保護に関する制度等を把握し、研究対象者の知り得る状態に置く）</w:t>
      </w:r>
    </w:p>
    <w:p w14:paraId="2E7E6F16" w14:textId="77777777" w:rsidR="008D16D8" w:rsidRPr="007C720D" w:rsidRDefault="008D16D8" w:rsidP="005B67B5">
      <w:pPr>
        <w:autoSpaceDE w:val="0"/>
        <w:autoSpaceDN w:val="0"/>
        <w:adjustRightInd w:val="0"/>
        <w:rPr>
          <w:rFonts w:ascii="ＭＳ 明朝" w:hAnsi="ＭＳ 明朝" w:cs="ＭＳゴシック"/>
          <w:kern w:val="0"/>
        </w:rPr>
      </w:pPr>
    </w:p>
    <w:p w14:paraId="43785F35" w14:textId="77777777" w:rsidR="008D16D8" w:rsidRPr="007C720D" w:rsidRDefault="008D16D8" w:rsidP="005B67B5">
      <w:pPr>
        <w:autoSpaceDE w:val="0"/>
        <w:autoSpaceDN w:val="0"/>
        <w:adjustRightInd w:val="0"/>
        <w:rPr>
          <w:rFonts w:cs="ＭＳ."/>
          <w:color w:val="FF0000"/>
          <w:kern w:val="0"/>
          <w:szCs w:val="22"/>
        </w:rPr>
      </w:pPr>
    </w:p>
    <w:p w14:paraId="7BE94147" w14:textId="77777777" w:rsidR="008D16D8" w:rsidRPr="007C720D" w:rsidRDefault="008D16D8" w:rsidP="002F503C">
      <w:pPr>
        <w:pStyle w:val="1"/>
      </w:pPr>
      <w:bookmarkStart w:id="374" w:name="_Toc411947355"/>
      <w:bookmarkStart w:id="375" w:name="_Toc132723311"/>
      <w:r w:rsidRPr="007C720D">
        <w:t>インフォームド・コンセントを受ける手続</w:t>
      </w:r>
      <w:bookmarkEnd w:id="374"/>
      <w:bookmarkEnd w:id="375"/>
    </w:p>
    <w:p w14:paraId="3E7A3681" w14:textId="5AFDDDA4" w:rsidR="008D16D8" w:rsidRPr="00DE500D" w:rsidRDefault="008D16D8" w:rsidP="002F503C">
      <w:pPr>
        <w:pStyle w:val="2"/>
      </w:pPr>
      <w:bookmarkStart w:id="376" w:name="_Toc411947356"/>
      <w:bookmarkStart w:id="377" w:name="_Toc132723312"/>
      <w:r w:rsidRPr="00DE500D">
        <w:rPr>
          <w:rFonts w:hint="eastAsia"/>
        </w:rPr>
        <w:t>研究対象者</w:t>
      </w:r>
      <w:r w:rsidRPr="00DE500D">
        <w:t>への説明</w:t>
      </w:r>
      <w:bookmarkEnd w:id="376"/>
      <w:bookmarkEnd w:id="377"/>
      <w:r w:rsidRPr="00DE500D">
        <w:t xml:space="preserve"> </w:t>
      </w:r>
    </w:p>
    <w:p w14:paraId="7189DA7D" w14:textId="068E4E78" w:rsidR="008D16D8" w:rsidRPr="00DE500D" w:rsidRDefault="008D16D8" w:rsidP="004C5E04">
      <w:pPr>
        <w:autoSpaceDE w:val="0"/>
        <w:autoSpaceDN w:val="0"/>
        <w:adjustRightInd w:val="0"/>
        <w:ind w:firstLineChars="100" w:firstLine="216"/>
        <w:rPr>
          <w:rFonts w:cs="ＭＳ."/>
          <w:color w:val="000000"/>
          <w:kern w:val="0"/>
          <w:szCs w:val="22"/>
        </w:rPr>
      </w:pPr>
      <w:r w:rsidRPr="00DE500D">
        <w:rPr>
          <w:rFonts w:cs="ＭＳ." w:hint="eastAsia"/>
          <w:color w:val="000000"/>
          <w:kern w:val="0"/>
          <w:szCs w:val="22"/>
        </w:rPr>
        <w:t>研究者等</w:t>
      </w:r>
      <w:r w:rsidRPr="00DE500D">
        <w:rPr>
          <w:rFonts w:cs="ＭＳ."/>
          <w:color w:val="000000"/>
          <w:kern w:val="0"/>
          <w:szCs w:val="22"/>
        </w:rPr>
        <w:t>は</w:t>
      </w:r>
      <w:r w:rsidRPr="00DE500D">
        <w:rPr>
          <w:rFonts w:cs="ＭＳ." w:hint="eastAsia"/>
          <w:color w:val="000000"/>
          <w:kern w:val="0"/>
          <w:szCs w:val="22"/>
        </w:rPr>
        <w:t>、</w:t>
      </w:r>
      <w:r w:rsidRPr="00DE500D">
        <w:rPr>
          <w:rFonts w:cs="ＭＳ."/>
          <w:color w:val="000000"/>
          <w:kern w:val="0"/>
          <w:szCs w:val="22"/>
        </w:rPr>
        <w:t>登録</w:t>
      </w:r>
      <w:r w:rsidRPr="00DE500D">
        <w:rPr>
          <w:rFonts w:cs="ＭＳ." w:hint="eastAsia"/>
          <w:color w:val="000000"/>
          <w:kern w:val="0"/>
          <w:szCs w:val="22"/>
        </w:rPr>
        <w:t>前に</w:t>
      </w:r>
      <w:r w:rsidRPr="00DE500D">
        <w:rPr>
          <w:rFonts w:cs="ＭＳ."/>
          <w:color w:val="000000"/>
          <w:kern w:val="0"/>
          <w:szCs w:val="22"/>
        </w:rPr>
        <w:t>研究機関の承認</w:t>
      </w:r>
      <w:r w:rsidRPr="00DE500D">
        <w:rPr>
          <w:rFonts w:cs="ＭＳ." w:hint="eastAsia"/>
          <w:color w:val="000000"/>
          <w:kern w:val="0"/>
          <w:szCs w:val="22"/>
        </w:rPr>
        <w:t>を</w:t>
      </w:r>
      <w:r w:rsidRPr="00DE500D">
        <w:rPr>
          <w:rFonts w:cs="ＭＳ."/>
          <w:color w:val="000000"/>
          <w:kern w:val="0"/>
          <w:szCs w:val="22"/>
        </w:rPr>
        <w:t>得た説明文書を</w:t>
      </w:r>
      <w:r w:rsidRPr="00DE500D">
        <w:rPr>
          <w:rFonts w:cs="ＭＳ." w:hint="eastAsia"/>
          <w:color w:val="000000"/>
          <w:kern w:val="0"/>
          <w:szCs w:val="22"/>
        </w:rPr>
        <w:t>研究対象者</w:t>
      </w:r>
      <w:r w:rsidRPr="00DE500D">
        <w:rPr>
          <w:rFonts w:cs="ＭＳ."/>
          <w:color w:val="000000"/>
          <w:kern w:val="0"/>
          <w:szCs w:val="22"/>
        </w:rPr>
        <w:t>に渡し、以下の内容を説明する。</w:t>
      </w:r>
    </w:p>
    <w:p w14:paraId="0024BC2C" w14:textId="77777777" w:rsidR="003F70F9" w:rsidRPr="00DE500D" w:rsidRDefault="003F70F9" w:rsidP="004C5E04">
      <w:pPr>
        <w:autoSpaceDE w:val="0"/>
        <w:autoSpaceDN w:val="0"/>
        <w:adjustRightInd w:val="0"/>
        <w:rPr>
          <w:rFonts w:ascii="ＭＳ 明朝" w:hAnsi="ＭＳ 明朝" w:cs="ＭＳゴシック"/>
          <w:kern w:val="0"/>
        </w:rPr>
      </w:pPr>
    </w:p>
    <w:p w14:paraId="380F463C" w14:textId="77777777" w:rsidR="008D16D8" w:rsidRPr="00DE500D" w:rsidRDefault="008D16D8" w:rsidP="006B7DE7">
      <w:pPr>
        <w:autoSpaceDE w:val="0"/>
        <w:autoSpaceDN w:val="0"/>
        <w:adjustRightInd w:val="0"/>
        <w:rPr>
          <w:rFonts w:ascii="ＭＳ Ｐゴシック" w:eastAsia="ＭＳ Ｐゴシック" w:hAnsi="ＭＳ Ｐゴシック" w:cs="ＭＳゴシック"/>
          <w:b/>
          <w:kern w:val="0"/>
        </w:rPr>
      </w:pPr>
      <w:r w:rsidRPr="00DE500D">
        <w:rPr>
          <w:rFonts w:ascii="ＭＳ Ｐゴシック" w:eastAsia="ＭＳ Ｐゴシック" w:hAnsi="ＭＳ Ｐゴシック" w:cs="ＭＳゴシック" w:hint="eastAsia"/>
          <w:b/>
          <w:kern w:val="0"/>
        </w:rPr>
        <w:t>（説明文書記載事項）</w:t>
      </w:r>
    </w:p>
    <w:p w14:paraId="463F97D3" w14:textId="2ED330CF" w:rsidR="00117DD0" w:rsidRPr="004C5E04" w:rsidRDefault="00117DD0" w:rsidP="004C5E04">
      <w:pPr>
        <w:widowControl/>
        <w:rPr>
          <w:color w:val="000000" w:themeColor="text1"/>
        </w:rPr>
      </w:pPr>
      <w:r w:rsidRPr="004C5E04">
        <w:rPr>
          <w:rFonts w:ascii="ＭＳ 明朝" w:hAnsi="ＭＳ 明朝" w:cs="ＭＳ 明朝"/>
          <w:color w:val="000000" w:themeColor="text1"/>
        </w:rPr>
        <w:t>①</w:t>
      </w:r>
      <w:r w:rsidRPr="004C5E04">
        <w:rPr>
          <w:color w:val="000000" w:themeColor="text1"/>
        </w:rPr>
        <w:t xml:space="preserve"> </w:t>
      </w:r>
      <w:r w:rsidRPr="004C5E04">
        <w:rPr>
          <w:rFonts w:hint="eastAsia"/>
          <w:color w:val="000000" w:themeColor="text1"/>
        </w:rPr>
        <w:t>研究の名称及び当該研究の実施について研究機関の長の許可を受けている旨</w:t>
      </w:r>
    </w:p>
    <w:p w14:paraId="10B045B5" w14:textId="4E400DDE" w:rsidR="00117DD0" w:rsidRPr="004C5E04" w:rsidRDefault="00117DD0" w:rsidP="004C5E04">
      <w:pPr>
        <w:widowControl/>
        <w:rPr>
          <w:color w:val="000000" w:themeColor="text1"/>
        </w:rPr>
      </w:pPr>
      <w:r w:rsidRPr="004C5E04">
        <w:rPr>
          <w:rFonts w:ascii="ＭＳ 明朝" w:hAnsi="ＭＳ 明朝" w:cs="ＭＳ 明朝"/>
          <w:color w:val="000000" w:themeColor="text1"/>
        </w:rPr>
        <w:t>②</w:t>
      </w:r>
      <w:r w:rsidRPr="004C5E04">
        <w:rPr>
          <w:color w:val="000000" w:themeColor="text1"/>
        </w:rPr>
        <w:t xml:space="preserve"> </w:t>
      </w:r>
      <w:r w:rsidR="003C2867">
        <w:rPr>
          <w:color w:val="000000" w:themeColor="text1"/>
        </w:rPr>
        <w:t>当該研究対象者に係る</w:t>
      </w:r>
      <w:r w:rsidRPr="004C5E04">
        <w:rPr>
          <w:rFonts w:hint="eastAsia"/>
          <w:color w:val="000000" w:themeColor="text1"/>
        </w:rPr>
        <w:t>研究</w:t>
      </w:r>
      <w:r w:rsidR="003C2867">
        <w:rPr>
          <w:rFonts w:hint="eastAsia"/>
          <w:color w:val="000000" w:themeColor="text1"/>
        </w:rPr>
        <w:t>協力</w:t>
      </w:r>
      <w:r w:rsidRPr="004C5E04">
        <w:rPr>
          <w:rFonts w:hint="eastAsia"/>
          <w:color w:val="000000" w:themeColor="text1"/>
        </w:rPr>
        <w:t>機関の名称</w:t>
      </w:r>
      <w:r w:rsidR="003C2867">
        <w:rPr>
          <w:rFonts w:hint="eastAsia"/>
          <w:color w:val="000000" w:themeColor="text1"/>
        </w:rPr>
        <w:t>、既存試料・情報の提供のみを行う者の氏名</w:t>
      </w:r>
      <w:r w:rsidRPr="004C5E04">
        <w:rPr>
          <w:rFonts w:hint="eastAsia"/>
          <w:color w:val="000000" w:themeColor="text1"/>
        </w:rPr>
        <w:t>及び</w:t>
      </w:r>
      <w:r w:rsidR="003C2867">
        <w:rPr>
          <w:rFonts w:hint="eastAsia"/>
          <w:color w:val="000000" w:themeColor="text1"/>
        </w:rPr>
        <w:t>所属する機関の名称並びに全ての</w:t>
      </w:r>
      <w:r w:rsidRPr="004C5E04">
        <w:rPr>
          <w:rFonts w:hint="eastAsia"/>
          <w:color w:val="000000" w:themeColor="text1"/>
        </w:rPr>
        <w:t>研究責任者の氏名</w:t>
      </w:r>
      <w:r w:rsidR="003C2867">
        <w:rPr>
          <w:rFonts w:hint="eastAsia"/>
          <w:color w:val="000000" w:themeColor="text1"/>
        </w:rPr>
        <w:t>及び研究機関の名称</w:t>
      </w:r>
    </w:p>
    <w:p w14:paraId="556EF23E" w14:textId="02E1BF73" w:rsidR="00117DD0" w:rsidRPr="004C5E04" w:rsidRDefault="00117DD0" w:rsidP="004C5E04">
      <w:pPr>
        <w:widowControl/>
        <w:rPr>
          <w:color w:val="000000" w:themeColor="text1"/>
        </w:rPr>
      </w:pPr>
      <w:r w:rsidRPr="004C5E04">
        <w:rPr>
          <w:rFonts w:ascii="ＭＳ 明朝" w:hAnsi="ＭＳ 明朝" w:cs="ＭＳ 明朝"/>
          <w:color w:val="000000" w:themeColor="text1"/>
        </w:rPr>
        <w:t>③</w:t>
      </w:r>
      <w:r w:rsidRPr="004C5E04">
        <w:rPr>
          <w:color w:val="000000" w:themeColor="text1"/>
        </w:rPr>
        <w:t xml:space="preserve"> </w:t>
      </w:r>
      <w:r w:rsidRPr="004C5E04">
        <w:rPr>
          <w:rFonts w:hint="eastAsia"/>
          <w:color w:val="000000" w:themeColor="text1"/>
        </w:rPr>
        <w:t>研究の目的及び意義</w:t>
      </w:r>
    </w:p>
    <w:p w14:paraId="1C5004ED" w14:textId="77777777" w:rsidR="00117DD0" w:rsidRPr="004C5E04" w:rsidRDefault="00117DD0" w:rsidP="004C5E04">
      <w:pPr>
        <w:widowControl/>
        <w:rPr>
          <w:color w:val="000000" w:themeColor="text1"/>
        </w:rPr>
      </w:pPr>
      <w:r w:rsidRPr="004C5E04">
        <w:rPr>
          <w:rFonts w:ascii="ＭＳ 明朝" w:hAnsi="ＭＳ 明朝" w:cs="ＭＳ 明朝"/>
          <w:color w:val="000000" w:themeColor="text1"/>
        </w:rPr>
        <w:t>④</w:t>
      </w:r>
      <w:r w:rsidRPr="004C5E04">
        <w:rPr>
          <w:color w:val="000000" w:themeColor="text1"/>
        </w:rPr>
        <w:t xml:space="preserve"> </w:t>
      </w:r>
      <w:r w:rsidRPr="004C5E04">
        <w:rPr>
          <w:rFonts w:hint="eastAsia"/>
          <w:color w:val="000000" w:themeColor="text1"/>
        </w:rPr>
        <w:t>研究の方法（研究対象者から取得された試料・情報の利用目的及び取扱いを含む。）及び期間</w:t>
      </w:r>
    </w:p>
    <w:p w14:paraId="44D9A7C1" w14:textId="31D15044" w:rsidR="00117DD0" w:rsidRPr="004C5E04" w:rsidRDefault="00117DD0" w:rsidP="004C5E04">
      <w:pPr>
        <w:widowControl/>
        <w:rPr>
          <w:color w:val="000000" w:themeColor="text1"/>
        </w:rPr>
      </w:pPr>
      <w:r w:rsidRPr="004C5E04">
        <w:rPr>
          <w:rFonts w:ascii="ＭＳ 明朝" w:hAnsi="ＭＳ 明朝" w:cs="ＭＳ 明朝"/>
          <w:color w:val="000000" w:themeColor="text1"/>
        </w:rPr>
        <w:t>⑤</w:t>
      </w:r>
      <w:r w:rsidRPr="004C5E04">
        <w:rPr>
          <w:color w:val="000000" w:themeColor="text1"/>
        </w:rPr>
        <w:t xml:space="preserve"> </w:t>
      </w:r>
      <w:r w:rsidRPr="004C5E04">
        <w:rPr>
          <w:rFonts w:hint="eastAsia"/>
          <w:color w:val="000000" w:themeColor="text1"/>
        </w:rPr>
        <w:t>研究対象者として選定された理由</w:t>
      </w:r>
    </w:p>
    <w:p w14:paraId="6D055EAB" w14:textId="7B34EFA0" w:rsidR="00117DD0" w:rsidRPr="004C5E04" w:rsidRDefault="00117DD0" w:rsidP="004C5E04">
      <w:pPr>
        <w:widowControl/>
        <w:rPr>
          <w:color w:val="000000" w:themeColor="text1"/>
        </w:rPr>
      </w:pPr>
      <w:r w:rsidRPr="004C5E04">
        <w:rPr>
          <w:rFonts w:ascii="ＭＳ 明朝" w:hAnsi="ＭＳ 明朝" w:cs="ＭＳ 明朝"/>
          <w:color w:val="000000" w:themeColor="text1"/>
        </w:rPr>
        <w:t>⑥</w:t>
      </w:r>
      <w:r w:rsidRPr="004C5E04">
        <w:rPr>
          <w:color w:val="000000" w:themeColor="text1"/>
        </w:rPr>
        <w:t xml:space="preserve"> </w:t>
      </w:r>
      <w:r w:rsidRPr="004C5E04">
        <w:rPr>
          <w:rFonts w:hint="eastAsia"/>
          <w:color w:val="000000" w:themeColor="text1"/>
        </w:rPr>
        <w:t>研究対象者に生じる負担並びに予測されるリスク及び利益</w:t>
      </w:r>
    </w:p>
    <w:p w14:paraId="020DB1DF" w14:textId="289F28D2" w:rsidR="00117DD0" w:rsidRPr="004C5E04" w:rsidRDefault="00117DD0" w:rsidP="004C5E04">
      <w:pPr>
        <w:widowControl/>
        <w:rPr>
          <w:color w:val="000000" w:themeColor="text1"/>
        </w:rPr>
      </w:pPr>
      <w:r w:rsidRPr="004C5E04">
        <w:rPr>
          <w:rFonts w:ascii="ＭＳ 明朝" w:hAnsi="ＭＳ 明朝" w:cs="ＭＳ 明朝"/>
          <w:color w:val="000000" w:themeColor="text1"/>
        </w:rPr>
        <w:t>⑦</w:t>
      </w:r>
      <w:r w:rsidRPr="004C5E04">
        <w:rPr>
          <w:color w:val="000000" w:themeColor="text1"/>
        </w:rPr>
        <w:t xml:space="preserve"> </w:t>
      </w:r>
      <w:r w:rsidRPr="004C5E04">
        <w:rPr>
          <w:rFonts w:hint="eastAsia"/>
          <w:color w:val="000000" w:themeColor="text1"/>
        </w:rPr>
        <w:t>研究が実施又は継続されることに同意した場合であっても随時これを撤回できる旨（研究対象者等からの撤回の内容に従った措置を講</w:t>
      </w:r>
      <w:r w:rsidR="003C2867">
        <w:rPr>
          <w:color w:val="000000" w:themeColor="text1"/>
        </w:rPr>
        <w:t>ず</w:t>
      </w:r>
      <w:r w:rsidRPr="004C5E04">
        <w:rPr>
          <w:rFonts w:hint="eastAsia"/>
          <w:color w:val="000000" w:themeColor="text1"/>
        </w:rPr>
        <w:t>ることが困難となる場合があるときは、その旨及びその理由を含む。）</w:t>
      </w:r>
    </w:p>
    <w:p w14:paraId="626D7347" w14:textId="4A7A9623" w:rsidR="00117DD0" w:rsidRPr="004C5E04" w:rsidRDefault="00117DD0" w:rsidP="004C5E04">
      <w:pPr>
        <w:widowControl/>
        <w:rPr>
          <w:color w:val="000000" w:themeColor="text1"/>
        </w:rPr>
      </w:pPr>
      <w:r w:rsidRPr="004C5E04">
        <w:rPr>
          <w:rFonts w:ascii="ＭＳ 明朝" w:hAnsi="ＭＳ 明朝" w:cs="ＭＳ 明朝"/>
          <w:color w:val="000000" w:themeColor="text1"/>
        </w:rPr>
        <w:t>⑧</w:t>
      </w:r>
      <w:r w:rsidRPr="004C5E04">
        <w:rPr>
          <w:color w:val="000000" w:themeColor="text1"/>
        </w:rPr>
        <w:t xml:space="preserve"> </w:t>
      </w:r>
      <w:r w:rsidRPr="004C5E04">
        <w:rPr>
          <w:rFonts w:hint="eastAsia"/>
          <w:color w:val="000000" w:themeColor="text1"/>
        </w:rPr>
        <w:t>研究が実施又は継続されることに同意しないこと又は同意を撤回することによって研究対象者等が不利益な取扱いを受けない旨</w:t>
      </w:r>
    </w:p>
    <w:p w14:paraId="1BEC5EA3" w14:textId="03DF607C" w:rsidR="00117DD0" w:rsidRPr="004C5E04" w:rsidRDefault="00117DD0" w:rsidP="004C5E04">
      <w:pPr>
        <w:widowControl/>
        <w:rPr>
          <w:color w:val="000000" w:themeColor="text1"/>
        </w:rPr>
      </w:pPr>
      <w:r w:rsidRPr="004C5E04">
        <w:rPr>
          <w:rFonts w:ascii="ＭＳ 明朝" w:hAnsi="ＭＳ 明朝" w:cs="ＭＳ 明朝"/>
          <w:color w:val="000000" w:themeColor="text1"/>
        </w:rPr>
        <w:t>⑨</w:t>
      </w:r>
      <w:r w:rsidRPr="004C5E04">
        <w:rPr>
          <w:color w:val="000000" w:themeColor="text1"/>
        </w:rPr>
        <w:t xml:space="preserve"> </w:t>
      </w:r>
      <w:r w:rsidRPr="004C5E04">
        <w:rPr>
          <w:rFonts w:hint="eastAsia"/>
          <w:color w:val="000000" w:themeColor="text1"/>
        </w:rPr>
        <w:t>研究に関する情報公開の方法</w:t>
      </w:r>
    </w:p>
    <w:p w14:paraId="55F756A6" w14:textId="5B2504DB" w:rsidR="00117DD0" w:rsidRPr="004C5E04" w:rsidRDefault="00117DD0" w:rsidP="004C5E04">
      <w:pPr>
        <w:widowControl/>
        <w:rPr>
          <w:color w:val="000000" w:themeColor="text1"/>
        </w:rPr>
      </w:pPr>
      <w:r w:rsidRPr="004C5E04">
        <w:rPr>
          <w:rFonts w:ascii="ＭＳ 明朝" w:hAnsi="ＭＳ 明朝" w:cs="ＭＳ 明朝"/>
          <w:color w:val="000000" w:themeColor="text1"/>
        </w:rPr>
        <w:t>⑩</w:t>
      </w:r>
      <w:r w:rsidRPr="004C5E04">
        <w:rPr>
          <w:color w:val="000000" w:themeColor="text1"/>
        </w:rPr>
        <w:t xml:space="preserve"> </w:t>
      </w:r>
      <w:r w:rsidRPr="004C5E04">
        <w:rPr>
          <w:rFonts w:hint="eastAsia"/>
          <w:color w:val="000000" w:themeColor="text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0CC40A6E" w14:textId="397CED05" w:rsidR="00117DD0" w:rsidRPr="004C5E04" w:rsidRDefault="00117DD0" w:rsidP="004C5E04">
      <w:pPr>
        <w:widowControl/>
        <w:rPr>
          <w:color w:val="000000" w:themeColor="text1"/>
        </w:rPr>
      </w:pPr>
      <w:r w:rsidRPr="004C5E04">
        <w:rPr>
          <w:rFonts w:ascii="ＭＳ 明朝" w:hAnsi="ＭＳ 明朝" w:cs="ＭＳ 明朝"/>
          <w:color w:val="000000" w:themeColor="text1"/>
        </w:rPr>
        <w:t>⑪</w:t>
      </w:r>
      <w:r w:rsidRPr="004C5E04">
        <w:rPr>
          <w:color w:val="000000" w:themeColor="text1"/>
        </w:rPr>
        <w:t xml:space="preserve"> </w:t>
      </w:r>
      <w:r w:rsidRPr="004C5E04">
        <w:rPr>
          <w:rFonts w:hint="eastAsia"/>
          <w:color w:val="000000" w:themeColor="text1"/>
        </w:rPr>
        <w:t>個人情報等の取扱い（</w:t>
      </w:r>
      <w:r w:rsidR="003C2867">
        <w:rPr>
          <w:rFonts w:hint="eastAsia"/>
          <w:color w:val="000000" w:themeColor="text1"/>
        </w:rPr>
        <w:t>加工</w:t>
      </w:r>
      <w:r w:rsidRPr="004C5E04">
        <w:rPr>
          <w:rFonts w:hint="eastAsia"/>
          <w:color w:val="000000" w:themeColor="text1"/>
        </w:rPr>
        <w:t>する場合にはその方法、</w:t>
      </w:r>
      <w:r w:rsidR="003C2867">
        <w:rPr>
          <w:rFonts w:hint="eastAsia"/>
          <w:color w:val="000000" w:themeColor="text1"/>
        </w:rPr>
        <w:t>仮名加工情報又は</w:t>
      </w:r>
      <w:r w:rsidRPr="004C5E04">
        <w:rPr>
          <w:rFonts w:hint="eastAsia"/>
          <w:color w:val="000000" w:themeColor="text1"/>
        </w:rPr>
        <w:t>匿名加工情報を作成する場合にはその旨を含む。）</w:t>
      </w:r>
    </w:p>
    <w:p w14:paraId="57D0D58E" w14:textId="0F36AB68" w:rsidR="00117DD0" w:rsidRPr="004C5E04" w:rsidRDefault="00117DD0" w:rsidP="004C5E04">
      <w:pPr>
        <w:widowControl/>
        <w:rPr>
          <w:color w:val="000000" w:themeColor="text1"/>
        </w:rPr>
      </w:pPr>
      <w:r w:rsidRPr="004C5E04">
        <w:rPr>
          <w:rFonts w:ascii="ＭＳ 明朝" w:hAnsi="ＭＳ 明朝" w:cs="ＭＳ 明朝"/>
          <w:color w:val="000000" w:themeColor="text1"/>
        </w:rPr>
        <w:t>⑫</w:t>
      </w:r>
      <w:r w:rsidRPr="004C5E04">
        <w:rPr>
          <w:color w:val="000000" w:themeColor="text1"/>
        </w:rPr>
        <w:t xml:space="preserve"> </w:t>
      </w:r>
      <w:r w:rsidRPr="004C5E04">
        <w:rPr>
          <w:rFonts w:hint="eastAsia"/>
          <w:color w:val="000000" w:themeColor="text1"/>
        </w:rPr>
        <w:t>試料・情報の保管及び廃棄の方法</w:t>
      </w:r>
    </w:p>
    <w:p w14:paraId="019DA040" w14:textId="766D87CE" w:rsidR="00117DD0" w:rsidRPr="004C5E04" w:rsidRDefault="00117DD0" w:rsidP="004C5E04">
      <w:pPr>
        <w:widowControl/>
        <w:rPr>
          <w:color w:val="000000" w:themeColor="text1"/>
        </w:rPr>
      </w:pPr>
      <w:r w:rsidRPr="004C5E04">
        <w:rPr>
          <w:rFonts w:ascii="ＭＳ 明朝" w:hAnsi="ＭＳ 明朝" w:cs="ＭＳ 明朝"/>
          <w:color w:val="000000" w:themeColor="text1"/>
        </w:rPr>
        <w:t>⑬</w:t>
      </w:r>
      <w:r w:rsidRPr="004C5E04">
        <w:rPr>
          <w:color w:val="000000" w:themeColor="text1"/>
        </w:rPr>
        <w:t xml:space="preserve"> </w:t>
      </w:r>
      <w:r w:rsidRPr="004C5E04">
        <w:rPr>
          <w:rFonts w:hint="eastAsia"/>
          <w:color w:val="000000" w:themeColor="text1"/>
        </w:rPr>
        <w:t>研究の資金源その他の研究機関の研究に係る利益相反、及び個人の収益その他の研究者等の研究に係る利益相反に関する状況</w:t>
      </w:r>
    </w:p>
    <w:p w14:paraId="17196DCD" w14:textId="77CA929B" w:rsidR="00117DD0" w:rsidRPr="004C5E04" w:rsidRDefault="00117DD0" w:rsidP="004C5E04">
      <w:pPr>
        <w:widowControl/>
        <w:rPr>
          <w:color w:val="000000" w:themeColor="text1"/>
        </w:rPr>
      </w:pPr>
      <w:r w:rsidRPr="004C5E04">
        <w:rPr>
          <w:rFonts w:ascii="ＭＳ 明朝" w:hAnsi="ＭＳ 明朝" w:cs="ＭＳ 明朝"/>
          <w:color w:val="000000" w:themeColor="text1"/>
        </w:rPr>
        <w:t>⑭</w:t>
      </w:r>
      <w:r w:rsidRPr="004C5E04">
        <w:rPr>
          <w:color w:val="000000" w:themeColor="text1"/>
        </w:rPr>
        <w:t xml:space="preserve"> </w:t>
      </w:r>
      <w:r w:rsidRPr="004C5E04">
        <w:rPr>
          <w:rFonts w:hint="eastAsia"/>
          <w:color w:val="000000" w:themeColor="text1"/>
        </w:rPr>
        <w:t>研究により得られた結果等の取扱い</w:t>
      </w:r>
    </w:p>
    <w:p w14:paraId="45960DF1" w14:textId="47D8CADF" w:rsidR="00117DD0" w:rsidRPr="004C5E04" w:rsidRDefault="00117DD0" w:rsidP="004C5E04">
      <w:pPr>
        <w:widowControl/>
        <w:rPr>
          <w:color w:val="000000" w:themeColor="text1"/>
        </w:rPr>
      </w:pPr>
      <w:r w:rsidRPr="004C5E04">
        <w:rPr>
          <w:rFonts w:ascii="ＭＳ 明朝" w:hAnsi="ＭＳ 明朝" w:cs="ＭＳ 明朝"/>
          <w:color w:val="000000" w:themeColor="text1"/>
        </w:rPr>
        <w:t>⑮</w:t>
      </w:r>
      <w:r w:rsidRPr="004C5E04">
        <w:rPr>
          <w:color w:val="000000" w:themeColor="text1"/>
        </w:rPr>
        <w:t xml:space="preserve"> </w:t>
      </w:r>
      <w:r w:rsidRPr="004C5E04">
        <w:rPr>
          <w:rFonts w:hint="eastAsia"/>
          <w:color w:val="000000" w:themeColor="text1"/>
        </w:rPr>
        <w:t>研究対象者等及びその関係者からの相談等への対応（遺伝カウンセリングを含む。）</w:t>
      </w:r>
    </w:p>
    <w:p w14:paraId="13452F52" w14:textId="741764F7" w:rsidR="00525EEF" w:rsidRDefault="00117DD0" w:rsidP="004C5E04">
      <w:pPr>
        <w:widowControl/>
        <w:rPr>
          <w:color w:val="000000" w:themeColor="text1"/>
        </w:rPr>
      </w:pPr>
      <w:r w:rsidRPr="004C5E04">
        <w:rPr>
          <w:rFonts w:ascii="ＭＳ 明朝" w:hAnsi="ＭＳ 明朝" w:cs="ＭＳ 明朝"/>
          <w:color w:val="000000" w:themeColor="text1"/>
        </w:rPr>
        <w:t>⑯</w:t>
      </w:r>
      <w:r w:rsidRPr="004C5E04">
        <w:rPr>
          <w:color w:val="000000" w:themeColor="text1"/>
        </w:rPr>
        <w:t xml:space="preserve"> </w:t>
      </w:r>
      <w:r w:rsidR="00525EEF" w:rsidRPr="00A062DB">
        <w:rPr>
          <w:rFonts w:hint="eastAsia"/>
          <w:color w:val="000000" w:themeColor="text1"/>
        </w:rPr>
        <w:t>外国にある者に対して試料・情報を提供する場合には、当該外国の名称</w:t>
      </w:r>
      <w:r w:rsidR="00525EEF">
        <w:rPr>
          <w:rFonts w:hint="eastAsia"/>
          <w:color w:val="000000" w:themeColor="text1"/>
        </w:rPr>
        <w:t>、</w:t>
      </w:r>
      <w:r w:rsidR="00525EEF" w:rsidRPr="00A062DB">
        <w:rPr>
          <w:rFonts w:hint="eastAsia"/>
          <w:color w:val="000000" w:themeColor="text1"/>
        </w:rPr>
        <w:t>適切かつ合理的な方法により得られた当該外国における個人情報の保護に関する制度に関する情報</w:t>
      </w:r>
      <w:r w:rsidR="00525EEF">
        <w:rPr>
          <w:rFonts w:hint="eastAsia"/>
          <w:color w:val="000000" w:themeColor="text1"/>
        </w:rPr>
        <w:t>、外国にある者が</w:t>
      </w:r>
      <w:r w:rsidR="00525EEF" w:rsidRPr="00A062DB">
        <w:rPr>
          <w:rFonts w:hint="eastAsia"/>
          <w:color w:val="000000" w:themeColor="text1"/>
        </w:rPr>
        <w:t>講ずる個人情報の保護のための措置に関する情報</w:t>
      </w:r>
    </w:p>
    <w:p w14:paraId="28A1ABEF" w14:textId="022123EA" w:rsidR="00117DD0" w:rsidRPr="004C5E04" w:rsidRDefault="00525EEF" w:rsidP="004C5E04">
      <w:pPr>
        <w:widowControl/>
        <w:rPr>
          <w:color w:val="000000" w:themeColor="text1"/>
        </w:rPr>
      </w:pPr>
      <w:r>
        <w:rPr>
          <w:rFonts w:hint="eastAsia"/>
          <w:color w:val="000000" w:themeColor="text1"/>
        </w:rPr>
        <w:t>⑰</w:t>
      </w:r>
      <w:r>
        <w:rPr>
          <w:color w:val="000000" w:themeColor="text1"/>
        </w:rPr>
        <w:t xml:space="preserve"> </w:t>
      </w:r>
      <w:r w:rsidR="00117DD0" w:rsidRPr="004C5E04">
        <w:rPr>
          <w:rFonts w:hint="eastAsia"/>
          <w:color w:val="000000" w:themeColor="text1"/>
        </w:rPr>
        <w:t>研究対象者等に経済的負担又は謝礼がある場合には、その旨及びその内容</w:t>
      </w:r>
    </w:p>
    <w:p w14:paraId="5D4DB5A8" w14:textId="0F41F033" w:rsidR="00117DD0" w:rsidRPr="004C5E04" w:rsidRDefault="00525EEF" w:rsidP="004C5E04">
      <w:pPr>
        <w:widowControl/>
        <w:rPr>
          <w:color w:val="000000" w:themeColor="text1"/>
        </w:rPr>
      </w:pPr>
      <w:r>
        <w:rPr>
          <w:rFonts w:ascii="ＭＳ 明朝" w:hAnsi="ＭＳ 明朝" w:cs="ＭＳ 明朝" w:hint="eastAsia"/>
          <w:color w:val="000000" w:themeColor="text1"/>
        </w:rPr>
        <w:t>⑱</w:t>
      </w:r>
      <w:r w:rsidR="00117DD0" w:rsidRPr="004C5E04">
        <w:rPr>
          <w:color w:val="000000" w:themeColor="text1"/>
        </w:rPr>
        <w:t xml:space="preserve"> </w:t>
      </w:r>
      <w:r w:rsidR="00117DD0" w:rsidRPr="004C5E04">
        <w:rPr>
          <w:rFonts w:hint="eastAsia"/>
          <w:color w:val="000000" w:themeColor="text1"/>
        </w:rPr>
        <w:t>通常の診療を超える医療行為を伴う研究の場合には、他の治療方法等に関する事項</w:t>
      </w:r>
    </w:p>
    <w:p w14:paraId="093ED2F7" w14:textId="6FA87DBC" w:rsidR="00117DD0" w:rsidRPr="004C5E04" w:rsidRDefault="00525EEF" w:rsidP="004C5E04">
      <w:pPr>
        <w:widowControl/>
        <w:rPr>
          <w:color w:val="000000" w:themeColor="text1"/>
        </w:rPr>
      </w:pPr>
      <w:r>
        <w:rPr>
          <w:rFonts w:ascii="ＭＳ 明朝" w:hAnsi="ＭＳ 明朝" w:cs="ＭＳ 明朝" w:hint="eastAsia"/>
          <w:color w:val="000000" w:themeColor="text1"/>
        </w:rPr>
        <w:t>⑲</w:t>
      </w:r>
      <w:r w:rsidR="00117DD0" w:rsidRPr="004C5E04">
        <w:rPr>
          <w:color w:val="000000" w:themeColor="text1"/>
        </w:rPr>
        <w:t xml:space="preserve"> </w:t>
      </w:r>
      <w:r w:rsidR="00117DD0" w:rsidRPr="004C5E04">
        <w:rPr>
          <w:rFonts w:hint="eastAsia"/>
          <w:color w:val="000000" w:themeColor="text1"/>
        </w:rPr>
        <w:t>通常の診療を超える医療行為を伴う研究の場合には、研究対象者への研究実施後における医療の提供に関する対応</w:t>
      </w:r>
    </w:p>
    <w:p w14:paraId="4A2FF48B" w14:textId="2DEC91C1" w:rsidR="00951A1E" w:rsidRPr="004C5E04" w:rsidRDefault="00525EEF" w:rsidP="004C5E04">
      <w:pPr>
        <w:widowControl/>
        <w:rPr>
          <w:color w:val="000000" w:themeColor="text1"/>
        </w:rPr>
      </w:pPr>
      <w:r>
        <w:rPr>
          <w:rFonts w:ascii="ＭＳ 明朝" w:hAnsi="ＭＳ 明朝" w:cs="ＭＳ 明朝" w:hint="eastAsia"/>
          <w:color w:val="000000" w:themeColor="text1"/>
        </w:rPr>
        <w:t>⑳</w:t>
      </w:r>
      <w:r w:rsidR="00117DD0" w:rsidRPr="004C5E04">
        <w:rPr>
          <w:color w:val="000000" w:themeColor="text1"/>
        </w:rPr>
        <w:t xml:space="preserve"> </w:t>
      </w:r>
      <w:r w:rsidR="00117DD0" w:rsidRPr="004C5E04">
        <w:rPr>
          <w:rFonts w:hint="eastAsia"/>
          <w:color w:val="000000" w:themeColor="text1"/>
        </w:rPr>
        <w:t>侵襲を伴う研究の場合には、当該研究によって生じた健康被害に対する補償の有無及びその内容</w:t>
      </w:r>
    </w:p>
    <w:p w14:paraId="2978B8F7" w14:textId="76831BF3" w:rsidR="00117DD0" w:rsidRPr="004C5E04" w:rsidRDefault="00525EEF" w:rsidP="004C5E04">
      <w:pPr>
        <w:widowControl/>
        <w:rPr>
          <w:color w:val="000000" w:themeColor="text1"/>
        </w:rPr>
      </w:pPr>
      <w:r>
        <w:rPr>
          <w:rFonts w:ascii="ＭＳ 明朝" w:hAnsi="ＭＳ 明朝" w:cs="ＭＳ 明朝" w:hint="eastAsia"/>
          <w:color w:val="000000" w:themeColor="text1"/>
        </w:rPr>
        <w:t>㉑</w:t>
      </w:r>
      <w:r w:rsidR="00117DD0" w:rsidRPr="004C5E04">
        <w:rPr>
          <w:color w:val="000000" w:themeColor="text1"/>
        </w:rPr>
        <w:t xml:space="preserve"> </w:t>
      </w:r>
      <w:r w:rsidR="00117DD0" w:rsidRPr="004C5E04">
        <w:rPr>
          <w:rFonts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w:t>
      </w:r>
      <w:r w:rsidRPr="004C5E04">
        <w:rPr>
          <w:rFonts w:hint="eastAsia"/>
          <w:color w:val="000000" w:themeColor="text1"/>
        </w:rPr>
        <w:t>その旨</w:t>
      </w:r>
      <w:r>
        <w:rPr>
          <w:rFonts w:hint="eastAsia"/>
          <w:color w:val="000000" w:themeColor="text1"/>
        </w:rPr>
        <w:t>、</w:t>
      </w:r>
      <w:r w:rsidRPr="004C5E04">
        <w:rPr>
          <w:rFonts w:hint="eastAsia"/>
          <w:color w:val="000000" w:themeColor="text1"/>
        </w:rPr>
        <w:t>同意を受ける時点において想定される内容</w:t>
      </w:r>
      <w:r w:rsidRPr="00A062DB">
        <w:rPr>
          <w:rFonts w:hint="eastAsia"/>
          <w:color w:val="000000" w:themeColor="text1"/>
        </w:rPr>
        <w:t>並びに実施される研究及び提供先となる研究機関に関する</w:t>
      </w:r>
      <w:r w:rsidRPr="00A062DB">
        <w:rPr>
          <w:rFonts w:hint="eastAsia"/>
          <w:color w:val="000000" w:themeColor="text1"/>
        </w:rPr>
        <w:lastRenderedPageBreak/>
        <w:t>情報を研究対象者等が確認する方法</w:t>
      </w:r>
      <w:r>
        <w:rPr>
          <w:rFonts w:hint="eastAsia"/>
          <w:color w:val="000000" w:themeColor="text1"/>
        </w:rPr>
        <w:t>㉒</w:t>
      </w:r>
      <w:r w:rsidR="00117DD0" w:rsidRPr="004C5E04">
        <w:rPr>
          <w:color w:val="000000" w:themeColor="text1"/>
        </w:rPr>
        <w:t xml:space="preserve"> </w:t>
      </w:r>
      <w:r w:rsidR="00117DD0" w:rsidRPr="004C5E04">
        <w:rPr>
          <w:rFonts w:hint="eastAsia"/>
          <w:color w:val="000000" w:themeColor="text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175CB75F" w14:textId="77777777" w:rsidR="00117DD0" w:rsidRDefault="00117DD0" w:rsidP="004C5E04">
      <w:pPr>
        <w:widowControl/>
        <w:rPr>
          <w:rFonts w:ascii="ＭＳ Ｐゴシック" w:eastAsia="ＭＳ Ｐゴシック" w:hAnsi="ＭＳ Ｐゴシック" w:cs="ＭＳゴシック"/>
          <w:kern w:val="0"/>
        </w:rPr>
      </w:pPr>
    </w:p>
    <w:p w14:paraId="5AF3709B" w14:textId="77777777" w:rsidR="00117DD0" w:rsidRPr="006A0BE6" w:rsidRDefault="00117DD0" w:rsidP="004C5E04">
      <w:pPr>
        <w:widowControl/>
        <w:rPr>
          <w:rFonts w:ascii="ＭＳ Ｐゴシック" w:eastAsia="ＭＳ Ｐゴシック" w:hAnsi="ＭＳ Ｐゴシック" w:cs="ＭＳゴシック"/>
          <w:kern w:val="0"/>
        </w:rPr>
      </w:pPr>
    </w:p>
    <w:p w14:paraId="4833D3E2" w14:textId="77777777" w:rsidR="008D16D8" w:rsidRPr="00DE500D" w:rsidRDefault="008D16D8" w:rsidP="002F503C">
      <w:pPr>
        <w:pStyle w:val="2"/>
      </w:pPr>
      <w:bookmarkStart w:id="378" w:name="_Toc411947357"/>
      <w:bookmarkStart w:id="379" w:name="_Toc132723313"/>
      <w:r w:rsidRPr="00DE500D">
        <w:t>同意</w:t>
      </w:r>
      <w:bookmarkEnd w:id="378"/>
      <w:bookmarkEnd w:id="379"/>
      <w:r w:rsidRPr="00DE500D">
        <w:t xml:space="preserve"> </w:t>
      </w:r>
    </w:p>
    <w:p w14:paraId="06EF220C" w14:textId="77777777" w:rsidR="003F70F9" w:rsidRPr="00D45A7F" w:rsidRDefault="003F70F9" w:rsidP="00D45A7F">
      <w:pPr>
        <w:autoSpaceDE w:val="0"/>
        <w:autoSpaceDN w:val="0"/>
        <w:adjustRightInd w:val="0"/>
        <w:ind w:leftChars="100" w:left="432" w:hangingChars="100" w:hanging="216"/>
        <w:rPr>
          <w:rFonts w:cs="ＭＳ"/>
          <w:color w:val="0070C0"/>
          <w:kern w:val="0"/>
          <w:szCs w:val="22"/>
        </w:rPr>
      </w:pPr>
      <w:r w:rsidRPr="00D45A7F">
        <w:rPr>
          <w:rFonts w:cs="ＭＳ" w:hint="eastAsia"/>
          <w:color w:val="0070C0"/>
          <w:kern w:val="0"/>
          <w:szCs w:val="22"/>
        </w:rPr>
        <w:t>・多機関共同研究において、同意取得方法が、機関によって書面同意と電磁的方法と</w:t>
      </w:r>
      <w:r w:rsidRPr="00D45A7F">
        <w:rPr>
          <w:rFonts w:cs="ＭＳ"/>
          <w:color w:val="0070C0"/>
          <w:kern w:val="0"/>
          <w:szCs w:val="22"/>
        </w:rPr>
        <w:t>2</w:t>
      </w:r>
      <w:r w:rsidRPr="00D45A7F">
        <w:rPr>
          <w:rFonts w:cs="ＭＳ" w:hint="eastAsia"/>
          <w:color w:val="0070C0"/>
          <w:kern w:val="0"/>
          <w:szCs w:val="22"/>
        </w:rPr>
        <w:t>パターンに分かれるなどの場合は、その内容（状況）を明記すること。</w:t>
      </w:r>
    </w:p>
    <w:p w14:paraId="43F68E7A" w14:textId="77777777" w:rsidR="003F70F9" w:rsidRDefault="003F70F9" w:rsidP="00D45A7F">
      <w:pPr>
        <w:autoSpaceDE w:val="0"/>
        <w:autoSpaceDN w:val="0"/>
        <w:adjustRightInd w:val="0"/>
        <w:ind w:firstLineChars="100" w:firstLine="216"/>
        <w:rPr>
          <w:rFonts w:cs="ＭＳ"/>
          <w:color w:val="000000"/>
          <w:kern w:val="0"/>
          <w:szCs w:val="22"/>
        </w:rPr>
      </w:pPr>
    </w:p>
    <w:p w14:paraId="6EC55188" w14:textId="73B0284B" w:rsidR="003F70F9" w:rsidRPr="00D45A7F" w:rsidRDefault="003F70F9" w:rsidP="00D45A7F">
      <w:pPr>
        <w:autoSpaceDE w:val="0"/>
        <w:autoSpaceDN w:val="0"/>
        <w:adjustRightInd w:val="0"/>
        <w:ind w:firstLineChars="100" w:firstLine="216"/>
        <w:rPr>
          <w:rFonts w:cs="ＭＳ"/>
          <w:color w:val="0070C0"/>
          <w:kern w:val="0"/>
          <w:szCs w:val="22"/>
        </w:rPr>
      </w:pPr>
      <w:r w:rsidRPr="00D45A7F">
        <w:rPr>
          <w:rFonts w:cs="ＭＳ" w:hint="eastAsia"/>
          <w:color w:val="0070C0"/>
          <w:kern w:val="0"/>
          <w:szCs w:val="22"/>
        </w:rPr>
        <w:t>（例</w:t>
      </w:r>
      <w:r w:rsidRPr="00D45A7F">
        <w:rPr>
          <w:rFonts w:cs="ＭＳ"/>
          <w:color w:val="0070C0"/>
          <w:kern w:val="0"/>
          <w:szCs w:val="22"/>
        </w:rPr>
        <w:t>1</w:t>
      </w:r>
      <w:r w:rsidRPr="00D45A7F">
        <w:rPr>
          <w:rFonts w:cs="ＭＳ" w:hint="eastAsia"/>
          <w:color w:val="0070C0"/>
          <w:kern w:val="0"/>
          <w:szCs w:val="22"/>
        </w:rPr>
        <w:t>）</w:t>
      </w:r>
    </w:p>
    <w:p w14:paraId="07545C52" w14:textId="77777777" w:rsidR="008D16D8" w:rsidRPr="00DE500D" w:rsidRDefault="008D16D8"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w:t>
      </w:r>
      <w:r w:rsidRPr="00DE500D">
        <w:rPr>
          <w:rFonts w:cs="ＭＳ"/>
          <w:color w:val="000000"/>
          <w:kern w:val="0"/>
          <w:szCs w:val="22"/>
        </w:rPr>
        <w:t>についての説明を行い、十分に考える時間を与え、研究対象者が</w:t>
      </w:r>
      <w:r w:rsidR="00360E54">
        <w:rPr>
          <w:rFonts w:cs="ＭＳ" w:hint="eastAsia"/>
          <w:color w:val="000000"/>
          <w:kern w:val="0"/>
          <w:szCs w:val="22"/>
        </w:rPr>
        <w:t>研究</w:t>
      </w:r>
      <w:r w:rsidRPr="00DE500D">
        <w:rPr>
          <w:rFonts w:cs="ＭＳ"/>
          <w:color w:val="000000"/>
          <w:kern w:val="0"/>
          <w:szCs w:val="22"/>
        </w:rPr>
        <w:t>の内容をよく理解したことを確認した上で、</w:t>
      </w:r>
      <w:r w:rsidR="00360E54">
        <w:rPr>
          <w:rFonts w:cs="ＭＳ" w:hint="eastAsia"/>
          <w:color w:val="000000"/>
          <w:kern w:val="0"/>
          <w:szCs w:val="22"/>
        </w:rPr>
        <w:t>研究</w:t>
      </w:r>
      <w:r w:rsidR="00360E54">
        <w:rPr>
          <w:rFonts w:cs="ＭＳ"/>
          <w:color w:val="000000"/>
          <w:kern w:val="0"/>
          <w:szCs w:val="22"/>
        </w:rPr>
        <w:t>への参加について依頼する。研究対象者本人が</w:t>
      </w:r>
      <w:r w:rsidR="00360E54">
        <w:rPr>
          <w:rFonts w:cs="ＭＳ" w:hint="eastAsia"/>
          <w:color w:val="000000"/>
          <w:kern w:val="0"/>
          <w:szCs w:val="22"/>
        </w:rPr>
        <w:t>研究</w:t>
      </w:r>
      <w:r w:rsidRPr="00DE500D">
        <w:rPr>
          <w:rFonts w:cs="ＭＳ"/>
          <w:color w:val="000000"/>
          <w:kern w:val="0"/>
          <w:szCs w:val="22"/>
        </w:rPr>
        <w:t>参加に同意した場合、同意</w:t>
      </w:r>
      <w:r w:rsidRPr="00DE500D">
        <w:rPr>
          <w:rFonts w:cs="ＭＳ" w:hint="eastAsia"/>
          <w:color w:val="000000"/>
          <w:kern w:val="0"/>
          <w:szCs w:val="22"/>
        </w:rPr>
        <w:t>文</w:t>
      </w:r>
      <w:r w:rsidRPr="00DE500D">
        <w:rPr>
          <w:rFonts w:cs="ＭＳ"/>
          <w:color w:val="000000"/>
          <w:kern w:val="0"/>
          <w:szCs w:val="22"/>
        </w:rPr>
        <w:t>書</w:t>
      </w:r>
      <w:r w:rsidRPr="00DE500D">
        <w:rPr>
          <w:rFonts w:cs="ＭＳ" w:hint="eastAsia"/>
          <w:color w:val="000000"/>
          <w:kern w:val="0"/>
          <w:szCs w:val="22"/>
        </w:rPr>
        <w:t>に</w:t>
      </w:r>
      <w:r w:rsidRPr="00DE500D">
        <w:rPr>
          <w:rFonts w:cs="ＭＳ"/>
          <w:color w:val="000000"/>
          <w:kern w:val="0"/>
          <w:szCs w:val="22"/>
        </w:rPr>
        <w:t>研究対象者本人による署名を得る。</w:t>
      </w:r>
    </w:p>
    <w:p w14:paraId="4A6679C0" w14:textId="755DA8C3" w:rsidR="008D16D8" w:rsidRPr="00DE500D" w:rsidRDefault="008D16D8" w:rsidP="00D45A7F">
      <w:pPr>
        <w:autoSpaceDE w:val="0"/>
        <w:autoSpaceDN w:val="0"/>
        <w:adjustRightInd w:val="0"/>
        <w:ind w:leftChars="100" w:left="216" w:firstLineChars="100" w:firstLine="216"/>
        <w:rPr>
          <w:rFonts w:cs="ＭＳ"/>
          <w:color w:val="000000"/>
          <w:kern w:val="0"/>
          <w:szCs w:val="22"/>
        </w:rPr>
      </w:pPr>
      <w:r w:rsidRPr="00DE500D">
        <w:rPr>
          <w:rFonts w:cs="ＭＳ"/>
          <w:color w:val="000000"/>
          <w:kern w:val="0"/>
          <w:szCs w:val="22"/>
        </w:rPr>
        <w:t>同意文書は、</w:t>
      </w:r>
      <w:r w:rsidRPr="00DF17A9">
        <w:rPr>
          <w:rFonts w:cs="ＭＳ" w:hint="eastAsia"/>
          <w:color w:val="000000"/>
          <w:kern w:val="0"/>
          <w:szCs w:val="22"/>
        </w:rPr>
        <w:t>原本</w:t>
      </w:r>
      <w:r w:rsidRPr="007C720D">
        <w:rPr>
          <w:rFonts w:cs="ＭＳ" w:hint="eastAsia"/>
          <w:color w:val="000000"/>
          <w:kern w:val="0"/>
          <w:szCs w:val="22"/>
        </w:rPr>
        <w:t>を研究責任者</w:t>
      </w:r>
      <w:r w:rsidRPr="007C720D">
        <w:rPr>
          <w:rFonts w:cs="ＭＳ"/>
          <w:color w:val="000000"/>
          <w:kern w:val="0"/>
          <w:szCs w:val="22"/>
        </w:rPr>
        <w:t>が保管</w:t>
      </w:r>
      <w:r w:rsidRPr="007C720D">
        <w:rPr>
          <w:rFonts w:cs="ＭＳ" w:hint="eastAsia"/>
          <w:color w:val="000000"/>
          <w:kern w:val="0"/>
          <w:szCs w:val="22"/>
        </w:rPr>
        <w:t>し、</w:t>
      </w:r>
      <w:r w:rsidRPr="00DF17A9">
        <w:rPr>
          <w:rFonts w:cs="ＭＳ" w:hint="eastAsia"/>
          <w:color w:val="000000"/>
          <w:kern w:val="0"/>
          <w:szCs w:val="22"/>
        </w:rPr>
        <w:t>写し</w:t>
      </w:r>
      <w:r w:rsidRPr="00DE500D">
        <w:rPr>
          <w:rFonts w:cs="ＭＳ" w:hint="eastAsia"/>
          <w:color w:val="000000"/>
          <w:kern w:val="0"/>
          <w:szCs w:val="22"/>
        </w:rPr>
        <w:t>を</w:t>
      </w:r>
      <w:r w:rsidRPr="00DE500D">
        <w:rPr>
          <w:rFonts w:cs="ＭＳ"/>
          <w:color w:val="000000"/>
          <w:kern w:val="0"/>
          <w:szCs w:val="22"/>
        </w:rPr>
        <w:t>研究対象者本人に渡す。</w:t>
      </w:r>
    </w:p>
    <w:p w14:paraId="58598AEC" w14:textId="77777777" w:rsidR="008D16D8" w:rsidRDefault="008D16D8" w:rsidP="00D45A7F">
      <w:pPr>
        <w:autoSpaceDE w:val="0"/>
        <w:autoSpaceDN w:val="0"/>
        <w:adjustRightInd w:val="0"/>
        <w:rPr>
          <w:rFonts w:cs="ＭＳ"/>
          <w:color w:val="000000"/>
          <w:kern w:val="0"/>
          <w:szCs w:val="22"/>
        </w:rPr>
      </w:pPr>
    </w:p>
    <w:p w14:paraId="091260FE" w14:textId="35AE4084" w:rsidR="003F70F9" w:rsidRPr="00D45A7F" w:rsidRDefault="003F70F9" w:rsidP="00D45A7F">
      <w:pPr>
        <w:autoSpaceDE w:val="0"/>
        <w:autoSpaceDN w:val="0"/>
        <w:adjustRightInd w:val="0"/>
        <w:ind w:firstLineChars="100" w:firstLine="216"/>
        <w:rPr>
          <w:rFonts w:cs="ＭＳ"/>
          <w:color w:val="0070C0"/>
          <w:kern w:val="0"/>
          <w:szCs w:val="22"/>
        </w:rPr>
      </w:pPr>
      <w:r w:rsidRPr="00D45A7F">
        <w:rPr>
          <w:rFonts w:cs="ＭＳ" w:hint="eastAsia"/>
          <w:color w:val="0070C0"/>
          <w:kern w:val="0"/>
          <w:szCs w:val="22"/>
        </w:rPr>
        <w:t>（例</w:t>
      </w:r>
      <w:r>
        <w:rPr>
          <w:rFonts w:cs="ＭＳ"/>
          <w:color w:val="0070C0"/>
          <w:kern w:val="0"/>
          <w:szCs w:val="22"/>
        </w:rPr>
        <w:t>2</w:t>
      </w:r>
      <w:r w:rsidRPr="00D45A7F">
        <w:rPr>
          <w:rFonts w:cs="ＭＳ" w:hint="eastAsia"/>
          <w:color w:val="0070C0"/>
          <w:kern w:val="0"/>
          <w:szCs w:val="22"/>
        </w:rPr>
        <w:t>）電磁的方法</w:t>
      </w:r>
    </w:p>
    <w:p w14:paraId="211F98F6" w14:textId="77777777" w:rsidR="003F70F9" w:rsidRDefault="003F70F9" w:rsidP="00D45A7F">
      <w:pPr>
        <w:autoSpaceDE w:val="0"/>
        <w:autoSpaceDN w:val="0"/>
        <w:adjustRightInd w:val="0"/>
        <w:ind w:leftChars="100" w:left="216" w:firstLineChars="100" w:firstLine="216"/>
        <w:rPr>
          <w:rFonts w:cs="ＭＳ"/>
          <w:color w:val="000000"/>
          <w:kern w:val="0"/>
          <w:szCs w:val="22"/>
        </w:rPr>
      </w:pPr>
      <w:r>
        <w:rPr>
          <w:rFonts w:cs="ＭＳ"/>
          <w:color w:val="000000"/>
          <w:kern w:val="0"/>
          <w:szCs w:val="22"/>
        </w:rPr>
        <w:t>次に掲げるすべての事項に配慮したうえで、〇〇〇を使用した電磁的方法によりインフォームド・コンセントを受ける。</w:t>
      </w:r>
    </w:p>
    <w:p w14:paraId="543BE10B" w14:textId="77777777" w:rsidR="003F70F9" w:rsidRDefault="003F70F9" w:rsidP="00D45A7F">
      <w:pPr>
        <w:autoSpaceDE w:val="0"/>
        <w:autoSpaceDN w:val="0"/>
        <w:adjustRightInd w:val="0"/>
        <w:ind w:firstLineChars="100" w:firstLine="216"/>
        <w:rPr>
          <w:rFonts w:cs="ＭＳ"/>
          <w:color w:val="000000"/>
          <w:kern w:val="0"/>
          <w:szCs w:val="22"/>
        </w:rPr>
      </w:pPr>
      <w:r>
        <w:rPr>
          <w:rFonts w:cs="ＭＳ"/>
          <w:color w:val="000000"/>
          <w:kern w:val="0"/>
          <w:szCs w:val="22"/>
        </w:rPr>
        <w:t>１）研究対象者等に対し、〇〇〇にて本人確認を行う。</w:t>
      </w:r>
    </w:p>
    <w:p w14:paraId="18354E5F" w14:textId="0D4DC400" w:rsidR="003F70F9" w:rsidRDefault="003F70F9" w:rsidP="00D45A7F">
      <w:pPr>
        <w:autoSpaceDE w:val="0"/>
        <w:autoSpaceDN w:val="0"/>
        <w:adjustRightInd w:val="0"/>
        <w:ind w:leftChars="100" w:left="432" w:hangingChars="100" w:hanging="216"/>
        <w:rPr>
          <w:rFonts w:cs="ＭＳ"/>
          <w:color w:val="000000"/>
          <w:kern w:val="0"/>
          <w:szCs w:val="22"/>
        </w:rPr>
      </w:pPr>
      <w:r>
        <w:rPr>
          <w:rFonts w:cs="ＭＳ"/>
          <w:color w:val="000000"/>
          <w:kern w:val="0"/>
          <w:szCs w:val="22"/>
        </w:rPr>
        <w:t>２）研究対象者等が〇〇を設置し、説明内容に関する質問をする機会を</w:t>
      </w:r>
      <w:r w:rsidR="009270B8">
        <w:rPr>
          <w:rFonts w:cs="ＭＳ"/>
          <w:color w:val="000000"/>
          <w:kern w:val="0"/>
          <w:szCs w:val="22"/>
        </w:rPr>
        <w:t>確保し</w:t>
      </w:r>
      <w:r>
        <w:rPr>
          <w:rFonts w:cs="ＭＳ"/>
          <w:color w:val="000000"/>
          <w:kern w:val="0"/>
          <w:szCs w:val="22"/>
        </w:rPr>
        <w:t>、かつ当該質問に十分に答える。</w:t>
      </w:r>
    </w:p>
    <w:p w14:paraId="500C5127" w14:textId="77777777" w:rsidR="003F70F9" w:rsidRDefault="003F70F9" w:rsidP="00D45A7F">
      <w:pPr>
        <w:autoSpaceDE w:val="0"/>
        <w:autoSpaceDN w:val="0"/>
        <w:adjustRightInd w:val="0"/>
        <w:ind w:leftChars="100" w:left="432" w:hangingChars="100" w:hanging="216"/>
        <w:rPr>
          <w:rFonts w:cs="ＭＳ"/>
          <w:color w:val="000000"/>
          <w:kern w:val="0"/>
          <w:szCs w:val="22"/>
        </w:rPr>
      </w:pPr>
      <w:r>
        <w:rPr>
          <w:rFonts w:cs="ＭＳ"/>
          <w:color w:val="000000"/>
          <w:kern w:val="0"/>
          <w:szCs w:val="22"/>
        </w:rPr>
        <w:t>３）インフォームド・コンセントを受けたあとも説明事項を含めた同意事項を容易に閲覧できるようにし、特に研究対象者等が求める場合には文書を交付する。</w:t>
      </w:r>
    </w:p>
    <w:p w14:paraId="03921951"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①「電磁的方法による説明」：</w:t>
      </w:r>
    </w:p>
    <w:p w14:paraId="16E1EB3B"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・直接対面でパソコン等の映像面上に説明文書等を映し、閲覧に供する。</w:t>
      </w:r>
    </w:p>
    <w:p w14:paraId="7409EFC0"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・電気通信回線を通じたテレビ電話等での対面で、パソコン等の映像面上に説明文書等を映し、閲覧に供する。</w:t>
      </w:r>
    </w:p>
    <w:p w14:paraId="3C3F973B"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・電気通信回線を通じて電子メールで送付又は研究機関のホームページ等に掲載し、研究対象者等の閲覧に供する。</w:t>
      </w:r>
    </w:p>
    <w:p w14:paraId="6E997D49"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・ＤＶＤ、ＵＳＢメモリ等の電磁的記録媒体を渡し、研究対象者等自身のパソコン等による閲覧に供する。</w:t>
      </w:r>
    </w:p>
    <w:p w14:paraId="116844F8"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②「電磁的方法による同意」：</w:t>
      </w:r>
    </w:p>
    <w:p w14:paraId="682AA3DA"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・パソコン等の映像面上における説明事項のチェックボックスへのチェックと同意ボタンの押下。</w:t>
      </w:r>
    </w:p>
    <w:p w14:paraId="46DCC028"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・パソコン等の映像面上へのサイン。</w:t>
      </w:r>
    </w:p>
    <w:p w14:paraId="1DC48FD5"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・電子メールによる同意の表明。</w:t>
      </w:r>
    </w:p>
    <w:p w14:paraId="18CE94EE" w14:textId="77777777" w:rsidR="003F70F9" w:rsidRPr="00D45A7F" w:rsidRDefault="003F70F9" w:rsidP="00D45A7F">
      <w:pPr>
        <w:autoSpaceDE w:val="0"/>
        <w:autoSpaceDN w:val="0"/>
        <w:adjustRightInd w:val="0"/>
        <w:ind w:leftChars="200" w:left="432"/>
        <w:rPr>
          <w:rFonts w:cs="-Ｓ."/>
          <w:color w:val="0070C0"/>
          <w:kern w:val="0"/>
          <w:szCs w:val="22"/>
        </w:rPr>
      </w:pPr>
      <w:r w:rsidRPr="00D45A7F">
        <w:rPr>
          <w:rFonts w:cs="-Ｓ." w:hint="eastAsia"/>
          <w:color w:val="0070C0"/>
          <w:kern w:val="0"/>
          <w:szCs w:val="22"/>
        </w:rPr>
        <w:t>また、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48342AEE"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③「本人確認」に関して、本人確認とは、手続きを実施する人物が、実在する本人であるかを確認することである。非対面の場合、研究者等による、研究対象者等の身元確認又は当人認証の実施が該</w:t>
      </w:r>
      <w:r w:rsidRPr="00D45A7F">
        <w:rPr>
          <w:rFonts w:cs="-Ｓ." w:hint="eastAsia"/>
          <w:color w:val="0070C0"/>
          <w:kern w:val="0"/>
          <w:szCs w:val="22"/>
        </w:rPr>
        <w:lastRenderedPageBreak/>
        <w:t>当し、具体例は以下が考えられる。</w:t>
      </w:r>
    </w:p>
    <w:p w14:paraId="145FB658" w14:textId="77777777" w:rsidR="003F70F9" w:rsidRPr="00D45A7F" w:rsidRDefault="003F70F9" w:rsidP="00D45A7F">
      <w:pPr>
        <w:autoSpaceDE w:val="0"/>
        <w:autoSpaceDN w:val="0"/>
        <w:adjustRightInd w:val="0"/>
        <w:ind w:leftChars="100" w:left="216" w:firstLineChars="100" w:firstLine="216"/>
        <w:rPr>
          <w:rFonts w:cs="-Ｓ."/>
          <w:color w:val="0070C0"/>
          <w:kern w:val="0"/>
          <w:szCs w:val="22"/>
        </w:rPr>
      </w:pPr>
      <w:r w:rsidRPr="00D45A7F">
        <w:rPr>
          <w:rFonts w:cs="-Ｓ." w:hint="eastAsia"/>
          <w:color w:val="0070C0"/>
          <w:kern w:val="0"/>
          <w:szCs w:val="22"/>
        </w:rPr>
        <w:t>身元確認：自己申告。身分証明書の提示を受ける。</w:t>
      </w:r>
    </w:p>
    <w:p w14:paraId="36E30531" w14:textId="77777777" w:rsidR="003F70F9" w:rsidRPr="00D45A7F" w:rsidRDefault="003F70F9" w:rsidP="00D45A7F">
      <w:pPr>
        <w:autoSpaceDE w:val="0"/>
        <w:autoSpaceDN w:val="0"/>
        <w:adjustRightInd w:val="0"/>
        <w:ind w:leftChars="100" w:left="216" w:firstLineChars="100" w:firstLine="216"/>
        <w:rPr>
          <w:rFonts w:cs="-Ｓ."/>
          <w:color w:val="0070C0"/>
          <w:kern w:val="0"/>
          <w:szCs w:val="22"/>
        </w:rPr>
      </w:pPr>
      <w:r w:rsidRPr="00D45A7F">
        <w:rPr>
          <w:rFonts w:cs="-Ｓ." w:hint="eastAsia"/>
          <w:color w:val="0070C0"/>
          <w:kern w:val="0"/>
          <w:szCs w:val="22"/>
        </w:rPr>
        <w:t>当人認証：・単要素認証（例：</w:t>
      </w:r>
      <w:r w:rsidRPr="00D45A7F">
        <w:rPr>
          <w:rFonts w:cs="-Ｓ."/>
          <w:color w:val="0070C0"/>
          <w:kern w:val="0"/>
          <w:szCs w:val="22"/>
        </w:rPr>
        <w:t>ID</w:t>
      </w:r>
      <w:r w:rsidRPr="00D45A7F">
        <w:rPr>
          <w:rFonts w:cs="-Ｓ." w:hint="eastAsia"/>
          <w:color w:val="0070C0"/>
          <w:kern w:val="0"/>
          <w:szCs w:val="22"/>
        </w:rPr>
        <w:t>と紐づけて、パスワード等の単一の要素を用いる）</w:t>
      </w:r>
    </w:p>
    <w:p w14:paraId="3E4AFD9F" w14:textId="77777777" w:rsidR="003F70F9" w:rsidRPr="00D45A7F" w:rsidRDefault="003F70F9" w:rsidP="00D45A7F">
      <w:pPr>
        <w:autoSpaceDE w:val="0"/>
        <w:autoSpaceDN w:val="0"/>
        <w:adjustRightInd w:val="0"/>
        <w:ind w:leftChars="500" w:left="1729" w:hangingChars="300" w:hanging="648"/>
        <w:rPr>
          <w:rFonts w:cs="-Ｓ."/>
          <w:color w:val="0070C0"/>
          <w:kern w:val="0"/>
          <w:szCs w:val="22"/>
        </w:rPr>
      </w:pPr>
      <w:r w:rsidRPr="00D45A7F">
        <w:rPr>
          <w:rFonts w:cs="-Ｓ." w:hint="eastAsia"/>
          <w:color w:val="0070C0"/>
          <w:kern w:val="0"/>
          <w:szCs w:val="22"/>
        </w:rPr>
        <w:t xml:space="preserve">　　・多要素認証（例：</w:t>
      </w:r>
      <w:r w:rsidRPr="00D45A7F">
        <w:rPr>
          <w:rFonts w:cs="-Ｓ."/>
          <w:color w:val="0070C0"/>
          <w:kern w:val="0"/>
          <w:szCs w:val="22"/>
        </w:rPr>
        <w:t>ID</w:t>
      </w:r>
      <w:r w:rsidRPr="00D45A7F">
        <w:rPr>
          <w:rFonts w:cs="-Ｓ." w:hint="eastAsia"/>
          <w:color w:val="0070C0"/>
          <w:kern w:val="0"/>
          <w:szCs w:val="22"/>
        </w:rPr>
        <w:t>と紐付けて、「知識」（パスワード、秘密の質問など）「所持」（スマートフォンの</w:t>
      </w:r>
      <w:r w:rsidRPr="00D45A7F">
        <w:rPr>
          <w:rFonts w:cs="-Ｓ."/>
          <w:color w:val="0070C0"/>
          <w:kern w:val="0"/>
          <w:szCs w:val="22"/>
        </w:rPr>
        <w:t>SMS</w:t>
      </w:r>
      <w:r w:rsidRPr="00D45A7F">
        <w:rPr>
          <w:rFonts w:cs="-Ｓ." w:hint="eastAsia"/>
          <w:color w:val="0070C0"/>
          <w:kern w:val="0"/>
          <w:szCs w:val="22"/>
        </w:rPr>
        <w:t>・アプリ認証、ワンタイムパスワードのメール送付、トークン、クレジットカードなど）「生体」（顔・指紋など）などのうち複数の要素を組み合わせる方法）</w:t>
      </w:r>
    </w:p>
    <w:p w14:paraId="5DF087EA" w14:textId="77777777" w:rsidR="003F70F9" w:rsidRPr="00D45A7F" w:rsidRDefault="003F70F9" w:rsidP="00D45A7F">
      <w:pPr>
        <w:autoSpaceDE w:val="0"/>
        <w:autoSpaceDN w:val="0"/>
        <w:adjustRightInd w:val="0"/>
        <w:ind w:leftChars="200" w:left="432" w:firstLineChars="100" w:firstLine="216"/>
        <w:rPr>
          <w:rFonts w:cs="-Ｓ."/>
          <w:color w:val="0070C0"/>
          <w:kern w:val="0"/>
          <w:szCs w:val="22"/>
        </w:rPr>
      </w:pPr>
      <w:r w:rsidRPr="00D45A7F">
        <w:rPr>
          <w:rFonts w:cs="-Ｓ." w:hint="eastAsia"/>
          <w:color w:val="0070C0"/>
          <w:kern w:val="0"/>
          <w:szCs w:val="22"/>
        </w:rPr>
        <w:t>本人確認の方法は、研究の内容や性質に応じて、適切な強度でなければならず、例えば、研究対象者に対する侵襲があるなど、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なども考えられる。一方、侵襲を伴わないなど、研究対象者の被るリスクや負担が大きくない場合には、必要以上に多くの情報を求めないようにするなど、過重な負担を課するものとならないよう配慮する必要がある。</w:t>
      </w:r>
    </w:p>
    <w:p w14:paraId="6F9AFCF6"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④「質問する機会を与える方法」として、特に非対面の場合は、問い合わせフォームの設置、電話番号、メールアドレスの提示等が該当する。</w:t>
      </w:r>
    </w:p>
    <w:p w14:paraId="27E76B38"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⑤「説明事項を含めた同意事項を容易に閲覧できるようにする」とは、文書の交付のほか、電子メールの送付、研究機関のホームページ等への掲載、研究機関において閲覧に供しておく等が該当する。</w:t>
      </w:r>
    </w:p>
    <w:p w14:paraId="6C2AC041" w14:textId="4B3E5D01" w:rsidR="00640F74" w:rsidRDefault="00640F74" w:rsidP="00640F74">
      <w:pPr>
        <w:autoSpaceDE w:val="0"/>
        <w:autoSpaceDN w:val="0"/>
        <w:adjustRightInd w:val="0"/>
        <w:ind w:firstLineChars="100" w:firstLine="216"/>
        <w:rPr>
          <w:rFonts w:cs="ＭＳ"/>
          <w:color w:val="0070C0"/>
          <w:kern w:val="0"/>
          <w:szCs w:val="22"/>
        </w:rPr>
      </w:pPr>
      <w:r w:rsidRPr="007F3056">
        <w:rPr>
          <w:rFonts w:cs="ＭＳ" w:hint="eastAsia"/>
          <w:color w:val="0070C0"/>
          <w:kern w:val="0"/>
          <w:szCs w:val="22"/>
        </w:rPr>
        <w:t>※</w:t>
      </w:r>
      <w:r>
        <w:rPr>
          <w:rFonts w:cs="ＭＳ" w:hint="eastAsia"/>
          <w:color w:val="0070C0"/>
          <w:kern w:val="0"/>
          <w:szCs w:val="22"/>
        </w:rPr>
        <w:t>「電磁的方法」については、</w:t>
      </w:r>
      <w:r w:rsidRPr="00B32E28">
        <w:rPr>
          <w:rFonts w:cs="ＭＳ" w:hint="eastAsia"/>
          <w:color w:val="0070C0"/>
          <w:kern w:val="0"/>
          <w:szCs w:val="22"/>
        </w:rPr>
        <w:t>生命・医学系指針ガイダンス</w:t>
      </w:r>
      <w:r>
        <w:rPr>
          <w:rFonts w:cs="ＭＳ" w:hint="eastAsia"/>
          <w:color w:val="0070C0"/>
          <w:kern w:val="0"/>
          <w:szCs w:val="22"/>
        </w:rPr>
        <w:t>P</w:t>
      </w:r>
      <w:r>
        <w:rPr>
          <w:rFonts w:cs="ＭＳ"/>
          <w:color w:val="0070C0"/>
          <w:kern w:val="0"/>
          <w:szCs w:val="22"/>
        </w:rPr>
        <w:t>10</w:t>
      </w:r>
      <w:r w:rsidR="00461E67">
        <w:rPr>
          <w:rFonts w:cs="ＭＳ"/>
          <w:color w:val="0070C0"/>
          <w:kern w:val="0"/>
          <w:szCs w:val="22"/>
        </w:rPr>
        <w:t>5</w:t>
      </w:r>
      <w:r>
        <w:rPr>
          <w:rFonts w:cs="ＭＳ"/>
          <w:color w:val="0070C0"/>
          <w:kern w:val="0"/>
          <w:szCs w:val="22"/>
        </w:rPr>
        <w:t>~10</w:t>
      </w:r>
      <w:r w:rsidR="00461E67">
        <w:rPr>
          <w:rFonts w:cs="ＭＳ"/>
          <w:color w:val="0070C0"/>
          <w:kern w:val="0"/>
          <w:szCs w:val="22"/>
        </w:rPr>
        <w:t>7</w:t>
      </w:r>
      <w:r>
        <w:rPr>
          <w:rFonts w:cs="ＭＳ" w:hint="eastAsia"/>
          <w:color w:val="0070C0"/>
          <w:kern w:val="0"/>
          <w:szCs w:val="22"/>
        </w:rPr>
        <w:t>参照。</w:t>
      </w:r>
    </w:p>
    <w:p w14:paraId="54671501" w14:textId="77777777" w:rsidR="003F70F9" w:rsidRPr="00640F74" w:rsidRDefault="003F70F9" w:rsidP="00D45A7F">
      <w:pPr>
        <w:autoSpaceDE w:val="0"/>
        <w:autoSpaceDN w:val="0"/>
        <w:adjustRightInd w:val="0"/>
        <w:rPr>
          <w:rFonts w:cs="ＭＳ"/>
          <w:color w:val="000000"/>
          <w:kern w:val="0"/>
          <w:szCs w:val="22"/>
        </w:rPr>
      </w:pPr>
    </w:p>
    <w:p w14:paraId="7E336735" w14:textId="77777777" w:rsidR="008D16D8" w:rsidRPr="00FE76B0" w:rsidRDefault="008D16D8" w:rsidP="002F503C">
      <w:pPr>
        <w:pStyle w:val="aff3"/>
      </w:pPr>
      <w:bookmarkStart w:id="380" w:name="_Toc411947358"/>
      <w:bookmarkStart w:id="381" w:name="_Toc132723314"/>
      <w:r w:rsidRPr="00FE76B0">
        <w:t>代諾者等からインフォームド・コンセントを受ける場合の手続</w:t>
      </w:r>
      <w:bookmarkEnd w:id="380"/>
      <w:bookmarkEnd w:id="381"/>
    </w:p>
    <w:p w14:paraId="6F03B064" w14:textId="3D1F1FAF" w:rsidR="008D16D8" w:rsidRPr="00F02046" w:rsidRDefault="001E7DB8" w:rsidP="00D45A7F">
      <w:pPr>
        <w:autoSpaceDE w:val="0"/>
        <w:autoSpaceDN w:val="0"/>
        <w:adjustRightInd w:val="0"/>
        <w:rPr>
          <w:rFonts w:ascii="ＭＳ 明朝" w:hAnsi="ＭＳ 明朝" w:cs="ＭＳゴシック"/>
          <w:color w:val="0070C0"/>
          <w:kern w:val="0"/>
        </w:rPr>
      </w:pPr>
      <w:r>
        <w:rPr>
          <w:rFonts w:hint="eastAsia"/>
          <w:color w:val="0070C0"/>
        </w:rPr>
        <w:t>・該当しない場合は「該当なし」と記載するか、項目ごと削除</w:t>
      </w:r>
      <w:r w:rsidR="008D16D8" w:rsidRPr="00F02046">
        <w:rPr>
          <w:rFonts w:ascii="ＭＳ 明朝" w:hAnsi="ＭＳ 明朝" w:cs="ＭＳゴシック" w:hint="eastAsia"/>
          <w:color w:val="0070C0"/>
          <w:kern w:val="0"/>
        </w:rPr>
        <w:t>する。</w:t>
      </w:r>
    </w:p>
    <w:p w14:paraId="31D2ED57" w14:textId="77777777" w:rsidR="00E32667" w:rsidRPr="000E2091" w:rsidRDefault="00E32667" w:rsidP="00D45A7F">
      <w:pPr>
        <w:autoSpaceDE w:val="0"/>
        <w:autoSpaceDN w:val="0"/>
        <w:adjustRightInd w:val="0"/>
        <w:rPr>
          <w:color w:val="0070C0"/>
        </w:rPr>
      </w:pPr>
      <w:r w:rsidRPr="000E2091">
        <w:rPr>
          <w:rFonts w:hint="eastAsia"/>
          <w:color w:val="0070C0"/>
        </w:rPr>
        <w:t>・研究対象者が次に掲げるいずれかに該当していること。</w:t>
      </w:r>
    </w:p>
    <w:p w14:paraId="43B07D02" w14:textId="773EEFB8" w:rsidR="00620EA3" w:rsidRPr="000E2091" w:rsidRDefault="00E32667" w:rsidP="000E2091">
      <w:pPr>
        <w:autoSpaceDE w:val="0"/>
        <w:autoSpaceDN w:val="0"/>
        <w:adjustRightInd w:val="0"/>
        <w:ind w:leftChars="100" w:left="432" w:hangingChars="100" w:hanging="216"/>
        <w:rPr>
          <w:color w:val="0070C0"/>
        </w:rPr>
      </w:pPr>
      <w:r w:rsidRPr="000E2091">
        <w:rPr>
          <w:color w:val="0070C0"/>
        </w:rPr>
        <w:t>（ア）未成年者であること。ただし、研究対象者が中学校等の課程を修了している又は</w:t>
      </w:r>
      <w:r w:rsidRPr="000E2091">
        <w:rPr>
          <w:color w:val="0070C0"/>
        </w:rPr>
        <w:t>16</w:t>
      </w:r>
      <w:r w:rsidRPr="000E2091">
        <w:rPr>
          <w:color w:val="0070C0"/>
        </w:rPr>
        <w:t>歳以上の未成年者であり、かつ、研究を実施されることに関する十分な判断能力を有すると判断される場合であって、次に掲げる全ての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14:paraId="364140FC" w14:textId="3F3D45B2" w:rsidR="00033CAE" w:rsidRPr="000E2091" w:rsidRDefault="00033CAE" w:rsidP="000E2091">
      <w:pPr>
        <w:autoSpaceDE w:val="0"/>
        <w:autoSpaceDN w:val="0"/>
        <w:adjustRightInd w:val="0"/>
        <w:ind w:leftChars="300" w:left="864" w:hangingChars="100" w:hanging="216"/>
        <w:rPr>
          <w:color w:val="0070C0"/>
        </w:rPr>
      </w:pPr>
      <w:r w:rsidRPr="000E2091">
        <w:rPr>
          <w:rFonts w:hint="eastAsia"/>
          <w:color w:val="0070C0"/>
        </w:rPr>
        <w:t>(1)</w:t>
      </w:r>
      <w:r w:rsidRPr="000E2091">
        <w:rPr>
          <w:rFonts w:hint="eastAsia"/>
          <w:color w:val="0070C0"/>
        </w:rPr>
        <w:t>研究の実施に侵襲を伴わない旨</w:t>
      </w:r>
    </w:p>
    <w:p w14:paraId="22C258EB" w14:textId="146C7A72" w:rsidR="00033CAE" w:rsidRPr="000E2091" w:rsidRDefault="00033CAE" w:rsidP="000E2091">
      <w:pPr>
        <w:autoSpaceDE w:val="0"/>
        <w:autoSpaceDN w:val="0"/>
        <w:adjustRightInd w:val="0"/>
        <w:ind w:leftChars="300" w:left="864" w:hangingChars="100" w:hanging="216"/>
        <w:rPr>
          <w:color w:val="0070C0"/>
        </w:rPr>
      </w:pPr>
      <w:r w:rsidRPr="000E2091">
        <w:rPr>
          <w:rFonts w:hint="eastAsia"/>
          <w:color w:val="0070C0"/>
        </w:rPr>
        <w:t>(2</w:t>
      </w:r>
      <w:r w:rsidRPr="000E2091">
        <w:rPr>
          <w:color w:val="0070C0"/>
        </w:rPr>
        <w:t>)</w:t>
      </w:r>
      <w:r w:rsidRPr="000E2091">
        <w:rPr>
          <w:rFonts w:hint="eastAsia"/>
          <w:color w:val="0070C0"/>
        </w:rPr>
        <w:t>研究の目的及び試料情報の取扱いを含む研究の実施についての情報を親権者又は未成年後見人等が容易に知り得る状態に置き、当該研究が実施又は継続されることについて、当該者が拒否できる機会を保障する旨</w:t>
      </w:r>
    </w:p>
    <w:p w14:paraId="7C68523A" w14:textId="76649919" w:rsidR="00E32667" w:rsidRPr="000E2091" w:rsidRDefault="00E32667" w:rsidP="000E2091">
      <w:pPr>
        <w:autoSpaceDE w:val="0"/>
        <w:autoSpaceDN w:val="0"/>
        <w:adjustRightInd w:val="0"/>
        <w:ind w:leftChars="200" w:left="648" w:hangingChars="100" w:hanging="216"/>
        <w:rPr>
          <w:color w:val="0070C0"/>
        </w:rPr>
      </w:pPr>
      <w:r w:rsidRPr="000E2091">
        <w:rPr>
          <w:rFonts w:ascii="ＭＳ 明朝" w:hAnsi="ＭＳ 明朝" w:cs="ＭＳ 明朝" w:hint="eastAsia"/>
          <w:color w:val="0070C0"/>
        </w:rPr>
        <w:t>※</w:t>
      </w:r>
      <w:r w:rsidRPr="000E2091">
        <w:rPr>
          <w:color w:val="0070C0"/>
        </w:rPr>
        <w:t>「未成年者」は、民法の規定に準じ</w:t>
      </w:r>
      <w:r w:rsidR="00033CAE" w:rsidRPr="000E2091">
        <w:rPr>
          <w:rFonts w:hint="eastAsia"/>
          <w:color w:val="0070C0"/>
        </w:rPr>
        <w:t>て</w:t>
      </w:r>
      <w:r w:rsidRPr="000E2091">
        <w:rPr>
          <w:color w:val="0070C0"/>
        </w:rPr>
        <w:t>、</w:t>
      </w:r>
      <w:r w:rsidR="00033CAE" w:rsidRPr="000E2091">
        <w:rPr>
          <w:color w:val="0070C0"/>
        </w:rPr>
        <w:t>202</w:t>
      </w:r>
      <w:r w:rsidR="00033CAE" w:rsidRPr="000E2091">
        <w:rPr>
          <w:rFonts w:hint="eastAsia"/>
          <w:color w:val="0070C0"/>
        </w:rPr>
        <w:t>4</w:t>
      </w:r>
      <w:r w:rsidRPr="000E2091">
        <w:rPr>
          <w:color w:val="0070C0"/>
        </w:rPr>
        <w:t>年</w:t>
      </w:r>
      <w:r w:rsidR="00033CAE" w:rsidRPr="000E2091">
        <w:rPr>
          <w:color w:val="0070C0"/>
        </w:rPr>
        <w:t>4</w:t>
      </w:r>
      <w:r w:rsidRPr="000E2091">
        <w:rPr>
          <w:color w:val="0070C0"/>
        </w:rPr>
        <w:t>月</w:t>
      </w:r>
      <w:r w:rsidR="00033CAE" w:rsidRPr="000E2091">
        <w:rPr>
          <w:color w:val="0070C0"/>
        </w:rPr>
        <w:t>1</w:t>
      </w:r>
      <w:r w:rsidRPr="000E2091">
        <w:rPr>
          <w:color w:val="0070C0"/>
        </w:rPr>
        <w:t>日より前にあっては満</w:t>
      </w:r>
      <w:r w:rsidR="00033CAE" w:rsidRPr="000E2091">
        <w:rPr>
          <w:rFonts w:hint="eastAsia"/>
          <w:color w:val="0070C0"/>
        </w:rPr>
        <w:t>18</w:t>
      </w:r>
      <w:r w:rsidRPr="000E2091">
        <w:rPr>
          <w:color w:val="0070C0"/>
        </w:rPr>
        <w:t>歳未満であって婚姻したことがない者、当該期日以降にあっては満</w:t>
      </w:r>
      <w:r w:rsidR="00033CAE" w:rsidRPr="000E2091">
        <w:rPr>
          <w:color w:val="0070C0"/>
        </w:rPr>
        <w:t>18</w:t>
      </w:r>
      <w:r w:rsidRPr="000E2091">
        <w:rPr>
          <w:color w:val="0070C0"/>
        </w:rPr>
        <w:t>歳未満を指す。</w:t>
      </w:r>
    </w:p>
    <w:p w14:paraId="547BF200" w14:textId="74C0DEC5" w:rsidR="00033CAE" w:rsidRPr="000E2091" w:rsidRDefault="00033CAE" w:rsidP="000E2091">
      <w:pPr>
        <w:autoSpaceDE w:val="0"/>
        <w:autoSpaceDN w:val="0"/>
        <w:adjustRightInd w:val="0"/>
        <w:ind w:leftChars="100" w:left="432" w:hangingChars="100" w:hanging="216"/>
        <w:rPr>
          <w:color w:val="0070C0"/>
        </w:rPr>
      </w:pPr>
      <w:r w:rsidRPr="000E2091">
        <w:rPr>
          <w:rFonts w:hint="eastAsia"/>
          <w:color w:val="0070C0"/>
        </w:rPr>
        <w:t>（イ）成年であって、インフォームド・コンセントを与える能力を欠くと客観的に判断される者であること。</w:t>
      </w:r>
    </w:p>
    <w:p w14:paraId="602793C4" w14:textId="1C34136A" w:rsidR="00033CAE" w:rsidRPr="000E2091" w:rsidRDefault="00033CAE" w:rsidP="000E2091">
      <w:pPr>
        <w:autoSpaceDE w:val="0"/>
        <w:autoSpaceDN w:val="0"/>
        <w:adjustRightInd w:val="0"/>
        <w:ind w:leftChars="100" w:left="432" w:hangingChars="100" w:hanging="216"/>
        <w:rPr>
          <w:color w:val="0070C0"/>
        </w:rPr>
      </w:pPr>
      <w:r w:rsidRPr="000E2091">
        <w:rPr>
          <w:rFonts w:hint="eastAsia"/>
          <w:color w:val="0070C0"/>
        </w:rPr>
        <w:t>（ウ）死者であること。ただし、研究を実施されることがその生前における明示的な意思に反している場合を除く。</w:t>
      </w:r>
    </w:p>
    <w:p w14:paraId="3A28E159" w14:textId="77777777" w:rsidR="001E7DB8" w:rsidRPr="00762EE5" w:rsidRDefault="001E7DB8" w:rsidP="00D45A7F">
      <w:pPr>
        <w:autoSpaceDE w:val="0"/>
        <w:autoSpaceDN w:val="0"/>
        <w:adjustRightInd w:val="0"/>
        <w:rPr>
          <w:rFonts w:ascii="ＭＳ 明朝" w:hAnsi="ＭＳ 明朝" w:cs="ＭＳゴシック"/>
          <w:b/>
          <w:color w:val="0000FF"/>
          <w:kern w:val="0"/>
        </w:rPr>
      </w:pPr>
      <w:r w:rsidRPr="00C153FE">
        <w:rPr>
          <w:rFonts w:hint="eastAsia"/>
          <w:b/>
          <w:color w:val="000000" w:themeColor="text1"/>
        </w:rPr>
        <w:t>１）</w:t>
      </w:r>
      <w:r w:rsidRPr="00C153FE">
        <w:rPr>
          <w:rFonts w:ascii="ＭＳ 明朝" w:hAnsi="ＭＳ 明朝" w:cs="ＭＳゴシック"/>
          <w:b/>
          <w:color w:val="000000" w:themeColor="text1"/>
          <w:kern w:val="0"/>
        </w:rPr>
        <w:t>代諾者等の選定方針</w:t>
      </w:r>
    </w:p>
    <w:p w14:paraId="4D59F4D0" w14:textId="77777777" w:rsidR="001E7DB8" w:rsidRPr="00D45A7F" w:rsidRDefault="001E7DB8" w:rsidP="00D45A7F">
      <w:pPr>
        <w:autoSpaceDE w:val="0"/>
        <w:autoSpaceDN w:val="0"/>
        <w:adjustRightInd w:val="0"/>
        <w:ind w:left="432" w:hangingChars="200" w:hanging="432"/>
        <w:rPr>
          <w:rFonts w:ascii="ＭＳ 明朝" w:hAnsi="ＭＳ 明朝" w:cs="ＭＳゴシック"/>
          <w:color w:val="0070C0"/>
          <w:kern w:val="0"/>
        </w:rPr>
      </w:pPr>
      <w:r w:rsidRPr="00D45A7F">
        <w:rPr>
          <w:rFonts w:ascii="ＭＳ 明朝" w:hAnsi="ＭＳ 明朝" w:cs="ＭＳゴシック" w:hint="eastAsia"/>
          <w:color w:val="0070C0"/>
          <w:kern w:val="0"/>
        </w:rPr>
        <w:t>（例</w:t>
      </w:r>
      <w:r w:rsidRPr="00D45A7F">
        <w:rPr>
          <w:rFonts w:asciiTheme="minorHAnsi" w:hAnsiTheme="minorHAnsi" w:cs="ＭＳゴシック"/>
          <w:color w:val="0070C0"/>
          <w:kern w:val="0"/>
        </w:rPr>
        <w:t>1</w:t>
      </w:r>
      <w:r w:rsidRPr="00D45A7F">
        <w:rPr>
          <w:rFonts w:ascii="ＭＳ 明朝" w:hAnsi="ＭＳ 明朝" w:cs="ＭＳゴシック" w:hint="eastAsia"/>
          <w:color w:val="0070C0"/>
          <w:kern w:val="0"/>
        </w:rPr>
        <w:t>）配偶者、父母、兄弟姉妹、子・孫、祖父母、同居の親族又はそれらに準ずると考えられる者（未成年を除く）</w:t>
      </w:r>
    </w:p>
    <w:p w14:paraId="0F11B578" w14:textId="77777777" w:rsidR="001E7DB8" w:rsidRPr="00D45A7F" w:rsidRDefault="001E7DB8" w:rsidP="00D45A7F">
      <w:pPr>
        <w:autoSpaceDE w:val="0"/>
        <w:autoSpaceDN w:val="0"/>
        <w:adjustRightInd w:val="0"/>
        <w:rPr>
          <w:rFonts w:ascii="ＭＳ 明朝" w:hAnsi="ＭＳ 明朝" w:cs="ＭＳゴシック"/>
          <w:color w:val="0070C0"/>
          <w:kern w:val="0"/>
        </w:rPr>
      </w:pPr>
      <w:r w:rsidRPr="00D45A7F">
        <w:rPr>
          <w:rFonts w:ascii="ＭＳ 明朝" w:hAnsi="ＭＳ 明朝" w:cs="ＭＳゴシック" w:hint="eastAsia"/>
          <w:color w:val="0070C0"/>
          <w:kern w:val="0"/>
        </w:rPr>
        <w:t>（例</w:t>
      </w:r>
      <w:r w:rsidRPr="00D45A7F">
        <w:rPr>
          <w:rFonts w:asciiTheme="minorHAnsi" w:hAnsiTheme="minorHAnsi" w:cs="ＭＳゴシック"/>
          <w:color w:val="0070C0"/>
          <w:kern w:val="0"/>
        </w:rPr>
        <w:t>2</w:t>
      </w:r>
      <w:r w:rsidRPr="00D45A7F">
        <w:rPr>
          <w:rFonts w:ascii="ＭＳ 明朝" w:hAnsi="ＭＳ 明朝" w:cs="ＭＳゴシック" w:hint="eastAsia"/>
          <w:color w:val="0070C0"/>
          <w:kern w:val="0"/>
        </w:rPr>
        <w:t>）研究対象者が未成年者であるため、親権者又は未成年後見人</w:t>
      </w:r>
    </w:p>
    <w:p w14:paraId="356B7145" w14:textId="3282CAC7" w:rsidR="001E7DB8" w:rsidRPr="00D45A7F" w:rsidRDefault="001E7DB8" w:rsidP="00D45A7F">
      <w:pPr>
        <w:autoSpaceDE w:val="0"/>
        <w:autoSpaceDN w:val="0"/>
        <w:adjustRightInd w:val="0"/>
        <w:ind w:left="865" w:hangingChars="400" w:hanging="865"/>
        <w:rPr>
          <w:rFonts w:ascii="ＭＳ 明朝" w:hAnsi="ＭＳ 明朝" w:cs="ＭＳゴシック"/>
          <w:color w:val="0070C0"/>
          <w:kern w:val="0"/>
        </w:rPr>
      </w:pPr>
      <w:r w:rsidRPr="00D45A7F">
        <w:rPr>
          <w:rFonts w:ascii="ＭＳ 明朝" w:hAnsi="ＭＳ 明朝" w:cs="ＭＳゴシック"/>
          <w:color w:val="0070C0"/>
          <w:kern w:val="0"/>
        </w:rPr>
        <w:t xml:space="preserve">　　　※「親権者又は未成年後見人等」の「等」には児童福祉施設長、児童養護施設長、里親等が含ま</w:t>
      </w:r>
      <w:r w:rsidRPr="00D45A7F">
        <w:rPr>
          <w:rFonts w:ascii="ＭＳ 明朝" w:hAnsi="ＭＳ 明朝" w:cs="ＭＳゴシック"/>
          <w:color w:val="0070C0"/>
          <w:kern w:val="0"/>
        </w:rPr>
        <w:lastRenderedPageBreak/>
        <w:t>れ得るので、該当する場合は明記する。（生命・医学系指針ガイダンス</w:t>
      </w:r>
      <w:r w:rsidR="00AB3E34">
        <w:rPr>
          <w:rFonts w:asciiTheme="minorHAnsi" w:hAnsiTheme="minorHAnsi" w:cs="ＭＳゴシック"/>
          <w:color w:val="0070C0"/>
          <w:kern w:val="0"/>
        </w:rPr>
        <w:t>P1</w:t>
      </w:r>
      <w:r w:rsidR="00AB3E34">
        <w:rPr>
          <w:rFonts w:asciiTheme="minorHAnsi" w:hAnsiTheme="minorHAnsi" w:cs="ＭＳゴシック" w:hint="eastAsia"/>
          <w:color w:val="0070C0"/>
          <w:kern w:val="0"/>
        </w:rPr>
        <w:t>2</w:t>
      </w:r>
      <w:r w:rsidR="00461E67">
        <w:rPr>
          <w:rFonts w:asciiTheme="minorHAnsi" w:hAnsiTheme="minorHAnsi" w:cs="ＭＳゴシック"/>
          <w:color w:val="0070C0"/>
          <w:kern w:val="0"/>
        </w:rPr>
        <w:t>6</w:t>
      </w:r>
      <w:r w:rsidRPr="00D45A7F">
        <w:rPr>
          <w:rFonts w:ascii="ＭＳ 明朝" w:hAnsi="ＭＳ 明朝" w:cs="ＭＳゴシック"/>
          <w:color w:val="0070C0"/>
          <w:kern w:val="0"/>
        </w:rPr>
        <w:t>参照）</w:t>
      </w:r>
    </w:p>
    <w:p w14:paraId="75E53224" w14:textId="77777777" w:rsidR="001E7DB8" w:rsidRPr="00D45A7F" w:rsidRDefault="001E7DB8" w:rsidP="00D45A7F">
      <w:pPr>
        <w:autoSpaceDE w:val="0"/>
        <w:autoSpaceDN w:val="0"/>
        <w:adjustRightInd w:val="0"/>
        <w:rPr>
          <w:rFonts w:ascii="ＭＳ 明朝" w:hAnsi="ＭＳ 明朝" w:cs="ＭＳゴシック"/>
          <w:color w:val="0070C0"/>
          <w:kern w:val="0"/>
        </w:rPr>
      </w:pPr>
      <w:r w:rsidRPr="00D45A7F">
        <w:rPr>
          <w:rFonts w:ascii="ＭＳ 明朝" w:hAnsi="ＭＳ 明朝" w:cs="ＭＳゴシック" w:hint="eastAsia"/>
          <w:color w:val="0070C0"/>
          <w:kern w:val="0"/>
        </w:rPr>
        <w:t>（例</w:t>
      </w:r>
      <w:r w:rsidRPr="00D45A7F">
        <w:rPr>
          <w:rFonts w:asciiTheme="minorHAnsi" w:hAnsiTheme="minorHAnsi" w:cs="ＭＳゴシック"/>
          <w:color w:val="0070C0"/>
          <w:kern w:val="0"/>
        </w:rPr>
        <w:t>3</w:t>
      </w:r>
      <w:r w:rsidRPr="00D45A7F">
        <w:rPr>
          <w:rFonts w:ascii="ＭＳ 明朝" w:hAnsi="ＭＳ 明朝" w:cs="ＭＳゴシック" w:hint="eastAsia"/>
          <w:color w:val="0070C0"/>
          <w:kern w:val="0"/>
        </w:rPr>
        <w:t>）研究対象者の代理人（代理権を付与された任意後見人を含む）</w:t>
      </w:r>
    </w:p>
    <w:p w14:paraId="74C17341" w14:textId="5EA9FED8" w:rsidR="001E7DB8" w:rsidRPr="00D45A7F" w:rsidRDefault="001E7DB8" w:rsidP="00D45A7F">
      <w:pPr>
        <w:autoSpaceDE w:val="0"/>
        <w:autoSpaceDN w:val="0"/>
        <w:adjustRightInd w:val="0"/>
        <w:ind w:left="865" w:hangingChars="400" w:hanging="865"/>
        <w:rPr>
          <w:rFonts w:ascii="ＭＳ 明朝" w:hAnsi="ＭＳ 明朝" w:cs="ＭＳゴシック"/>
          <w:color w:val="0070C0"/>
          <w:kern w:val="0"/>
        </w:rPr>
      </w:pPr>
      <w:r w:rsidRPr="00D45A7F">
        <w:rPr>
          <w:rFonts w:ascii="ＭＳ 明朝" w:hAnsi="ＭＳ 明朝" w:cs="ＭＳゴシック"/>
          <w:color w:val="0070C0"/>
          <w:kern w:val="0"/>
        </w:rPr>
        <w:t xml:space="preserve">　　　※個々の研究対象者における状況によって詳しく選定すること。（生命・医学系指針ガイダンス</w:t>
      </w:r>
      <w:r w:rsidR="00D5381A">
        <w:rPr>
          <w:rFonts w:asciiTheme="minorHAnsi" w:hAnsiTheme="minorHAnsi" w:cs="ＭＳゴシック"/>
          <w:color w:val="0070C0"/>
          <w:kern w:val="0"/>
        </w:rPr>
        <w:t>P1</w:t>
      </w:r>
      <w:r w:rsidR="00D5381A">
        <w:rPr>
          <w:rFonts w:asciiTheme="minorHAnsi" w:hAnsiTheme="minorHAnsi" w:cs="ＭＳゴシック" w:hint="eastAsia"/>
          <w:color w:val="0070C0"/>
          <w:kern w:val="0"/>
        </w:rPr>
        <w:t>2</w:t>
      </w:r>
      <w:r w:rsidR="00461E67">
        <w:rPr>
          <w:rFonts w:asciiTheme="minorHAnsi" w:hAnsiTheme="minorHAnsi" w:cs="ＭＳゴシック"/>
          <w:color w:val="0070C0"/>
          <w:kern w:val="0"/>
        </w:rPr>
        <w:t>5</w:t>
      </w:r>
      <w:r w:rsidRPr="00D45A7F">
        <w:rPr>
          <w:rFonts w:ascii="ＭＳ 明朝" w:hAnsi="ＭＳ 明朝" w:cs="ＭＳゴシック"/>
          <w:color w:val="0070C0"/>
          <w:kern w:val="0"/>
        </w:rPr>
        <w:t>参照）</w:t>
      </w:r>
    </w:p>
    <w:p w14:paraId="3C6F7F45" w14:textId="77777777" w:rsidR="001E7DB8" w:rsidRPr="00DC514C" w:rsidRDefault="001E7DB8" w:rsidP="00D45A7F">
      <w:pPr>
        <w:autoSpaceDE w:val="0"/>
        <w:autoSpaceDN w:val="0"/>
        <w:adjustRightInd w:val="0"/>
        <w:rPr>
          <w:rFonts w:ascii="ＭＳ 明朝" w:hAnsi="ＭＳ 明朝" w:cs="ＭＳゴシック"/>
          <w:color w:val="0000FF"/>
          <w:kern w:val="0"/>
        </w:rPr>
      </w:pPr>
    </w:p>
    <w:p w14:paraId="1C72613F" w14:textId="77777777" w:rsidR="001E7DB8" w:rsidRPr="00CE7F68" w:rsidRDefault="001E7DB8" w:rsidP="00D45A7F">
      <w:pPr>
        <w:autoSpaceDE w:val="0"/>
        <w:autoSpaceDN w:val="0"/>
        <w:adjustRightInd w:val="0"/>
        <w:rPr>
          <w:b/>
          <w:color w:val="000000" w:themeColor="text1"/>
        </w:rPr>
      </w:pPr>
      <w:r>
        <w:rPr>
          <w:rFonts w:hint="eastAsia"/>
          <w:b/>
          <w:color w:val="000000" w:themeColor="text1"/>
        </w:rPr>
        <w:t>２）</w:t>
      </w:r>
      <w:r w:rsidRPr="00CE7F68">
        <w:rPr>
          <w:b/>
          <w:color w:val="000000" w:themeColor="text1"/>
        </w:rPr>
        <w:t>有効な同意が取れない研究対象者の参加が本研究の実施にあたり必要不可欠である理由</w:t>
      </w:r>
    </w:p>
    <w:p w14:paraId="6B0965EE" w14:textId="77777777" w:rsidR="001E7DB8" w:rsidRPr="00D45A7F" w:rsidRDefault="001E7DB8" w:rsidP="00D45A7F">
      <w:pPr>
        <w:autoSpaceDE w:val="0"/>
        <w:autoSpaceDN w:val="0"/>
        <w:adjustRightInd w:val="0"/>
        <w:ind w:left="216" w:hangingChars="100" w:hanging="216"/>
        <w:rPr>
          <w:rFonts w:ascii="ＭＳ 明朝" w:hAnsi="ＭＳ 明朝" w:cs="ＭＳゴシック"/>
          <w:color w:val="0070C0"/>
          <w:kern w:val="0"/>
        </w:rPr>
      </w:pPr>
      <w:r w:rsidRPr="00D45A7F">
        <w:rPr>
          <w:rFonts w:ascii="ＭＳ 明朝" w:hAnsi="ＭＳ 明朝" w:cs="ＭＳゴシック" w:hint="eastAsia"/>
          <w:color w:val="0070C0"/>
          <w:kern w:val="0"/>
        </w:rPr>
        <w:t>（例）本研究の対象疾患は未成年者がほとんどである。</w:t>
      </w:r>
    </w:p>
    <w:p w14:paraId="62985691" w14:textId="77777777" w:rsidR="001E7DB8" w:rsidRPr="00944179" w:rsidRDefault="001E7DB8" w:rsidP="00D45A7F">
      <w:pPr>
        <w:autoSpaceDE w:val="0"/>
        <w:autoSpaceDN w:val="0"/>
        <w:adjustRightInd w:val="0"/>
        <w:rPr>
          <w:rFonts w:ascii="ＭＳ 明朝" w:hAnsi="ＭＳ 明朝" w:cs="ＭＳゴシック"/>
          <w:color w:val="0000FF"/>
          <w:kern w:val="0"/>
        </w:rPr>
      </w:pPr>
    </w:p>
    <w:p w14:paraId="093DE34D" w14:textId="77777777" w:rsidR="001E7DB8" w:rsidRPr="00A2740B" w:rsidRDefault="001E7DB8" w:rsidP="00D45A7F">
      <w:pPr>
        <w:autoSpaceDE w:val="0"/>
        <w:autoSpaceDN w:val="0"/>
        <w:adjustRightInd w:val="0"/>
        <w:rPr>
          <w:rFonts w:ascii="ＭＳ 明朝" w:hAnsi="ＭＳ 明朝" w:cs="ＭＳゴシック"/>
          <w:color w:val="0000FF"/>
          <w:kern w:val="0"/>
        </w:rPr>
      </w:pPr>
      <w:r>
        <w:rPr>
          <w:rFonts w:hint="eastAsia"/>
          <w:b/>
          <w:color w:val="000000" w:themeColor="text1"/>
        </w:rPr>
        <w:t>３）</w:t>
      </w:r>
      <w:r w:rsidRPr="008C2756">
        <w:rPr>
          <w:rFonts w:hint="eastAsia"/>
          <w:b/>
          <w:color w:val="000000" w:themeColor="text1"/>
        </w:rPr>
        <w:t>代諾者等からインフォームド・コンセントを受ける場合の</w:t>
      </w:r>
      <w:r w:rsidRPr="008C2756">
        <w:rPr>
          <w:b/>
          <w:color w:val="000000" w:themeColor="text1"/>
        </w:rPr>
        <w:t>説明、同意に関する事項</w:t>
      </w:r>
    </w:p>
    <w:p w14:paraId="2645C6A8" w14:textId="77777777" w:rsidR="001E7DB8" w:rsidRPr="00D45A7F" w:rsidRDefault="001E7DB8" w:rsidP="006B7DE7">
      <w:pPr>
        <w:rPr>
          <w:color w:val="0070C0"/>
        </w:rPr>
      </w:pPr>
      <w:r w:rsidRPr="00D45A7F">
        <w:rPr>
          <w:rFonts w:hint="eastAsia"/>
          <w:color w:val="0070C0"/>
        </w:rPr>
        <w:t>（例）</w:t>
      </w:r>
    </w:p>
    <w:p w14:paraId="666BA599" w14:textId="48F23111" w:rsidR="001E7DB8" w:rsidRPr="00D45A7F" w:rsidRDefault="001E7DB8" w:rsidP="00D45A7F">
      <w:pPr>
        <w:ind w:leftChars="100" w:left="216" w:firstLineChars="100" w:firstLine="216"/>
        <w:rPr>
          <w:color w:val="0070C0"/>
        </w:rPr>
      </w:pPr>
      <w:r w:rsidRPr="00D45A7F">
        <w:rPr>
          <w:rFonts w:hint="eastAsia"/>
          <w:color w:val="0070C0"/>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4ABCBB1E" w14:textId="77777777" w:rsidR="001E7DB8" w:rsidRPr="00A50745" w:rsidRDefault="001E7DB8" w:rsidP="00D45A7F">
      <w:pPr>
        <w:autoSpaceDE w:val="0"/>
        <w:autoSpaceDN w:val="0"/>
        <w:adjustRightInd w:val="0"/>
        <w:rPr>
          <w:rFonts w:ascii="ＭＳ 明朝" w:hAnsi="ＭＳ 明朝" w:cs="ＭＳゴシック"/>
          <w:kern w:val="0"/>
        </w:rPr>
      </w:pPr>
    </w:p>
    <w:p w14:paraId="4B83B204" w14:textId="77777777" w:rsidR="008D16D8" w:rsidRPr="00DE500D" w:rsidRDefault="008D16D8" w:rsidP="00D45A7F">
      <w:pPr>
        <w:autoSpaceDE w:val="0"/>
        <w:autoSpaceDN w:val="0"/>
        <w:adjustRightInd w:val="0"/>
        <w:rPr>
          <w:rFonts w:ascii="ＭＳ 明朝" w:hAnsi="ＭＳ 明朝" w:cs="ＭＳゴシック"/>
          <w:kern w:val="0"/>
        </w:rPr>
      </w:pPr>
    </w:p>
    <w:p w14:paraId="165126E3" w14:textId="77777777" w:rsidR="008D16D8" w:rsidRPr="00FE76B0" w:rsidRDefault="008D16D8" w:rsidP="002F503C">
      <w:pPr>
        <w:pStyle w:val="aff3"/>
      </w:pPr>
      <w:bookmarkStart w:id="382" w:name="_Toc411947359"/>
      <w:bookmarkStart w:id="383" w:name="_Toc132723315"/>
      <w:r w:rsidRPr="00FE76B0">
        <w:t>インフォームド・アセントを得る場合の手続</w:t>
      </w:r>
      <w:bookmarkEnd w:id="382"/>
      <w:bookmarkEnd w:id="383"/>
    </w:p>
    <w:p w14:paraId="4215635A" w14:textId="77777777" w:rsidR="00620EA3" w:rsidRPr="00F02046" w:rsidRDefault="00620EA3" w:rsidP="00D45A7F">
      <w:pPr>
        <w:autoSpaceDE w:val="0"/>
        <w:autoSpaceDN w:val="0"/>
        <w:adjustRightInd w:val="0"/>
        <w:rPr>
          <w:rFonts w:ascii="ＭＳ 明朝" w:hAnsi="ＭＳ 明朝" w:cs="ＭＳゴシック"/>
          <w:color w:val="0070C0"/>
          <w:kern w:val="0"/>
        </w:rPr>
      </w:pPr>
      <w:r>
        <w:rPr>
          <w:rFonts w:hint="eastAsia"/>
          <w:color w:val="0070C0"/>
        </w:rPr>
        <w:t>・該当しない場合は「該当なし」と記載するか、項目ごと削除</w:t>
      </w:r>
      <w:r w:rsidRPr="00F02046">
        <w:rPr>
          <w:rFonts w:ascii="ＭＳ 明朝" w:hAnsi="ＭＳ 明朝" w:cs="ＭＳゴシック" w:hint="eastAsia"/>
          <w:color w:val="0070C0"/>
          <w:kern w:val="0"/>
        </w:rPr>
        <w:t>する。</w:t>
      </w:r>
    </w:p>
    <w:p w14:paraId="424D875D" w14:textId="77777777" w:rsidR="008D16D8" w:rsidRPr="00426CCE" w:rsidRDefault="008D16D8" w:rsidP="00D45A7F">
      <w:pPr>
        <w:autoSpaceDE w:val="0"/>
        <w:autoSpaceDN w:val="0"/>
        <w:adjustRightInd w:val="0"/>
        <w:rPr>
          <w:rFonts w:ascii="ＭＳ 明朝" w:hAnsi="ＭＳ 明朝" w:cs="ＭＳゴシック"/>
          <w:kern w:val="0"/>
        </w:rPr>
      </w:pPr>
    </w:p>
    <w:p w14:paraId="334EDDC4" w14:textId="5F7BD498" w:rsidR="008D16D8" w:rsidRDefault="008D16D8" w:rsidP="00D45A7F">
      <w:pPr>
        <w:autoSpaceDE w:val="0"/>
        <w:autoSpaceDN w:val="0"/>
        <w:adjustRightInd w:val="0"/>
        <w:ind w:left="216" w:hangingChars="100" w:hanging="216"/>
        <w:rPr>
          <w:rFonts w:ascii="ＭＳ 明朝" w:hAnsi="ＭＳ 明朝" w:cs="ＭＳゴシック"/>
          <w:color w:val="0070C0"/>
          <w:kern w:val="0"/>
        </w:rPr>
      </w:pPr>
      <w:r w:rsidRPr="00481B10">
        <w:rPr>
          <w:rFonts w:hint="eastAsia"/>
          <w:color w:val="0070C0"/>
        </w:rPr>
        <w:t>①</w:t>
      </w:r>
      <w:r w:rsidRPr="00481B10">
        <w:rPr>
          <w:rFonts w:ascii="ＭＳ 明朝" w:hAnsi="ＭＳ 明朝" w:cs="ＭＳゴシック" w:hint="eastAsia"/>
          <w:color w:val="0070C0"/>
          <w:kern w:val="0"/>
        </w:rPr>
        <w:t>インフォームド・アセントを得る場合の条件</w:t>
      </w:r>
      <w:r w:rsidR="00481B10" w:rsidRPr="00892529">
        <w:rPr>
          <w:rFonts w:ascii="ＭＳ 明朝" w:hAnsi="ＭＳ 明朝" w:cs="ＭＳゴシック" w:hint="eastAsia"/>
          <w:color w:val="0070C0"/>
          <w:kern w:val="0"/>
        </w:rPr>
        <w:t>、手順、</w:t>
      </w:r>
      <w:r w:rsidR="00481B10" w:rsidRPr="00481B10">
        <w:rPr>
          <w:rFonts w:ascii="ＭＳ 明朝" w:hAnsi="ＭＳ 明朝" w:cs="ＭＳゴシック" w:hint="eastAsia"/>
          <w:color w:val="0070C0"/>
          <w:kern w:val="0"/>
        </w:rPr>
        <w:t>取得方法</w:t>
      </w:r>
      <w:r w:rsidRPr="00481B10">
        <w:rPr>
          <w:rFonts w:ascii="ＭＳ 明朝" w:hAnsi="ＭＳ 明朝" w:cs="ＭＳゴシック" w:hint="eastAsia"/>
          <w:color w:val="0070C0"/>
          <w:kern w:val="0"/>
        </w:rPr>
        <w:t>を記載する。</w:t>
      </w:r>
    </w:p>
    <w:p w14:paraId="60E80D64" w14:textId="7B10B064" w:rsidR="005022B6" w:rsidRDefault="005022B6"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②</w:t>
      </w:r>
      <w:r w:rsidR="000A54A5">
        <w:rPr>
          <w:rFonts w:ascii="ＭＳ 明朝" w:hAnsi="ＭＳ 明朝" w:cs="ＭＳゴシック" w:hint="eastAsia"/>
          <w:color w:val="0070C0"/>
          <w:kern w:val="0"/>
        </w:rPr>
        <w:t>アセントの対象は、生命・医学系指針では、小児に限らず、傷病等によりインフォームド・コンセントを与えることができない成年者も含める。</w:t>
      </w:r>
    </w:p>
    <w:p w14:paraId="058B2730" w14:textId="6A072FAD" w:rsidR="00EE390D" w:rsidRDefault="000A54A5"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③</w:t>
      </w:r>
      <w:r w:rsidR="00EE390D">
        <w:rPr>
          <w:rFonts w:ascii="ＭＳ 明朝" w:hAnsi="ＭＳ 明朝" w:cs="ＭＳゴシック" w:hint="eastAsia"/>
          <w:color w:val="0070C0"/>
          <w:kern w:val="0"/>
        </w:rPr>
        <w:t>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420AA658" w14:textId="5904AD49" w:rsidR="00481B10" w:rsidRPr="00481B10" w:rsidRDefault="000A54A5"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④</w:t>
      </w:r>
      <w:r w:rsidR="00481B10">
        <w:rPr>
          <w:rFonts w:ascii="ＭＳ 明朝" w:hAnsi="ＭＳ 明朝" w:cs="ＭＳゴシック" w:hint="eastAsia"/>
          <w:color w:val="0070C0"/>
          <w:kern w:val="0"/>
        </w:rPr>
        <w:t>研究対象者が16歳以上の未成年で、十分な判断能力を有すると判断される場合は、代諾者</w:t>
      </w:r>
      <w:r w:rsidR="00EE390D">
        <w:rPr>
          <w:rFonts w:ascii="ＭＳ 明朝" w:hAnsi="ＭＳ 明朝" w:cs="ＭＳゴシック" w:hint="eastAsia"/>
          <w:color w:val="0070C0"/>
          <w:kern w:val="0"/>
        </w:rPr>
        <w:t>による同意取得とともに、本人からも</w:t>
      </w:r>
      <w:r w:rsidR="00D975A2">
        <w:rPr>
          <w:rFonts w:ascii="ＭＳ 明朝" w:hAnsi="ＭＳ 明朝" w:cs="ＭＳゴシック" w:hint="eastAsia"/>
          <w:color w:val="0070C0"/>
          <w:kern w:val="0"/>
        </w:rPr>
        <w:t>アセントではなく</w:t>
      </w:r>
      <w:r w:rsidR="00EE390D">
        <w:rPr>
          <w:rFonts w:ascii="ＭＳ 明朝" w:hAnsi="ＭＳ 明朝" w:cs="ＭＳゴシック" w:hint="eastAsia"/>
          <w:color w:val="0070C0"/>
          <w:kern w:val="0"/>
        </w:rPr>
        <w:t>インフォームド・コンセントを取得すること。</w:t>
      </w:r>
    </w:p>
    <w:p w14:paraId="22A21529" w14:textId="77777777" w:rsidR="008D16D8" w:rsidRPr="00DE500D" w:rsidRDefault="008D16D8" w:rsidP="00D45A7F">
      <w:pPr>
        <w:autoSpaceDE w:val="0"/>
        <w:autoSpaceDN w:val="0"/>
        <w:adjustRightInd w:val="0"/>
        <w:rPr>
          <w:rFonts w:ascii="ＭＳ 明朝" w:hAnsi="ＭＳ 明朝" w:cs="ＭＳゴシック"/>
          <w:kern w:val="0"/>
        </w:rPr>
      </w:pPr>
    </w:p>
    <w:p w14:paraId="3F129B8A" w14:textId="77777777" w:rsidR="00B064B7" w:rsidRPr="002B0BB0" w:rsidRDefault="00B064B7" w:rsidP="002F503C">
      <w:pPr>
        <w:pStyle w:val="aff3"/>
      </w:pPr>
      <w:bookmarkStart w:id="384" w:name="_Toc411947376"/>
      <w:bookmarkStart w:id="385" w:name="_Toc132723316"/>
      <w:r w:rsidRPr="002B0BB0">
        <w:t>緊急状況下に研究を実施する場合、要件全ての充足を判断する方法</w:t>
      </w:r>
      <w:bookmarkEnd w:id="384"/>
      <w:bookmarkEnd w:id="385"/>
    </w:p>
    <w:p w14:paraId="47E5C836" w14:textId="58C49422" w:rsidR="00BE1DFD" w:rsidRPr="00F02046" w:rsidRDefault="00B316C2" w:rsidP="00D45A7F">
      <w:pPr>
        <w:autoSpaceDE w:val="0"/>
        <w:autoSpaceDN w:val="0"/>
        <w:adjustRightInd w:val="0"/>
        <w:rPr>
          <w:rFonts w:ascii="ＭＳ 明朝" w:hAnsi="ＭＳ 明朝" w:cs="ＭＳゴシック"/>
          <w:color w:val="0070C0"/>
          <w:kern w:val="0"/>
        </w:rPr>
      </w:pPr>
      <w:r>
        <w:rPr>
          <w:rFonts w:ascii="ＭＳ 明朝" w:hAnsi="ＭＳ 明朝" w:cs="ＭＳゴシック" w:hint="eastAsia"/>
          <w:color w:val="0070C0"/>
          <w:kern w:val="0"/>
        </w:rPr>
        <w:t>・</w:t>
      </w:r>
      <w:r w:rsidR="00BE1DFD" w:rsidRPr="00F02046">
        <w:rPr>
          <w:rFonts w:ascii="ＭＳ 明朝" w:hAnsi="ＭＳ 明朝" w:cs="ＭＳゴシック" w:hint="eastAsia"/>
          <w:color w:val="0070C0"/>
          <w:kern w:val="0"/>
        </w:rPr>
        <w:t>緊急状況下に実施する研究の場合は以下の条件を全て満たしているかを確認して明記する。</w:t>
      </w:r>
    </w:p>
    <w:p w14:paraId="553E999B" w14:textId="451E93FC" w:rsidR="00B064B7" w:rsidRPr="00F02046" w:rsidRDefault="00BE1DFD" w:rsidP="00D45A7F">
      <w:pPr>
        <w:autoSpaceDE w:val="0"/>
        <w:autoSpaceDN w:val="0"/>
        <w:adjustRightInd w:val="0"/>
        <w:ind w:leftChars="100" w:left="432"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①</w:t>
      </w:r>
      <w:r w:rsidR="00B064B7" w:rsidRPr="00F02046">
        <w:rPr>
          <w:rFonts w:ascii="ＭＳ 明朝" w:hAnsi="ＭＳ 明朝" w:cs="ＭＳゴシック"/>
          <w:color w:val="0070C0"/>
          <w:kern w:val="0"/>
        </w:rPr>
        <w:t>研究対象者に緊急かつ明白な生命の危機が生じている</w:t>
      </w:r>
    </w:p>
    <w:p w14:paraId="5D97AEEA" w14:textId="7770DD20" w:rsidR="00B064B7" w:rsidRPr="00F02046" w:rsidRDefault="00BE1DFD" w:rsidP="00D45A7F">
      <w:pPr>
        <w:autoSpaceDE w:val="0"/>
        <w:autoSpaceDN w:val="0"/>
        <w:adjustRightInd w:val="0"/>
        <w:ind w:leftChars="100" w:left="432"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②</w:t>
      </w:r>
      <w:r w:rsidR="00B316C2">
        <w:rPr>
          <w:rFonts w:ascii="ＭＳ 明朝" w:hAnsi="ＭＳ 明朝" w:cs="ＭＳゴシック" w:hint="eastAsia"/>
          <w:color w:val="0070C0"/>
          <w:kern w:val="0"/>
        </w:rPr>
        <w:t>介入研究の場合、</w:t>
      </w:r>
      <w:r w:rsidR="00B064B7" w:rsidRPr="00F02046">
        <w:rPr>
          <w:rFonts w:ascii="ＭＳ 明朝" w:hAnsi="ＭＳ 明朝" w:cs="ＭＳゴシック"/>
          <w:color w:val="0070C0"/>
          <w:kern w:val="0"/>
        </w:rPr>
        <w:t>通常診療では十分な効果が期待できず、研究</w:t>
      </w:r>
      <w:r w:rsidR="00B316C2">
        <w:rPr>
          <w:rFonts w:ascii="ＭＳ 明朝" w:hAnsi="ＭＳ 明朝" w:cs="ＭＳゴシック" w:hint="eastAsia"/>
          <w:color w:val="0070C0"/>
          <w:kern w:val="0"/>
        </w:rPr>
        <w:t>実施</w:t>
      </w:r>
      <w:r w:rsidR="00B064B7" w:rsidRPr="00F02046">
        <w:rPr>
          <w:rFonts w:ascii="ＭＳ 明朝" w:hAnsi="ＭＳ 明朝" w:cs="ＭＳゴシック"/>
          <w:color w:val="0070C0"/>
          <w:kern w:val="0"/>
        </w:rPr>
        <w:t>により研究対象者の生命の危機</w:t>
      </w:r>
      <w:r w:rsidR="00B316C2">
        <w:rPr>
          <w:rFonts w:ascii="ＭＳ 明朝" w:hAnsi="ＭＳ 明朝" w:cs="ＭＳゴシック" w:hint="eastAsia"/>
          <w:color w:val="0070C0"/>
          <w:kern w:val="0"/>
        </w:rPr>
        <w:t>が</w:t>
      </w:r>
      <w:r w:rsidR="00B064B7" w:rsidRPr="00F02046">
        <w:rPr>
          <w:rFonts w:ascii="ＭＳ 明朝" w:hAnsi="ＭＳ 明朝" w:cs="ＭＳゴシック"/>
          <w:color w:val="0070C0"/>
          <w:kern w:val="0"/>
        </w:rPr>
        <w:t>回避</w:t>
      </w:r>
      <w:r w:rsidR="00B316C2">
        <w:rPr>
          <w:rFonts w:ascii="ＭＳ 明朝" w:hAnsi="ＭＳ 明朝" w:cs="ＭＳゴシック" w:hint="eastAsia"/>
          <w:color w:val="0070C0"/>
          <w:kern w:val="0"/>
        </w:rPr>
        <w:t>できる</w:t>
      </w:r>
      <w:r w:rsidR="00B064B7" w:rsidRPr="00F02046">
        <w:rPr>
          <w:rFonts w:ascii="ＭＳ 明朝" w:hAnsi="ＭＳ 明朝" w:cs="ＭＳゴシック"/>
          <w:color w:val="0070C0"/>
          <w:kern w:val="0"/>
        </w:rPr>
        <w:t>可能性が十分</w:t>
      </w:r>
      <w:r w:rsidR="00B316C2">
        <w:rPr>
          <w:rFonts w:ascii="ＭＳ 明朝" w:hAnsi="ＭＳ 明朝" w:cs="ＭＳゴシック" w:hint="eastAsia"/>
          <w:color w:val="0070C0"/>
          <w:kern w:val="0"/>
        </w:rPr>
        <w:t>に</w:t>
      </w:r>
      <w:r w:rsidR="00B064B7" w:rsidRPr="00F02046">
        <w:rPr>
          <w:rFonts w:ascii="ＭＳ 明朝" w:hAnsi="ＭＳ 明朝" w:cs="ＭＳゴシック"/>
          <w:color w:val="0070C0"/>
          <w:kern w:val="0"/>
        </w:rPr>
        <w:t>ある</w:t>
      </w:r>
    </w:p>
    <w:p w14:paraId="1F1E3E85" w14:textId="6D466867" w:rsidR="00B064B7" w:rsidRPr="00F02046" w:rsidRDefault="00BE1DFD" w:rsidP="00D45A7F">
      <w:pPr>
        <w:autoSpaceDE w:val="0"/>
        <w:autoSpaceDN w:val="0"/>
        <w:adjustRightInd w:val="0"/>
        <w:ind w:leftChars="100" w:left="432"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③</w:t>
      </w:r>
      <w:r w:rsidR="00B064B7" w:rsidRPr="00F02046">
        <w:rPr>
          <w:rFonts w:ascii="ＭＳ 明朝" w:hAnsi="ＭＳ 明朝" w:cs="ＭＳゴシック"/>
          <w:color w:val="0070C0"/>
          <w:kern w:val="0"/>
        </w:rPr>
        <w:t>研究実施に伴</w:t>
      </w:r>
      <w:r w:rsidR="00B064B7" w:rsidRPr="00F02046">
        <w:rPr>
          <w:rFonts w:ascii="ＭＳ 明朝" w:hAnsi="ＭＳ 明朝" w:cs="ＭＳゴシック" w:hint="eastAsia"/>
          <w:color w:val="0070C0"/>
          <w:kern w:val="0"/>
        </w:rPr>
        <w:t>い</w:t>
      </w:r>
      <w:r w:rsidR="00B064B7" w:rsidRPr="00F02046">
        <w:rPr>
          <w:rFonts w:ascii="ＭＳ 明朝" w:hAnsi="ＭＳ 明朝" w:cs="ＭＳゴシック"/>
          <w:color w:val="0070C0"/>
          <w:kern w:val="0"/>
        </w:rPr>
        <w:t>研究対象者に生じる負担</w:t>
      </w:r>
      <w:r w:rsidR="00B316C2">
        <w:rPr>
          <w:rFonts w:ascii="ＭＳ 明朝" w:hAnsi="ＭＳ 明朝" w:cs="ＭＳゴシック" w:hint="eastAsia"/>
          <w:color w:val="0070C0"/>
          <w:kern w:val="0"/>
        </w:rPr>
        <w:t>及び</w:t>
      </w:r>
      <w:r w:rsidR="00B064B7" w:rsidRPr="00F02046">
        <w:rPr>
          <w:rFonts w:ascii="ＭＳ 明朝" w:hAnsi="ＭＳ 明朝" w:cs="ＭＳゴシック"/>
          <w:color w:val="0070C0"/>
          <w:kern w:val="0"/>
        </w:rPr>
        <w:t>リスクが必要最小限度である</w:t>
      </w:r>
    </w:p>
    <w:p w14:paraId="6651434A" w14:textId="21F73D9B" w:rsidR="00B064B7" w:rsidRPr="00F02046" w:rsidRDefault="00BE1DFD" w:rsidP="00D45A7F">
      <w:pPr>
        <w:autoSpaceDE w:val="0"/>
        <w:autoSpaceDN w:val="0"/>
        <w:adjustRightInd w:val="0"/>
        <w:ind w:leftChars="100" w:left="432"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④</w:t>
      </w:r>
      <w:r w:rsidR="00B064B7" w:rsidRPr="00F02046">
        <w:rPr>
          <w:rFonts w:ascii="ＭＳ 明朝" w:hAnsi="ＭＳ 明朝" w:cs="ＭＳゴシック"/>
          <w:color w:val="0070C0"/>
          <w:kern w:val="0"/>
        </w:rPr>
        <w:t>代諾者となるべき者と直ちに連絡を取</w:t>
      </w:r>
      <w:r w:rsidR="00B064B7" w:rsidRPr="00F02046">
        <w:rPr>
          <w:rFonts w:ascii="ＭＳ 明朝" w:hAnsi="ＭＳ 明朝" w:cs="ＭＳゴシック" w:hint="eastAsia"/>
          <w:color w:val="0070C0"/>
          <w:kern w:val="0"/>
        </w:rPr>
        <w:t>れ</w:t>
      </w:r>
      <w:r w:rsidR="00B064B7" w:rsidRPr="00F02046">
        <w:rPr>
          <w:rFonts w:ascii="ＭＳ 明朝" w:hAnsi="ＭＳ 明朝" w:cs="ＭＳゴシック"/>
          <w:color w:val="0070C0"/>
          <w:kern w:val="0"/>
        </w:rPr>
        <w:t>ない</w:t>
      </w:r>
    </w:p>
    <w:p w14:paraId="568F58F4" w14:textId="77777777" w:rsidR="008D16D8" w:rsidRPr="00B064B7" w:rsidRDefault="008D16D8" w:rsidP="00D45A7F">
      <w:pPr>
        <w:autoSpaceDE w:val="0"/>
        <w:autoSpaceDN w:val="0"/>
        <w:adjustRightInd w:val="0"/>
        <w:rPr>
          <w:rFonts w:cs="ＭＳ."/>
          <w:color w:val="FF0000"/>
          <w:kern w:val="0"/>
          <w:szCs w:val="22"/>
        </w:rPr>
      </w:pPr>
    </w:p>
    <w:p w14:paraId="54547822" w14:textId="77777777" w:rsidR="008D16D8" w:rsidRPr="00722B57" w:rsidRDefault="008D16D8" w:rsidP="002F503C">
      <w:pPr>
        <w:pStyle w:val="1"/>
      </w:pPr>
      <w:bookmarkStart w:id="386" w:name="_Toc132723317"/>
      <w:r w:rsidRPr="00722B57">
        <w:rPr>
          <w:rFonts w:hint="eastAsia"/>
        </w:rPr>
        <w:t>試料・情報の授受に関する記録の作成・保管</w:t>
      </w:r>
      <w:bookmarkEnd w:id="386"/>
    </w:p>
    <w:p w14:paraId="479194FB" w14:textId="2D68D1DD" w:rsidR="008D16D8" w:rsidRPr="00722B57" w:rsidRDefault="008D16D8" w:rsidP="00D45A7F">
      <w:pPr>
        <w:autoSpaceDE w:val="0"/>
        <w:autoSpaceDN w:val="0"/>
        <w:adjustRightInd w:val="0"/>
        <w:ind w:firstLineChars="100" w:firstLine="216"/>
        <w:rPr>
          <w:rFonts w:ascii="ＭＳ 明朝" w:hAnsi="ＭＳ 明朝" w:cs="ＭＳゴシック"/>
          <w:kern w:val="0"/>
        </w:rPr>
      </w:pPr>
      <w:r w:rsidRPr="00722B57">
        <w:rPr>
          <w:rFonts w:ascii="ＭＳ 明朝" w:hAnsi="ＭＳ 明朝" w:cs="ＭＳゴシック" w:hint="eastAsia"/>
          <w:kern w:val="0"/>
        </w:rPr>
        <w:t>共同研究機関等と試料・情報の授受を行うため、研究計画書への記載をもって、当該記録に代える。なお、「人を対象とする</w:t>
      </w:r>
      <w:r w:rsidR="00892529">
        <w:rPr>
          <w:rFonts w:ascii="ＭＳ 明朝" w:hAnsi="ＭＳ 明朝" w:cs="ＭＳゴシック" w:hint="eastAsia"/>
          <w:kern w:val="0"/>
        </w:rPr>
        <w:t>生命科学・</w:t>
      </w:r>
      <w:r w:rsidRPr="00722B57">
        <w:rPr>
          <w:rFonts w:ascii="ＭＳ 明朝" w:hAnsi="ＭＳ 明朝" w:cs="ＭＳゴシック" w:hint="eastAsia"/>
          <w:kern w:val="0"/>
        </w:rPr>
        <w:t>医学系研究に関する倫理指針」</w:t>
      </w:r>
      <w:r w:rsidR="00892529">
        <w:rPr>
          <w:rFonts w:ascii="ＭＳ 明朝" w:hAnsi="ＭＳ 明朝" w:cs="ＭＳゴシック" w:hint="eastAsia"/>
          <w:kern w:val="0"/>
        </w:rPr>
        <w:t>第</w:t>
      </w:r>
      <w:r w:rsidR="00892529" w:rsidRPr="00D45A7F">
        <w:rPr>
          <w:rFonts w:asciiTheme="minorHAnsi" w:hAnsiTheme="minorHAnsi" w:cs="ＭＳゴシック"/>
          <w:kern w:val="0"/>
        </w:rPr>
        <w:t>8</w:t>
      </w:r>
      <w:r w:rsidR="00892529">
        <w:rPr>
          <w:rFonts w:ascii="ＭＳ 明朝" w:hAnsi="ＭＳ 明朝" w:cs="ＭＳゴシック" w:hint="eastAsia"/>
          <w:kern w:val="0"/>
        </w:rPr>
        <w:t>の</w:t>
      </w:r>
      <w:r w:rsidR="00892529" w:rsidRPr="00D45A7F">
        <w:rPr>
          <w:rFonts w:asciiTheme="minorHAnsi" w:hAnsiTheme="minorHAnsi" w:cs="ＭＳゴシック"/>
          <w:kern w:val="0"/>
        </w:rPr>
        <w:t>3</w:t>
      </w:r>
      <w:r w:rsidRPr="00722B57">
        <w:rPr>
          <w:rFonts w:ascii="ＭＳ 明朝" w:hAnsi="ＭＳ 明朝" w:cs="ＭＳゴシック" w:hint="eastAsia"/>
          <w:kern w:val="0"/>
        </w:rPr>
        <w:t>により、所定の期間(他施設に提供する場合は提供日から3年間、提供を受ける場合は当該研究の終了が報告された日から5年間)の保管を厳守する。</w:t>
      </w:r>
    </w:p>
    <w:p w14:paraId="370D38DA" w14:textId="77777777" w:rsidR="008D16D8" w:rsidRPr="00722B57" w:rsidRDefault="008D16D8" w:rsidP="00D45A7F">
      <w:pPr>
        <w:autoSpaceDE w:val="0"/>
        <w:autoSpaceDN w:val="0"/>
        <w:adjustRightInd w:val="0"/>
        <w:rPr>
          <w:rFonts w:ascii="Segoe UI Symbol" w:hAnsi="Segoe UI Symbol" w:cs="Segoe UI Symbol"/>
          <w:kern w:val="0"/>
        </w:rPr>
      </w:pPr>
    </w:p>
    <w:p w14:paraId="7D4B53C1" w14:textId="6C298920" w:rsidR="008D16D8" w:rsidRPr="00F02046" w:rsidRDefault="00892529"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3C2867">
        <w:rPr>
          <w:rFonts w:ascii="ＭＳ 明朝" w:hAnsi="ＭＳ 明朝" w:cs="ＭＳゴシック"/>
          <w:color w:val="0070C0"/>
          <w:kern w:val="0"/>
        </w:rPr>
        <w:t>外国</w:t>
      </w:r>
      <w:r w:rsidR="008D16D8" w:rsidRPr="00F02046">
        <w:rPr>
          <w:rFonts w:ascii="ＭＳ 明朝" w:hAnsi="ＭＳ 明朝" w:cs="ＭＳゴシック" w:hint="eastAsia"/>
          <w:color w:val="0070C0"/>
          <w:kern w:val="0"/>
        </w:rPr>
        <w:t>にある者へ試料・情報の提供を行う予定がある場合（委託により提供する場合を含む）は、同指針第</w:t>
      </w:r>
      <w:r>
        <w:rPr>
          <w:rFonts w:cs="ＭＳゴシック" w:hint="eastAsia"/>
          <w:color w:val="0070C0"/>
          <w:kern w:val="0"/>
        </w:rPr>
        <w:t>8</w:t>
      </w:r>
      <w:r w:rsidR="008D16D8" w:rsidRPr="00F02046">
        <w:rPr>
          <w:rFonts w:ascii="ＭＳ 明朝" w:hAnsi="ＭＳ 明朝" w:cs="ＭＳゴシック" w:hint="eastAsia"/>
          <w:color w:val="0070C0"/>
          <w:kern w:val="0"/>
        </w:rPr>
        <w:t>の</w:t>
      </w:r>
      <w:r w:rsidRPr="00D45A7F">
        <w:rPr>
          <w:rFonts w:asciiTheme="minorHAnsi" w:hAnsiTheme="minorHAnsi" w:cs="ＭＳゴシック"/>
          <w:color w:val="0070C0"/>
          <w:kern w:val="0"/>
        </w:rPr>
        <w:t>1</w:t>
      </w:r>
      <w:r>
        <w:rPr>
          <w:rFonts w:asciiTheme="minorHAnsi" w:hAnsiTheme="minorHAnsi" w:cs="ＭＳゴシック" w:hint="eastAsia"/>
          <w:color w:val="0070C0"/>
          <w:kern w:val="0"/>
        </w:rPr>
        <w:t>（</w:t>
      </w:r>
      <w:r>
        <w:rPr>
          <w:rFonts w:asciiTheme="minorHAnsi" w:hAnsiTheme="minorHAnsi" w:cs="ＭＳゴシック" w:hint="eastAsia"/>
          <w:color w:val="0070C0"/>
          <w:kern w:val="0"/>
        </w:rPr>
        <w:t>6</w:t>
      </w:r>
      <w:r>
        <w:rPr>
          <w:rFonts w:asciiTheme="minorHAnsi" w:hAnsiTheme="minorHAnsi" w:cs="ＭＳゴシック" w:hint="eastAsia"/>
          <w:color w:val="0070C0"/>
          <w:kern w:val="0"/>
        </w:rPr>
        <w:t>）に</w:t>
      </w:r>
      <w:r w:rsidR="008D16D8" w:rsidRPr="00F02046">
        <w:rPr>
          <w:rFonts w:ascii="ＭＳ 明朝" w:hAnsi="ＭＳ 明朝" w:cs="ＭＳゴシック" w:hint="eastAsia"/>
          <w:color w:val="0070C0"/>
          <w:kern w:val="0"/>
        </w:rPr>
        <w:t>より、その手続の内容や、試料・情報の提供に関する記録の作成方法を含めて記載すること。</w:t>
      </w:r>
    </w:p>
    <w:p w14:paraId="4DD8FCD6" w14:textId="6445BC52" w:rsidR="008D16D8" w:rsidRPr="00F02046" w:rsidRDefault="00892529"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8D16D8" w:rsidRPr="00F02046">
        <w:rPr>
          <w:rFonts w:ascii="ＭＳ 明朝" w:hAnsi="ＭＳ 明朝" w:cs="ＭＳゴシック" w:hint="eastAsia"/>
          <w:color w:val="0070C0"/>
          <w:kern w:val="0"/>
        </w:rPr>
        <w:t>授受を行わない場合は、「試料・情報の授受は行わない」もしくは「該当しない」と記載すること。</w:t>
      </w:r>
    </w:p>
    <w:p w14:paraId="186882F9" w14:textId="77777777" w:rsidR="008D16D8" w:rsidRPr="00722B57" w:rsidRDefault="008D16D8" w:rsidP="00D45A7F">
      <w:pPr>
        <w:autoSpaceDE w:val="0"/>
        <w:autoSpaceDN w:val="0"/>
        <w:adjustRightInd w:val="0"/>
        <w:rPr>
          <w:rFonts w:ascii="ＭＳ 明朝" w:hAnsi="ＭＳ 明朝" w:cs="ＭＳゴシック"/>
          <w:kern w:val="0"/>
        </w:rPr>
      </w:pPr>
    </w:p>
    <w:p w14:paraId="7C754D24"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（１）提供先の機関</w:t>
      </w:r>
    </w:p>
    <w:p w14:paraId="3B1D513E"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機関名：</w:t>
      </w:r>
    </w:p>
    <w:p w14:paraId="6EC29867"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責任者職名・氏名：</w:t>
      </w:r>
    </w:p>
    <w:p w14:paraId="1430514B" w14:textId="74851BE5" w:rsidR="00892529" w:rsidRPr="00A0007A" w:rsidRDefault="00892529" w:rsidP="00D45A7F">
      <w:pPr>
        <w:autoSpaceDE w:val="0"/>
        <w:autoSpaceDN w:val="0"/>
        <w:adjustRightInd w:val="0"/>
        <w:rPr>
          <w:rFonts w:ascii="ＭＳ 明朝" w:hAnsi="ＭＳ 明朝" w:cs="ＭＳゴシック"/>
          <w:kern w:val="0"/>
        </w:rPr>
      </w:pPr>
      <w:r>
        <w:rPr>
          <w:rFonts w:hint="eastAsia"/>
          <w:color w:val="0000FF"/>
        </w:rPr>
        <w:t xml:space="preserve">　　</w:t>
      </w:r>
      <w:r w:rsidRPr="00D45A7F">
        <w:rPr>
          <w:rFonts w:hint="eastAsia"/>
          <w:color w:val="0070C0"/>
        </w:rPr>
        <w:t>※不特定多数の者に対しインターネット等で公開する場合はその旨を含めて記載すること。</w:t>
      </w:r>
    </w:p>
    <w:p w14:paraId="3A5DA24D" w14:textId="77777777" w:rsidR="008D16D8" w:rsidRPr="00892529" w:rsidRDefault="008D16D8" w:rsidP="00D45A7F">
      <w:pPr>
        <w:autoSpaceDE w:val="0"/>
        <w:autoSpaceDN w:val="0"/>
        <w:adjustRightInd w:val="0"/>
        <w:rPr>
          <w:rFonts w:ascii="ＭＳ 明朝" w:hAnsi="ＭＳ 明朝" w:cs="ＭＳゴシック"/>
          <w:kern w:val="0"/>
        </w:rPr>
      </w:pPr>
    </w:p>
    <w:p w14:paraId="3528399E"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（２）提供元の機関</w:t>
      </w:r>
    </w:p>
    <w:p w14:paraId="63372D7A"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機関名：</w:t>
      </w:r>
    </w:p>
    <w:p w14:paraId="56D87B4F"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責任者職名・氏名：</w:t>
      </w:r>
    </w:p>
    <w:p w14:paraId="53A517F5" w14:textId="693DC711" w:rsidR="009310DD" w:rsidRPr="009310DD" w:rsidRDefault="009310DD" w:rsidP="00D45A7F">
      <w:pPr>
        <w:autoSpaceDE w:val="0"/>
        <w:autoSpaceDN w:val="0"/>
        <w:adjustRightInd w:val="0"/>
        <w:ind w:leftChars="200" w:left="648" w:hangingChars="100" w:hanging="216"/>
        <w:rPr>
          <w:rFonts w:ascii="ＭＳ 明朝" w:hAnsi="ＭＳ 明朝" w:cs="ＭＳゴシック"/>
          <w:kern w:val="0"/>
        </w:rPr>
      </w:pPr>
      <w:r w:rsidRPr="00D45A7F">
        <w:rPr>
          <w:rFonts w:hint="eastAsia"/>
          <w:color w:val="0070C0"/>
        </w:rPr>
        <w:t>※提供元の機関の研究責任者、既存試料・情報の提供のみを行う者又は研究協力機関の担当者。</w:t>
      </w:r>
    </w:p>
    <w:p w14:paraId="49FF654F" w14:textId="26A112BD" w:rsidR="008D16D8" w:rsidRDefault="008D16D8" w:rsidP="00D45A7F">
      <w:pPr>
        <w:autoSpaceDE w:val="0"/>
        <w:autoSpaceDN w:val="0"/>
        <w:adjustRightInd w:val="0"/>
        <w:ind w:leftChars="200" w:left="648"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43BEF856" w14:textId="749F39C9" w:rsidR="009310DD" w:rsidRPr="009310DD" w:rsidRDefault="009310DD" w:rsidP="00D45A7F">
      <w:pPr>
        <w:autoSpaceDE w:val="0"/>
        <w:autoSpaceDN w:val="0"/>
        <w:adjustRightInd w:val="0"/>
        <w:ind w:leftChars="200" w:left="648" w:hangingChars="100" w:hanging="216"/>
        <w:rPr>
          <w:rFonts w:ascii="ＭＳ 明朝" w:hAnsi="ＭＳ 明朝" w:cs="ＭＳゴシック"/>
          <w:kern w:val="0"/>
        </w:rPr>
      </w:pPr>
      <w:r w:rsidRPr="00D45A7F">
        <w:rPr>
          <w:rFonts w:hint="eastAsia"/>
          <w:color w:val="0070C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p>
    <w:p w14:paraId="65DE58D8" w14:textId="77777777" w:rsidR="008D16D8" w:rsidRPr="00722B57" w:rsidRDefault="008D16D8" w:rsidP="00D45A7F">
      <w:pPr>
        <w:autoSpaceDE w:val="0"/>
        <w:autoSpaceDN w:val="0"/>
        <w:adjustRightInd w:val="0"/>
        <w:ind w:leftChars="100" w:left="432" w:hangingChars="100" w:hanging="216"/>
        <w:rPr>
          <w:rFonts w:ascii="ＭＳ 明朝" w:hAnsi="ＭＳ 明朝" w:cs="ＭＳゴシック"/>
          <w:kern w:val="0"/>
        </w:rPr>
      </w:pPr>
    </w:p>
    <w:p w14:paraId="1E034BCF" w14:textId="77777777" w:rsidR="008D16D8" w:rsidRPr="00D45A7F" w:rsidRDefault="008D16D8" w:rsidP="00D45A7F">
      <w:pPr>
        <w:autoSpaceDE w:val="0"/>
        <w:autoSpaceDN w:val="0"/>
        <w:adjustRightInd w:val="0"/>
        <w:rPr>
          <w:rFonts w:ascii="ＭＳ 明朝" w:hAnsi="ＭＳ 明朝" w:cs="ＭＳゴシック"/>
          <w:b/>
          <w:kern w:val="0"/>
        </w:rPr>
      </w:pPr>
      <w:r w:rsidRPr="00722B57">
        <w:rPr>
          <w:rFonts w:ascii="ＭＳ 明朝" w:hAnsi="ＭＳ 明朝" w:cs="ＭＳゴシック" w:hint="eastAsia"/>
          <w:kern w:val="0"/>
        </w:rPr>
        <w:t xml:space="preserve">　</w:t>
      </w:r>
      <w:r w:rsidRPr="00D45A7F">
        <w:rPr>
          <w:rFonts w:ascii="ＭＳ 明朝" w:hAnsi="ＭＳ 明朝" w:cs="ＭＳゴシック" w:hint="eastAsia"/>
          <w:b/>
          <w:kern w:val="0"/>
        </w:rPr>
        <w:t>（３）提供する試料・情報の項目</w:t>
      </w:r>
    </w:p>
    <w:p w14:paraId="204BDCDE" w14:textId="77777777" w:rsidR="00BE5A8B" w:rsidRDefault="00BE5A8B" w:rsidP="00BE5A8B">
      <w:pPr>
        <w:autoSpaceDE w:val="0"/>
        <w:autoSpaceDN w:val="0"/>
        <w:adjustRightInd w:val="0"/>
        <w:ind w:leftChars="200" w:left="648" w:hangingChars="100" w:hanging="216"/>
        <w:rPr>
          <w:rFonts w:ascii="ＭＳ 明朝" w:hAnsi="ＭＳ 明朝" w:cs="ＭＳゴシック"/>
          <w:kern w:val="0"/>
        </w:rPr>
      </w:pPr>
      <w:r>
        <w:rPr>
          <w:rFonts w:ascii="ＭＳ 明朝" w:hAnsi="ＭＳ 明朝" w:cs="ＭＳゴシック" w:hint="eastAsia"/>
          <w:kern w:val="0"/>
        </w:rPr>
        <w:t>該当するものにチェックを入れ、具体的内容を記載する。</w:t>
      </w:r>
    </w:p>
    <w:p w14:paraId="1964E63A" w14:textId="77777777" w:rsidR="00BE5A8B" w:rsidRPr="00CF4329" w:rsidRDefault="00BE5A8B" w:rsidP="00BE5A8B">
      <w:pPr>
        <w:autoSpaceDE w:val="0"/>
        <w:autoSpaceDN w:val="0"/>
        <w:adjustRightInd w:val="0"/>
        <w:ind w:leftChars="200" w:left="649" w:hangingChars="100" w:hanging="217"/>
        <w:rPr>
          <w:rFonts w:ascii="ＭＳ 明朝" w:hAnsi="ＭＳ 明朝" w:cs="ＭＳゴシック"/>
          <w:b/>
          <w:color w:val="0070C0"/>
          <w:kern w:val="0"/>
        </w:rPr>
      </w:pPr>
      <w:r w:rsidRPr="00CF4329">
        <w:rPr>
          <w:rFonts w:ascii="ＭＳ 明朝" w:hAnsi="ＭＳ 明朝" w:cs="ＭＳゴシック"/>
          <w:b/>
          <w:color w:val="000000" w:themeColor="text1"/>
          <w:kern w:val="0"/>
        </w:rPr>
        <w:t>□</w:t>
      </w:r>
      <w:r w:rsidRPr="00CF4329">
        <w:rPr>
          <w:rFonts w:ascii="ＭＳ 明朝" w:hAnsi="ＭＳ 明朝" w:cs="ＭＳゴシック" w:hint="eastAsia"/>
          <w:b/>
          <w:kern w:val="0"/>
        </w:rPr>
        <w:t>試料（具体的に：</w:t>
      </w:r>
      <w:r w:rsidRPr="00CF4329">
        <w:rPr>
          <w:rFonts w:ascii="ＭＳ 明朝" w:hAnsi="ＭＳ 明朝" w:cs="ＭＳゴシック" w:hint="eastAsia"/>
          <w:kern w:val="0"/>
        </w:rPr>
        <w:t xml:space="preserve">　　</w:t>
      </w:r>
      <w:r w:rsidRPr="00CF4329">
        <w:rPr>
          <w:rFonts w:ascii="ＭＳ 明朝" w:hAnsi="ＭＳ 明朝" w:cs="ＭＳゴシック" w:hint="eastAsia"/>
          <w:b/>
          <w:kern w:val="0"/>
        </w:rPr>
        <w:t>）</w:t>
      </w:r>
    </w:p>
    <w:p w14:paraId="4EE0EDAD" w14:textId="77777777" w:rsidR="00BE5A8B" w:rsidRPr="00CF4329" w:rsidRDefault="00BE5A8B" w:rsidP="00BE5A8B">
      <w:pPr>
        <w:autoSpaceDE w:val="0"/>
        <w:autoSpaceDN w:val="0"/>
        <w:adjustRightInd w:val="0"/>
        <w:ind w:leftChars="200" w:left="432"/>
        <w:rPr>
          <w:color w:val="0070C0"/>
        </w:rPr>
      </w:pPr>
      <w:r w:rsidRPr="00BB439F">
        <w:rPr>
          <w:rFonts w:hint="eastAsia"/>
          <w:color w:val="0070C0"/>
        </w:rPr>
        <w:t>※</w:t>
      </w:r>
      <w:r>
        <w:rPr>
          <w:rFonts w:hint="eastAsia"/>
          <w:color w:val="0070C0"/>
        </w:rPr>
        <w:t>例：</w:t>
      </w:r>
      <w:r w:rsidRPr="00BB439F">
        <w:rPr>
          <w:rFonts w:hint="eastAsia"/>
          <w:color w:val="0070C0"/>
        </w:rPr>
        <w:t>血液、</w:t>
      </w:r>
      <w:r>
        <w:rPr>
          <w:rFonts w:hint="eastAsia"/>
          <w:color w:val="0070C0"/>
        </w:rPr>
        <w:t>尿、毛髪、唾液、</w:t>
      </w:r>
      <w:r>
        <w:rPr>
          <w:rFonts w:hint="eastAsia"/>
          <w:color w:val="0070C0"/>
        </w:rPr>
        <w:t>DNA</w:t>
      </w:r>
      <w:r>
        <w:rPr>
          <w:color w:val="0070C0"/>
        </w:rPr>
        <w:t>、</w:t>
      </w:r>
      <w:r w:rsidRPr="00BB439F">
        <w:rPr>
          <w:rFonts w:hint="eastAsia"/>
          <w:color w:val="0070C0"/>
        </w:rPr>
        <w:t>手術で摘出した組織等。</w:t>
      </w:r>
    </w:p>
    <w:p w14:paraId="260ADEF0" w14:textId="77777777" w:rsidR="00BE5A8B" w:rsidRPr="00D4709E" w:rsidRDefault="00BE5A8B" w:rsidP="00BE5A8B">
      <w:pPr>
        <w:autoSpaceDE w:val="0"/>
        <w:autoSpaceDN w:val="0"/>
        <w:adjustRightInd w:val="0"/>
        <w:ind w:leftChars="200" w:left="649" w:hangingChars="100" w:hanging="217"/>
        <w:rPr>
          <w:rFonts w:ascii="ＭＳ 明朝" w:hAnsi="ＭＳ 明朝" w:cs="ＭＳゴシック"/>
          <w:b/>
          <w:kern w:val="0"/>
        </w:rPr>
      </w:pPr>
      <w:r w:rsidRPr="00D4709E">
        <w:rPr>
          <w:rFonts w:ascii="ＭＳ 明朝" w:hAnsi="ＭＳ 明朝" w:cs="ＭＳゴシック"/>
          <w:b/>
          <w:kern w:val="0"/>
        </w:rPr>
        <w:t>□情報（具体的に：</w:t>
      </w:r>
      <w:r w:rsidRPr="00D4709E">
        <w:rPr>
          <w:rFonts w:ascii="ＭＳ 明朝" w:hAnsi="ＭＳ 明朝" w:cs="ＭＳゴシック"/>
          <w:kern w:val="0"/>
        </w:rPr>
        <w:t xml:space="preserve">　　</w:t>
      </w:r>
      <w:r w:rsidRPr="00D4709E">
        <w:rPr>
          <w:rFonts w:ascii="ＭＳ 明朝" w:hAnsi="ＭＳ 明朝" w:cs="ＭＳゴシック"/>
          <w:b/>
          <w:kern w:val="0"/>
        </w:rPr>
        <w:t>）</w:t>
      </w:r>
    </w:p>
    <w:p w14:paraId="0A1775E8" w14:textId="77777777" w:rsidR="00BE5A8B" w:rsidRPr="00BB439F" w:rsidRDefault="00BE5A8B" w:rsidP="00BE5A8B">
      <w:pPr>
        <w:autoSpaceDE w:val="0"/>
        <w:autoSpaceDN w:val="0"/>
        <w:adjustRightInd w:val="0"/>
        <w:ind w:leftChars="200" w:left="648" w:hangingChars="100" w:hanging="216"/>
        <w:rPr>
          <w:color w:val="0070C0"/>
        </w:rPr>
      </w:pPr>
      <w:r w:rsidRPr="00BB439F">
        <w:rPr>
          <w:rFonts w:hint="eastAsia"/>
          <w:color w:val="0070C0"/>
        </w:rPr>
        <w:t>※</w:t>
      </w:r>
      <w:r>
        <w:rPr>
          <w:rFonts w:hint="eastAsia"/>
          <w:color w:val="0070C0"/>
        </w:rPr>
        <w:t>例：</w:t>
      </w:r>
      <w:r w:rsidRPr="00BB439F">
        <w:rPr>
          <w:rFonts w:hint="eastAsia"/>
          <w:color w:val="0070C0"/>
        </w:rPr>
        <w:t>カルテ番号、生年月日、イニシャル、病理検体番号</w:t>
      </w:r>
      <w:r>
        <w:rPr>
          <w:rFonts w:hint="eastAsia"/>
          <w:color w:val="0070C0"/>
        </w:rPr>
        <w:t>、病歴、治療歴、副作用等発生状況、検査結果データ等</w:t>
      </w:r>
      <w:r w:rsidRPr="00BB439F">
        <w:rPr>
          <w:rFonts w:hint="eastAsia"/>
          <w:color w:val="0070C0"/>
        </w:rPr>
        <w:t>。</w:t>
      </w:r>
    </w:p>
    <w:p w14:paraId="4112FB28" w14:textId="77777777" w:rsidR="00BE5A8B" w:rsidRDefault="00BE5A8B" w:rsidP="00BE5A8B">
      <w:pPr>
        <w:autoSpaceDE w:val="0"/>
        <w:autoSpaceDN w:val="0"/>
        <w:adjustRightInd w:val="0"/>
        <w:ind w:leftChars="200" w:left="649" w:hangingChars="100" w:hanging="217"/>
        <w:rPr>
          <w:rFonts w:ascii="ＭＳ 明朝" w:hAnsi="ＭＳ 明朝" w:cs="ＭＳゴシック"/>
          <w:b/>
          <w:kern w:val="0"/>
        </w:rPr>
      </w:pPr>
      <w:r w:rsidRPr="002C1F39">
        <w:rPr>
          <w:rFonts w:ascii="ＭＳ 明朝" w:hAnsi="ＭＳ 明朝" w:cs="ＭＳゴシック"/>
          <w:b/>
          <w:kern w:val="0"/>
        </w:rPr>
        <w:t>□要配慮個人情報を含む</w:t>
      </w:r>
    </w:p>
    <w:p w14:paraId="1039F803" w14:textId="77777777" w:rsidR="00BE5A8B" w:rsidRDefault="00BE5A8B" w:rsidP="00BE5A8B">
      <w:pPr>
        <w:autoSpaceDE w:val="0"/>
        <w:autoSpaceDN w:val="0"/>
        <w:adjustRightInd w:val="0"/>
        <w:ind w:leftChars="200" w:left="648" w:hangingChars="100" w:hanging="216"/>
        <w:rPr>
          <w:rFonts w:ascii="ＭＳ 明朝" w:hAnsi="ＭＳ 明朝" w:cs="ＭＳゴシック"/>
          <w:color w:val="0070C0"/>
          <w:kern w:val="0"/>
        </w:rPr>
      </w:pPr>
      <w:r>
        <w:rPr>
          <w:rFonts w:ascii="ＭＳ 明朝" w:hAnsi="ＭＳ 明朝" w:cs="ＭＳゴシック"/>
          <w:color w:val="0070C0"/>
          <w:kern w:val="0"/>
        </w:rPr>
        <w:t>※</w:t>
      </w:r>
      <w:r w:rsidRPr="00D4709E">
        <w:rPr>
          <w:rFonts w:cs="ＭＳゴシック"/>
          <w:color w:val="0070C0"/>
          <w:kern w:val="0"/>
        </w:rPr>
        <w:t>12.1</w:t>
      </w:r>
      <w:r>
        <w:rPr>
          <w:rFonts w:ascii="ＭＳ 明朝" w:hAnsi="ＭＳ 明朝" w:cs="ＭＳゴシック"/>
          <w:color w:val="0070C0"/>
          <w:kern w:val="0"/>
        </w:rPr>
        <w:t>の表と一致させること。</w:t>
      </w:r>
    </w:p>
    <w:p w14:paraId="1AEC53B3" w14:textId="77777777" w:rsidR="00BE5A8B" w:rsidRPr="00D4709E" w:rsidRDefault="00BE5A8B" w:rsidP="00BE5A8B">
      <w:pPr>
        <w:autoSpaceDE w:val="0"/>
        <w:autoSpaceDN w:val="0"/>
        <w:adjustRightInd w:val="0"/>
        <w:ind w:leftChars="200" w:left="648" w:hangingChars="100" w:hanging="216"/>
        <w:rPr>
          <w:rFonts w:ascii="ＭＳ 明朝" w:hAnsi="ＭＳ 明朝" w:cs="ＭＳゴシック"/>
          <w:b/>
          <w:kern w:val="0"/>
        </w:rPr>
      </w:pPr>
      <w:r>
        <w:rPr>
          <w:rFonts w:ascii="ＭＳ 明朝" w:hAnsi="ＭＳ 明朝" w:cs="ＭＳゴシック"/>
          <w:color w:val="0070C0"/>
          <w:kern w:val="0"/>
        </w:rPr>
        <w:t>※</w:t>
      </w:r>
      <w:r w:rsidRPr="00D4709E">
        <w:rPr>
          <w:rFonts w:ascii="ＭＳ 明朝" w:hAnsi="ＭＳ 明朝" w:cs="ＭＳゴシック"/>
          <w:color w:val="0070C0"/>
          <w:kern w:val="0"/>
        </w:rPr>
        <w:t>生命・医学系指針ガイダンス</w:t>
      </w:r>
      <w:r w:rsidRPr="00D4709E">
        <w:rPr>
          <w:rFonts w:cs="ＭＳゴシック"/>
          <w:color w:val="0070C0"/>
          <w:kern w:val="0"/>
        </w:rPr>
        <w:t>P26</w:t>
      </w:r>
      <w:r w:rsidRPr="002C1F39">
        <w:rPr>
          <w:rFonts w:ascii="ＭＳ 明朝" w:hAnsi="ＭＳ 明朝" w:cs="ＭＳゴシック"/>
          <w:color w:val="0070C0"/>
          <w:kern w:val="0"/>
        </w:rPr>
        <w:t>～</w:t>
      </w:r>
      <w:r w:rsidRPr="002C1F39">
        <w:rPr>
          <w:rFonts w:cs="ＭＳゴシック"/>
          <w:color w:val="0070C0"/>
          <w:kern w:val="0"/>
        </w:rPr>
        <w:t>29</w:t>
      </w:r>
      <w:r w:rsidRPr="002C1F39">
        <w:rPr>
          <w:rFonts w:ascii="ＭＳ 明朝" w:hAnsi="ＭＳ 明朝" w:cs="ＭＳゴシック"/>
          <w:color w:val="0070C0"/>
          <w:kern w:val="0"/>
        </w:rPr>
        <w:t>、</w:t>
      </w:r>
      <w:r w:rsidRPr="002C1F39">
        <w:rPr>
          <w:rFonts w:cs="ＭＳゴシック"/>
          <w:color w:val="0070C0"/>
          <w:kern w:val="0"/>
        </w:rPr>
        <w:t>35</w:t>
      </w:r>
      <w:r w:rsidRPr="002C1F39">
        <w:rPr>
          <w:rFonts w:ascii="ＭＳ 明朝" w:hAnsi="ＭＳ 明朝" w:cs="ＭＳゴシック"/>
          <w:color w:val="0070C0"/>
          <w:kern w:val="0"/>
        </w:rPr>
        <w:t>参照</w:t>
      </w:r>
    </w:p>
    <w:p w14:paraId="7753ADE0" w14:textId="77777777" w:rsidR="00BE5A8B" w:rsidRPr="00D4709E" w:rsidRDefault="00BE5A8B" w:rsidP="00BE5A8B">
      <w:pPr>
        <w:autoSpaceDE w:val="0"/>
        <w:autoSpaceDN w:val="0"/>
        <w:adjustRightInd w:val="0"/>
        <w:ind w:leftChars="200" w:left="649" w:hangingChars="100" w:hanging="217"/>
        <w:rPr>
          <w:rFonts w:ascii="ＭＳ 明朝" w:hAnsi="ＭＳ 明朝" w:cs="ＭＳゴシック"/>
          <w:b/>
          <w:kern w:val="0"/>
        </w:rPr>
      </w:pPr>
      <w:r>
        <w:rPr>
          <w:rFonts w:ascii="ＭＳ 明朝" w:hAnsi="ＭＳ 明朝" w:cs="ＭＳゴシック"/>
          <w:b/>
          <w:kern w:val="0"/>
        </w:rPr>
        <w:t>□個人関連情報</w:t>
      </w:r>
      <w:r>
        <w:rPr>
          <w:rFonts w:ascii="ＭＳ 明朝" w:hAnsi="ＭＳ 明朝" w:cs="ＭＳゴシック" w:hint="eastAsia"/>
          <w:b/>
          <w:kern w:val="0"/>
        </w:rPr>
        <w:t>のみ</w:t>
      </w:r>
    </w:p>
    <w:p w14:paraId="6C4C00A5" w14:textId="150B0E93" w:rsidR="00BE5A8B" w:rsidRDefault="00BE5A8B" w:rsidP="00BE5A8B">
      <w:pPr>
        <w:autoSpaceDE w:val="0"/>
        <w:autoSpaceDN w:val="0"/>
        <w:adjustRightInd w:val="0"/>
        <w:rPr>
          <w:rFonts w:ascii="ＭＳ 明朝" w:hAnsi="ＭＳ 明朝" w:cs="ＭＳゴシック"/>
          <w:kern w:val="0"/>
        </w:rPr>
      </w:pPr>
      <w:r w:rsidRPr="00A0007A">
        <w:rPr>
          <w:rFonts w:ascii="ＭＳ 明朝" w:hAnsi="ＭＳ 明朝" w:cs="ＭＳゴシック" w:hint="eastAsia"/>
          <w:kern w:val="0"/>
        </w:rPr>
        <w:t xml:space="preserve">　</w:t>
      </w:r>
      <w:r w:rsidRPr="00BB439F">
        <w:rPr>
          <w:rFonts w:ascii="ＭＳ 明朝" w:hAnsi="ＭＳ 明朝" w:cs="ＭＳゴシック" w:hint="eastAsia"/>
          <w:color w:val="0070C0"/>
          <w:kern w:val="0"/>
        </w:rPr>
        <w:t xml:space="preserve">　</w:t>
      </w:r>
      <w:r>
        <w:rPr>
          <w:rFonts w:ascii="ＭＳ 明朝" w:hAnsi="ＭＳ 明朝" w:cs="ＭＳゴシック" w:hint="eastAsia"/>
          <w:color w:val="0070C0"/>
          <w:kern w:val="0"/>
        </w:rPr>
        <w:t>※生命・医学系指針ガイダンス</w:t>
      </w:r>
      <w:r w:rsidRPr="00D4709E">
        <w:rPr>
          <w:rFonts w:cs="ＭＳゴシック"/>
          <w:color w:val="0070C0"/>
          <w:kern w:val="0"/>
        </w:rPr>
        <w:t>P33</w:t>
      </w:r>
      <w:r w:rsidR="00461E67">
        <w:rPr>
          <w:rFonts w:cs="ＭＳゴシック" w:hint="eastAsia"/>
          <w:color w:val="0070C0"/>
          <w:kern w:val="0"/>
        </w:rPr>
        <w:t>～</w:t>
      </w:r>
      <w:r w:rsidR="00461E67">
        <w:rPr>
          <w:rFonts w:cs="ＭＳゴシック" w:hint="eastAsia"/>
          <w:color w:val="0070C0"/>
          <w:kern w:val="0"/>
        </w:rPr>
        <w:t>3</w:t>
      </w:r>
      <w:r w:rsidR="00461E67">
        <w:rPr>
          <w:rFonts w:cs="ＭＳゴシック"/>
          <w:color w:val="0070C0"/>
          <w:kern w:val="0"/>
        </w:rPr>
        <w:t>4</w:t>
      </w:r>
      <w:r>
        <w:rPr>
          <w:rFonts w:ascii="ＭＳ 明朝" w:hAnsi="ＭＳ 明朝" w:cs="ＭＳゴシック"/>
          <w:color w:val="0070C0"/>
          <w:kern w:val="0"/>
        </w:rPr>
        <w:t>参照</w:t>
      </w:r>
    </w:p>
    <w:p w14:paraId="1F73D28B" w14:textId="77777777" w:rsidR="008D16D8" w:rsidRPr="00722B57" w:rsidRDefault="008D16D8" w:rsidP="00D45A7F">
      <w:pPr>
        <w:autoSpaceDE w:val="0"/>
        <w:autoSpaceDN w:val="0"/>
        <w:adjustRightInd w:val="0"/>
        <w:rPr>
          <w:rFonts w:ascii="ＭＳ 明朝" w:hAnsi="ＭＳ 明朝" w:cs="ＭＳゴシック"/>
          <w:kern w:val="0"/>
        </w:rPr>
      </w:pPr>
    </w:p>
    <w:p w14:paraId="3960D2DF" w14:textId="77777777" w:rsidR="008D16D8" w:rsidRPr="00D45A7F" w:rsidRDefault="008D16D8" w:rsidP="00D45A7F">
      <w:pPr>
        <w:autoSpaceDE w:val="0"/>
        <w:autoSpaceDN w:val="0"/>
        <w:adjustRightInd w:val="0"/>
        <w:rPr>
          <w:rFonts w:ascii="ＭＳ 明朝" w:hAnsi="ＭＳ 明朝" w:cs="ＭＳゴシック"/>
          <w:b/>
          <w:kern w:val="0"/>
        </w:rPr>
      </w:pPr>
      <w:r w:rsidRPr="00722B57">
        <w:rPr>
          <w:rFonts w:ascii="ＭＳ 明朝" w:hAnsi="ＭＳ 明朝" w:cs="ＭＳゴシック" w:hint="eastAsia"/>
          <w:kern w:val="0"/>
        </w:rPr>
        <w:t xml:space="preserve">　</w:t>
      </w:r>
      <w:r w:rsidRPr="00D45A7F">
        <w:rPr>
          <w:rFonts w:ascii="ＭＳ 明朝" w:hAnsi="ＭＳ 明朝" w:cs="ＭＳゴシック" w:hint="eastAsia"/>
          <w:b/>
          <w:kern w:val="0"/>
        </w:rPr>
        <w:t>（４）提供する試料・情報の取得の経緯</w:t>
      </w:r>
    </w:p>
    <w:p w14:paraId="52868D93" w14:textId="17FEAB59" w:rsidR="008D16D8" w:rsidRPr="00F02046" w:rsidRDefault="008D16D8" w:rsidP="00D45A7F">
      <w:pPr>
        <w:autoSpaceDE w:val="0"/>
        <w:autoSpaceDN w:val="0"/>
        <w:adjustRightInd w:val="0"/>
        <w:ind w:leftChars="200" w:left="432"/>
        <w:rPr>
          <w:rFonts w:ascii="ＭＳ 明朝" w:hAnsi="ＭＳ 明朝" w:cs="ＭＳゴシック"/>
          <w:color w:val="0070C0"/>
          <w:kern w:val="0"/>
        </w:rPr>
      </w:pPr>
      <w:r w:rsidRPr="00F02046">
        <w:rPr>
          <w:rFonts w:ascii="ＭＳ 明朝" w:hAnsi="ＭＳ 明朝" w:cs="ＭＳゴシック" w:hint="eastAsia"/>
          <w:color w:val="0070C0"/>
          <w:kern w:val="0"/>
        </w:rPr>
        <w:t>※診療・研究等適切な手続きにより取得されていることがわかるように</w:t>
      </w:r>
      <w:r w:rsidR="00463CC7">
        <w:rPr>
          <w:rFonts w:ascii="ＭＳ 明朝" w:hAnsi="ＭＳ 明朝" w:cs="ＭＳゴシック" w:hint="eastAsia"/>
          <w:color w:val="0070C0"/>
          <w:kern w:val="0"/>
        </w:rPr>
        <w:t>。</w:t>
      </w:r>
    </w:p>
    <w:p w14:paraId="0EF23512" w14:textId="167E33F4" w:rsidR="008D16D8" w:rsidRPr="00F02046" w:rsidRDefault="008D16D8" w:rsidP="00D45A7F">
      <w:pPr>
        <w:autoSpaceDE w:val="0"/>
        <w:autoSpaceDN w:val="0"/>
        <w:adjustRightInd w:val="0"/>
        <w:ind w:leftChars="200" w:left="432"/>
        <w:rPr>
          <w:rFonts w:ascii="ＭＳ 明朝" w:hAnsi="ＭＳ 明朝" w:cs="ＭＳゴシック"/>
          <w:color w:val="0070C0"/>
          <w:kern w:val="0"/>
        </w:rPr>
      </w:pPr>
      <w:r w:rsidRPr="00F02046">
        <w:rPr>
          <w:rFonts w:ascii="ＭＳ 明朝" w:hAnsi="ＭＳ 明朝" w:cs="ＭＳゴシック" w:hint="eastAsia"/>
          <w:color w:val="0070C0"/>
          <w:kern w:val="0"/>
        </w:rPr>
        <w:t>※公開された情報から取得した場合はその詳細、有償で取得した場合はその旨記載</w:t>
      </w:r>
      <w:r w:rsidR="00463CC7">
        <w:rPr>
          <w:rFonts w:ascii="ＭＳ 明朝" w:hAnsi="ＭＳ 明朝" w:cs="ＭＳゴシック" w:hint="eastAsia"/>
          <w:color w:val="0070C0"/>
          <w:kern w:val="0"/>
        </w:rPr>
        <w:t>。</w:t>
      </w:r>
    </w:p>
    <w:p w14:paraId="7CEA9FE5" w14:textId="75983BCD" w:rsidR="008D16D8" w:rsidRPr="00722B57" w:rsidRDefault="008D16D8" w:rsidP="00D45A7F">
      <w:pPr>
        <w:autoSpaceDE w:val="0"/>
        <w:autoSpaceDN w:val="0"/>
        <w:adjustRightInd w:val="0"/>
        <w:ind w:left="865" w:hangingChars="400" w:hanging="865"/>
        <w:rPr>
          <w:rFonts w:ascii="ＭＳ 明朝" w:hAnsi="ＭＳ 明朝" w:cs="ＭＳゴシック"/>
          <w:kern w:val="0"/>
        </w:rPr>
      </w:pPr>
      <w:r w:rsidRPr="00722B57">
        <w:rPr>
          <w:rFonts w:ascii="ＭＳ 明朝" w:hAnsi="ＭＳ 明朝" w:cs="ＭＳゴシック" w:hint="eastAsia"/>
          <w:kern w:val="0"/>
        </w:rPr>
        <w:t xml:space="preserve">　</w:t>
      </w:r>
      <w:r w:rsidRPr="00D45A7F">
        <w:rPr>
          <w:rFonts w:ascii="ＭＳ 明朝" w:hAnsi="ＭＳ 明朝" w:cs="ＭＳゴシック" w:hint="eastAsia"/>
          <w:color w:val="0070C0"/>
          <w:kern w:val="0"/>
        </w:rPr>
        <w:t>（例</w:t>
      </w:r>
      <w:r w:rsidRPr="00D45A7F">
        <w:rPr>
          <w:rFonts w:cs="ＭＳゴシック"/>
          <w:color w:val="0070C0"/>
          <w:kern w:val="0"/>
        </w:rPr>
        <w:t>1</w:t>
      </w:r>
      <w:r w:rsidRPr="00D45A7F">
        <w:rPr>
          <w:rFonts w:ascii="ＭＳ 明朝" w:hAnsi="ＭＳ 明朝" w:cs="ＭＳゴシック" w:hint="eastAsia"/>
          <w:color w:val="0070C0"/>
          <w:kern w:val="0"/>
        </w:rPr>
        <w:t>）</w:t>
      </w:r>
      <w:r w:rsidRPr="00722B57">
        <w:rPr>
          <w:rFonts w:ascii="ＭＳ 明朝" w:hAnsi="ＭＳ 明朝" w:cs="ＭＳゴシック" w:hint="eastAsia"/>
          <w:kern w:val="0"/>
        </w:rPr>
        <w:t>通常診療の過程で取得されるものであって、本人</w:t>
      </w:r>
      <w:r w:rsidRPr="00D45A7F">
        <w:rPr>
          <w:rFonts w:ascii="ＭＳ 明朝" w:hAnsi="ＭＳ 明朝" w:cs="ＭＳゴシック" w:hint="eastAsia"/>
          <w:color w:val="0070C0"/>
          <w:kern w:val="0"/>
        </w:rPr>
        <w:t>（</w:t>
      </w:r>
      <w:r w:rsidR="00C85E0C">
        <w:rPr>
          <w:rFonts w:ascii="ＭＳ 明朝" w:hAnsi="ＭＳ 明朝" w:cs="ＭＳゴシック" w:hint="eastAsia"/>
          <w:color w:val="0070C0"/>
          <w:kern w:val="0"/>
        </w:rPr>
        <w:t>※</w:t>
      </w:r>
      <w:r w:rsidR="00457F62" w:rsidRPr="00D45A7F">
        <w:rPr>
          <w:rFonts w:ascii="ＭＳ 明朝" w:hAnsi="ＭＳ 明朝" w:cs="ＭＳゴシック" w:hint="eastAsia"/>
          <w:color w:val="0070C0"/>
          <w:kern w:val="0"/>
        </w:rPr>
        <w:t>又は</w:t>
      </w:r>
      <w:r w:rsidRPr="00D45A7F">
        <w:rPr>
          <w:rFonts w:ascii="ＭＳ 明朝" w:hAnsi="ＭＳ 明朝" w:cs="ＭＳゴシック" w:hint="eastAsia"/>
          <w:color w:val="0070C0"/>
          <w:kern w:val="0"/>
        </w:rPr>
        <w:t>代諾者）</w:t>
      </w:r>
      <w:r w:rsidRPr="00722B57">
        <w:rPr>
          <w:rFonts w:ascii="ＭＳ 明朝" w:hAnsi="ＭＳ 明朝" w:cs="ＭＳゴシック" w:hint="eastAsia"/>
          <w:kern w:val="0"/>
        </w:rPr>
        <w:t>から</w:t>
      </w:r>
      <w:r w:rsidR="00D92244" w:rsidRPr="00A57830">
        <w:rPr>
          <w:rFonts w:ascii="ＭＳ 明朝" w:hAnsi="ＭＳ 明朝" w:cs="ＭＳゴシック" w:hint="eastAsia"/>
          <w:color w:val="000000" w:themeColor="text1"/>
          <w:kern w:val="0"/>
        </w:rPr>
        <w:t>文書</w:t>
      </w:r>
      <w:r w:rsidR="00D92244" w:rsidRPr="00400C28">
        <w:rPr>
          <w:rFonts w:ascii="ＭＳ 明朝" w:hAnsi="ＭＳ 明朝" w:cs="ＭＳゴシック" w:hint="eastAsia"/>
          <w:color w:val="0070C0"/>
          <w:kern w:val="0"/>
        </w:rPr>
        <w:t>（※又は電磁的方法）</w:t>
      </w:r>
      <w:r w:rsidR="00D92244" w:rsidRPr="00400C28">
        <w:rPr>
          <w:rFonts w:ascii="ＭＳ 明朝" w:hAnsi="ＭＳ 明朝" w:cs="ＭＳゴシック" w:hint="eastAsia"/>
          <w:color w:val="000000" w:themeColor="text1"/>
          <w:kern w:val="0"/>
        </w:rPr>
        <w:t>による</w:t>
      </w:r>
      <w:r w:rsidRPr="00722B57">
        <w:rPr>
          <w:rFonts w:ascii="ＭＳ 明朝" w:hAnsi="ＭＳ 明朝" w:cs="ＭＳゴシック" w:hint="eastAsia"/>
          <w:kern w:val="0"/>
        </w:rPr>
        <w:t>インフォームド・コンセントを得る</w:t>
      </w:r>
      <w:r w:rsidRPr="00D45A7F">
        <w:rPr>
          <w:rFonts w:ascii="ＭＳ 明朝" w:hAnsi="ＭＳ 明朝" w:cs="ＭＳゴシック" w:hint="eastAsia"/>
          <w:color w:val="0070C0"/>
          <w:kern w:val="0"/>
        </w:rPr>
        <w:t>（</w:t>
      </w:r>
      <w:r w:rsidR="00C85E0C">
        <w:rPr>
          <w:rFonts w:ascii="ＭＳ 明朝" w:hAnsi="ＭＳ 明朝" w:cs="ＭＳゴシック" w:hint="eastAsia"/>
          <w:color w:val="0070C0"/>
          <w:kern w:val="0"/>
        </w:rPr>
        <w:t>※</w:t>
      </w:r>
      <w:r w:rsidR="00457F62" w:rsidRPr="00D45A7F">
        <w:rPr>
          <w:rFonts w:ascii="ＭＳ 明朝" w:hAnsi="ＭＳ 明朝" w:cs="ＭＳゴシック" w:hint="eastAsia"/>
          <w:color w:val="0070C0"/>
          <w:kern w:val="0"/>
        </w:rPr>
        <w:t>又は</w:t>
      </w:r>
      <w:r w:rsidRPr="00D45A7F">
        <w:rPr>
          <w:rFonts w:ascii="ＭＳ 明朝" w:hAnsi="ＭＳ 明朝" w:cs="ＭＳゴシック" w:hint="eastAsia"/>
          <w:color w:val="0070C0"/>
          <w:kern w:val="0"/>
        </w:rPr>
        <w:t>オプトアウト手続きを行う）</w:t>
      </w:r>
      <w:r w:rsidRPr="00722B57">
        <w:rPr>
          <w:rFonts w:ascii="ＭＳ 明朝" w:hAnsi="ＭＳ 明朝" w:cs="ＭＳゴシック" w:hint="eastAsia"/>
          <w:kern w:val="0"/>
        </w:rPr>
        <w:t>。</w:t>
      </w:r>
    </w:p>
    <w:p w14:paraId="50050269" w14:textId="64F3C435" w:rsidR="008D16D8" w:rsidRDefault="008D16D8" w:rsidP="00D45A7F">
      <w:pPr>
        <w:autoSpaceDE w:val="0"/>
        <w:autoSpaceDN w:val="0"/>
        <w:adjustRightInd w:val="0"/>
        <w:ind w:left="865" w:hangingChars="400" w:hanging="865"/>
        <w:rPr>
          <w:rFonts w:ascii="ＭＳ 明朝" w:hAnsi="ＭＳ 明朝" w:cs="ＭＳゴシック"/>
          <w:color w:val="000000" w:themeColor="text1"/>
          <w:kern w:val="0"/>
        </w:rPr>
      </w:pPr>
      <w:r w:rsidRPr="00722B57">
        <w:rPr>
          <w:rFonts w:ascii="ＭＳ 明朝" w:hAnsi="ＭＳ 明朝" w:cs="ＭＳゴシック" w:hint="eastAsia"/>
          <w:kern w:val="0"/>
        </w:rPr>
        <w:t xml:space="preserve">　</w:t>
      </w:r>
      <w:r w:rsidRPr="00D45A7F">
        <w:rPr>
          <w:rFonts w:ascii="ＭＳ 明朝" w:hAnsi="ＭＳ 明朝" w:cs="ＭＳゴシック" w:hint="eastAsia"/>
          <w:color w:val="0070C0"/>
          <w:kern w:val="0"/>
        </w:rPr>
        <w:t>（例</w:t>
      </w:r>
      <w:r w:rsidRPr="00D45A7F">
        <w:rPr>
          <w:rFonts w:cs="ＭＳゴシック"/>
          <w:color w:val="0070C0"/>
          <w:kern w:val="0"/>
        </w:rPr>
        <w:t>2</w:t>
      </w:r>
      <w:r w:rsidRPr="00D45A7F">
        <w:rPr>
          <w:rFonts w:ascii="ＭＳ 明朝" w:hAnsi="ＭＳ 明朝" w:cs="ＭＳゴシック" w:hint="eastAsia"/>
          <w:color w:val="0070C0"/>
          <w:kern w:val="0"/>
        </w:rPr>
        <w:t>）</w:t>
      </w:r>
      <w:r w:rsidRPr="00722B57">
        <w:rPr>
          <w:rFonts w:ascii="ＭＳ 明朝" w:hAnsi="ＭＳ 明朝" w:cs="ＭＳゴシック" w:hint="eastAsia"/>
          <w:kern w:val="0"/>
        </w:rPr>
        <w:t>本研究で利用することについて本人</w:t>
      </w:r>
      <w:r w:rsidRPr="00D45A7F">
        <w:rPr>
          <w:rFonts w:ascii="ＭＳ 明朝" w:hAnsi="ＭＳ 明朝" w:cs="ＭＳゴシック" w:hint="eastAsia"/>
          <w:color w:val="0070C0"/>
          <w:kern w:val="0"/>
        </w:rPr>
        <w:t>（</w:t>
      </w:r>
      <w:r w:rsidR="00C85E0C">
        <w:rPr>
          <w:rFonts w:ascii="ＭＳ 明朝" w:hAnsi="ＭＳ 明朝" w:cs="ＭＳゴシック" w:hint="eastAsia"/>
          <w:color w:val="0070C0"/>
          <w:kern w:val="0"/>
        </w:rPr>
        <w:t>※</w:t>
      </w:r>
      <w:r w:rsidR="00457F62" w:rsidRPr="00D45A7F">
        <w:rPr>
          <w:rFonts w:ascii="ＭＳ 明朝" w:hAnsi="ＭＳ 明朝" w:cs="ＭＳゴシック" w:hint="eastAsia"/>
          <w:color w:val="0070C0"/>
          <w:kern w:val="0"/>
        </w:rPr>
        <w:t>又は</w:t>
      </w:r>
      <w:r w:rsidRPr="00D45A7F">
        <w:rPr>
          <w:rFonts w:ascii="ＭＳ 明朝" w:hAnsi="ＭＳ 明朝" w:cs="ＭＳゴシック" w:hint="eastAsia"/>
          <w:color w:val="0070C0"/>
          <w:kern w:val="0"/>
        </w:rPr>
        <w:t>代諾者）</w:t>
      </w:r>
      <w:r w:rsidRPr="00722B57">
        <w:rPr>
          <w:rFonts w:ascii="ＭＳ 明朝" w:hAnsi="ＭＳ 明朝" w:cs="ＭＳゴシック" w:hint="eastAsia"/>
          <w:kern w:val="0"/>
        </w:rPr>
        <w:t>から</w:t>
      </w:r>
      <w:r w:rsidR="00D92244" w:rsidRPr="00A57830">
        <w:rPr>
          <w:rFonts w:ascii="ＭＳ 明朝" w:hAnsi="ＭＳ 明朝" w:cs="ＭＳゴシック" w:hint="eastAsia"/>
          <w:color w:val="000000" w:themeColor="text1"/>
          <w:kern w:val="0"/>
        </w:rPr>
        <w:t>文書</w:t>
      </w:r>
      <w:r w:rsidR="00D92244" w:rsidRPr="00400C28">
        <w:rPr>
          <w:rFonts w:ascii="ＭＳ 明朝" w:hAnsi="ＭＳ 明朝" w:cs="ＭＳゴシック" w:hint="eastAsia"/>
          <w:color w:val="0070C0"/>
          <w:kern w:val="0"/>
        </w:rPr>
        <w:t>（※又は電磁的方法）</w:t>
      </w:r>
      <w:r w:rsidR="00D92244">
        <w:rPr>
          <w:rFonts w:ascii="ＭＳ 明朝" w:hAnsi="ＭＳ 明朝" w:cs="ＭＳゴシック" w:hint="eastAsia"/>
          <w:kern w:val="0"/>
        </w:rPr>
        <w:t>による</w:t>
      </w:r>
      <w:r w:rsidRPr="00722B57">
        <w:rPr>
          <w:rFonts w:ascii="ＭＳ 明朝" w:hAnsi="ＭＳ 明朝" w:cs="ＭＳゴシック" w:hint="eastAsia"/>
          <w:kern w:val="0"/>
        </w:rPr>
        <w:t>インフォームド・コンセントを得たうえで取得される</w:t>
      </w:r>
      <w:r w:rsidR="00D92244" w:rsidRPr="00D45A7F">
        <w:rPr>
          <w:rFonts w:ascii="ＭＳ 明朝" w:hAnsi="ＭＳ 明朝" w:cs="ＭＳゴシック" w:hint="eastAsia"/>
          <w:color w:val="0070C0"/>
          <w:kern w:val="0"/>
        </w:rPr>
        <w:t>（</w:t>
      </w:r>
      <w:r w:rsidR="00D92244">
        <w:rPr>
          <w:rFonts w:ascii="ＭＳ 明朝" w:hAnsi="ＭＳ 明朝" w:cs="ＭＳゴシック" w:hint="eastAsia"/>
          <w:color w:val="0070C0"/>
          <w:kern w:val="0"/>
        </w:rPr>
        <w:t>※</w:t>
      </w:r>
      <w:r w:rsidR="00D92244" w:rsidRPr="00D45A7F">
        <w:rPr>
          <w:rFonts w:ascii="ＭＳ 明朝" w:hAnsi="ＭＳ 明朝" w:cs="ＭＳゴシック" w:hint="eastAsia"/>
          <w:color w:val="0070C0"/>
          <w:kern w:val="0"/>
        </w:rPr>
        <w:t>又はオプトアウト手続きを行う）</w:t>
      </w:r>
      <w:r w:rsidR="00D92244" w:rsidRPr="00400C28">
        <w:rPr>
          <w:rFonts w:ascii="ＭＳ 明朝" w:hAnsi="ＭＳ 明朝" w:cs="ＭＳゴシック" w:hint="eastAsia"/>
          <w:color w:val="000000" w:themeColor="text1"/>
          <w:kern w:val="0"/>
        </w:rPr>
        <w:t>。</w:t>
      </w:r>
    </w:p>
    <w:p w14:paraId="1BDF52F0" w14:textId="3133C1DD" w:rsidR="00B970C0" w:rsidRPr="00722B57" w:rsidRDefault="00B970C0" w:rsidP="00D45A7F">
      <w:pPr>
        <w:autoSpaceDE w:val="0"/>
        <w:autoSpaceDN w:val="0"/>
        <w:adjustRightInd w:val="0"/>
        <w:ind w:left="865" w:hangingChars="400" w:hanging="865"/>
        <w:rPr>
          <w:rFonts w:ascii="ＭＳ 明朝" w:hAnsi="ＭＳ 明朝" w:cs="ＭＳゴシック"/>
          <w:kern w:val="0"/>
        </w:rPr>
      </w:pPr>
      <w:r>
        <w:rPr>
          <w:rFonts w:ascii="ＭＳ 明朝" w:hAnsi="ＭＳ 明朝" w:cs="ＭＳゴシック" w:hint="eastAsia"/>
          <w:color w:val="000000" w:themeColor="text1"/>
          <w:kern w:val="0"/>
        </w:rPr>
        <w:t xml:space="preserve">　</w:t>
      </w:r>
      <w:r w:rsidRPr="001B3C1A">
        <w:rPr>
          <w:rFonts w:ascii="ＭＳ 明朝" w:hAnsi="ＭＳ 明朝" w:cs="ＭＳゴシック" w:hint="eastAsia"/>
          <w:color w:val="0070C0"/>
          <w:kern w:val="0"/>
        </w:rPr>
        <w:t>（例</w:t>
      </w:r>
      <w:r w:rsidRPr="001B3C1A">
        <w:rPr>
          <w:rFonts w:cs="ＭＳゴシック"/>
          <w:color w:val="0070C0"/>
          <w:kern w:val="0"/>
        </w:rPr>
        <w:t>3</w:t>
      </w:r>
      <w:r w:rsidRPr="001B3C1A">
        <w:rPr>
          <w:rFonts w:ascii="ＭＳ 明朝" w:hAnsi="ＭＳ 明朝" w:cs="ＭＳゴシック" w:hint="eastAsia"/>
          <w:color w:val="0070C0"/>
          <w:kern w:val="0"/>
        </w:rPr>
        <w:t>）</w:t>
      </w:r>
      <w:r>
        <w:rPr>
          <w:rFonts w:ascii="ＭＳ 明朝" w:hAnsi="ＭＳ 明朝" w:cs="ＭＳゴシック" w:hint="eastAsia"/>
          <w:color w:val="000000" w:themeColor="text1"/>
          <w:kern w:val="0"/>
        </w:rPr>
        <w:t>「●●に関する研究」（受付番号○○）を実施する過程で取得されたものであって、本人</w:t>
      </w:r>
      <w:r w:rsidRPr="00B970C0">
        <w:rPr>
          <w:rFonts w:ascii="ＭＳ 明朝" w:hAnsi="ＭＳ 明朝" w:cs="ＭＳゴシック" w:hint="eastAsia"/>
          <w:color w:val="0070C0"/>
          <w:kern w:val="0"/>
        </w:rPr>
        <w:t>（※又は代諾者）</w:t>
      </w:r>
      <w:r>
        <w:rPr>
          <w:rFonts w:ascii="ＭＳ 明朝" w:hAnsi="ＭＳ 明朝" w:cs="ＭＳゴシック" w:hint="eastAsia"/>
          <w:color w:val="000000" w:themeColor="text1"/>
          <w:kern w:val="0"/>
        </w:rPr>
        <w:t>から文書</w:t>
      </w:r>
      <w:r w:rsidRPr="00B970C0">
        <w:rPr>
          <w:rFonts w:ascii="ＭＳ 明朝" w:hAnsi="ＭＳ 明朝" w:cs="ＭＳゴシック" w:hint="eastAsia"/>
          <w:color w:val="0070C0"/>
          <w:kern w:val="0"/>
        </w:rPr>
        <w:t>（※又は電磁的方法）</w:t>
      </w:r>
      <w:r>
        <w:rPr>
          <w:rFonts w:ascii="ＭＳ 明朝" w:hAnsi="ＭＳ 明朝" w:cs="ＭＳゴシック" w:hint="eastAsia"/>
          <w:color w:val="000000" w:themeColor="text1"/>
          <w:kern w:val="0"/>
        </w:rPr>
        <w:t>によるインフォームド・コンセントを得る</w:t>
      </w:r>
      <w:r w:rsidRPr="00B970C0">
        <w:rPr>
          <w:rFonts w:ascii="ＭＳ 明朝" w:hAnsi="ＭＳ 明朝" w:cs="ＭＳゴシック" w:hint="eastAsia"/>
          <w:color w:val="0070C0"/>
          <w:kern w:val="0"/>
        </w:rPr>
        <w:t>（※又</w:t>
      </w:r>
      <w:r w:rsidRPr="00B970C0">
        <w:rPr>
          <w:rFonts w:ascii="ＭＳ 明朝" w:hAnsi="ＭＳ 明朝" w:cs="ＭＳゴシック" w:hint="eastAsia"/>
          <w:color w:val="0070C0"/>
          <w:kern w:val="0"/>
        </w:rPr>
        <w:lastRenderedPageBreak/>
        <w:t>はオプトアウト手続きを行う）</w:t>
      </w:r>
      <w:r>
        <w:rPr>
          <w:rFonts w:ascii="ＭＳ 明朝" w:hAnsi="ＭＳ 明朝" w:cs="ＭＳゴシック" w:hint="eastAsia"/>
          <w:color w:val="000000" w:themeColor="text1"/>
          <w:kern w:val="0"/>
        </w:rPr>
        <w:t>。</w:t>
      </w:r>
    </w:p>
    <w:p w14:paraId="6B3A5779" w14:textId="77777777" w:rsidR="008D16D8" w:rsidRPr="00722B57" w:rsidRDefault="008D16D8" w:rsidP="00D45A7F">
      <w:pPr>
        <w:autoSpaceDE w:val="0"/>
        <w:autoSpaceDN w:val="0"/>
        <w:adjustRightInd w:val="0"/>
        <w:rPr>
          <w:rFonts w:ascii="ＭＳ 明朝" w:hAnsi="ＭＳ 明朝" w:cs="ＭＳゴシック"/>
          <w:kern w:val="0"/>
        </w:rPr>
      </w:pPr>
    </w:p>
    <w:p w14:paraId="383ABB49"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（５）提供する試料・情報の提供方法</w:t>
      </w:r>
    </w:p>
    <w:p w14:paraId="402FC2F3"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□直接手渡し　□郵送・宅配　□</w:t>
      </w:r>
      <w:r w:rsidRPr="00D45A7F">
        <w:rPr>
          <w:rFonts w:ascii="ＭＳ 明朝" w:hAnsi="ＭＳ 明朝" w:cs="ＭＳゴシック"/>
          <w:b/>
          <w:kern w:val="0"/>
        </w:rPr>
        <w:t>FAX　□電子的配信（e-mail,web等）</w:t>
      </w:r>
    </w:p>
    <w:p w14:paraId="0356BF8B"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□その他（　　　）</w:t>
      </w:r>
    </w:p>
    <w:p w14:paraId="31FEF41D" w14:textId="77777777" w:rsidR="008D16D8" w:rsidRPr="00D33DE9" w:rsidRDefault="008D16D8" w:rsidP="00D45A7F">
      <w:pPr>
        <w:autoSpaceDE w:val="0"/>
        <w:autoSpaceDN w:val="0"/>
        <w:adjustRightInd w:val="0"/>
        <w:rPr>
          <w:rFonts w:ascii="ＭＳ 明朝" w:hAnsi="ＭＳ 明朝" w:cs="ＭＳゴシック"/>
          <w:kern w:val="0"/>
        </w:rPr>
      </w:pPr>
      <w:r>
        <w:rPr>
          <w:rFonts w:ascii="ＭＳ 明朝" w:hAnsi="ＭＳ 明朝" w:cs="ＭＳゴシック" w:hint="eastAsia"/>
          <w:kern w:val="0"/>
        </w:rPr>
        <w:t xml:space="preserve">　　</w:t>
      </w:r>
    </w:p>
    <w:p w14:paraId="1CE7D45B" w14:textId="77777777" w:rsidR="00B064B7" w:rsidRPr="00DE500D" w:rsidRDefault="00B064B7" w:rsidP="002F503C">
      <w:pPr>
        <w:pStyle w:val="1"/>
      </w:pPr>
      <w:bookmarkStart w:id="387" w:name="_Toc411947365"/>
      <w:bookmarkStart w:id="388" w:name="_Toc132723318"/>
      <w:r w:rsidRPr="00DE500D">
        <w:t>研究対象者に生じる負担、予測されるリスク（起こりうる有害事象を含む）・利益、これらの総合的評価、負担・リスクを最小化する対策</w:t>
      </w:r>
      <w:bookmarkEnd w:id="387"/>
      <w:bookmarkEnd w:id="388"/>
    </w:p>
    <w:p w14:paraId="04CA560B" w14:textId="77777777" w:rsidR="00B064B7" w:rsidRPr="00DE500D" w:rsidRDefault="00B064B7" w:rsidP="001D1D37">
      <w:pPr>
        <w:numPr>
          <w:ilvl w:val="0"/>
          <w:numId w:val="7"/>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kern w:val="0"/>
          <w:szCs w:val="22"/>
        </w:rPr>
        <w:t>予測</w:t>
      </w:r>
      <w:r w:rsidRPr="00DE500D">
        <w:rPr>
          <w:rFonts w:ascii="ＭＳ Ｐゴシック" w:eastAsia="ＭＳ Ｐゴシック" w:hAnsi="ＭＳ Ｐゴシック" w:cs="ＭＳ"/>
          <w:b/>
          <w:kern w:val="0"/>
          <w:szCs w:val="22"/>
        </w:rPr>
        <w:t xml:space="preserve">される利益 </w:t>
      </w:r>
    </w:p>
    <w:p w14:paraId="49E43C1C" w14:textId="77777777" w:rsidR="00B064B7" w:rsidRPr="00F02046" w:rsidRDefault="00B064B7" w:rsidP="00D45A7F">
      <w:pPr>
        <w:autoSpaceDE w:val="0"/>
        <w:autoSpaceDN w:val="0"/>
        <w:adjustRightInd w:val="0"/>
        <w:rPr>
          <w:rFonts w:cs="ＭＳ"/>
          <w:color w:val="0070C0"/>
          <w:kern w:val="0"/>
          <w:szCs w:val="22"/>
        </w:rPr>
      </w:pPr>
    </w:p>
    <w:p w14:paraId="53E2DD68" w14:textId="77777777" w:rsidR="00B064B7" w:rsidRPr="00F02046" w:rsidRDefault="00B064B7" w:rsidP="00D45A7F">
      <w:pPr>
        <w:autoSpaceDE w:val="0"/>
        <w:autoSpaceDN w:val="0"/>
        <w:adjustRightInd w:val="0"/>
        <w:rPr>
          <w:rFonts w:cs="ＭＳ"/>
          <w:color w:val="0070C0"/>
          <w:kern w:val="0"/>
          <w:szCs w:val="22"/>
        </w:rPr>
      </w:pPr>
      <w:r w:rsidRPr="00F02046">
        <w:rPr>
          <w:rFonts w:cs="-Ｓ" w:hint="eastAsia"/>
          <w:color w:val="0070C0"/>
          <w:kern w:val="0"/>
          <w:szCs w:val="22"/>
        </w:rPr>
        <w:t>①</w:t>
      </w:r>
      <w:r w:rsidRPr="00F02046">
        <w:rPr>
          <w:rFonts w:cs="ＭＳ"/>
          <w:color w:val="0070C0"/>
          <w:kern w:val="0"/>
          <w:szCs w:val="22"/>
        </w:rPr>
        <w:t>研究に参加することで研究対象者が得られると予測される利益</w:t>
      </w:r>
      <w:r w:rsidRPr="00F02046">
        <w:rPr>
          <w:rFonts w:cs="ＭＳ" w:hint="eastAsia"/>
          <w:color w:val="0070C0"/>
          <w:kern w:val="0"/>
          <w:szCs w:val="22"/>
        </w:rPr>
        <w:t>を</w:t>
      </w:r>
      <w:r w:rsidRPr="00F02046">
        <w:rPr>
          <w:rFonts w:cs="ＭＳ"/>
          <w:color w:val="0070C0"/>
          <w:kern w:val="0"/>
          <w:szCs w:val="22"/>
        </w:rPr>
        <w:t>記載する。</w:t>
      </w:r>
    </w:p>
    <w:p w14:paraId="4154B373" w14:textId="77777777" w:rsidR="00B064B7" w:rsidRPr="00F02046" w:rsidRDefault="00B064B7" w:rsidP="00D45A7F">
      <w:pPr>
        <w:autoSpaceDE w:val="0"/>
        <w:autoSpaceDN w:val="0"/>
        <w:adjustRightInd w:val="0"/>
        <w:rPr>
          <w:rFonts w:cs="ＭＳ"/>
          <w:color w:val="0070C0"/>
          <w:kern w:val="0"/>
          <w:szCs w:val="22"/>
        </w:rPr>
      </w:pPr>
      <w:r w:rsidRPr="00F02046">
        <w:rPr>
          <w:rFonts w:cs="-Ｓ" w:hint="eastAsia"/>
          <w:color w:val="0070C0"/>
          <w:kern w:val="0"/>
          <w:szCs w:val="22"/>
        </w:rPr>
        <w:t>②</w:t>
      </w:r>
      <w:r w:rsidRPr="00F02046">
        <w:rPr>
          <w:rFonts w:cs="ＭＳ"/>
          <w:color w:val="0070C0"/>
          <w:kern w:val="0"/>
          <w:szCs w:val="22"/>
        </w:rPr>
        <w:t>参加することで特別な診療上の利益</w:t>
      </w:r>
      <w:r w:rsidRPr="00F02046">
        <w:rPr>
          <w:rFonts w:cs="ＭＳ" w:hint="eastAsia"/>
          <w:color w:val="0070C0"/>
          <w:kern w:val="0"/>
          <w:szCs w:val="22"/>
        </w:rPr>
        <w:t>が</w:t>
      </w:r>
      <w:r w:rsidRPr="00F02046">
        <w:rPr>
          <w:rFonts w:cs="ＭＳ"/>
          <w:color w:val="0070C0"/>
          <w:kern w:val="0"/>
          <w:szCs w:val="22"/>
        </w:rPr>
        <w:t>生じない場合、</w:t>
      </w:r>
      <w:r w:rsidRPr="00F02046">
        <w:rPr>
          <w:rFonts w:cs="ＭＳ" w:hint="eastAsia"/>
          <w:color w:val="0070C0"/>
          <w:kern w:val="0"/>
          <w:szCs w:val="22"/>
        </w:rPr>
        <w:t>その旨</w:t>
      </w:r>
      <w:r w:rsidRPr="00F02046">
        <w:rPr>
          <w:rFonts w:cs="ＭＳ"/>
          <w:color w:val="0070C0"/>
          <w:kern w:val="0"/>
          <w:szCs w:val="22"/>
        </w:rPr>
        <w:t>を記載する。</w:t>
      </w:r>
    </w:p>
    <w:p w14:paraId="6975265B" w14:textId="25B478A1" w:rsidR="00B064B7" w:rsidRDefault="00B064B7" w:rsidP="00D45A7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③謝金を含めての経済的負担の軽減については「利益」ではないので、項目「研究対象者等に経済的負担</w:t>
      </w:r>
      <w:r w:rsidR="00457F62">
        <w:rPr>
          <w:rFonts w:cs="ＭＳ" w:hint="eastAsia"/>
          <w:color w:val="0070C0"/>
          <w:kern w:val="0"/>
          <w:szCs w:val="22"/>
        </w:rPr>
        <w:t>又は</w:t>
      </w:r>
      <w:r w:rsidRPr="00F02046">
        <w:rPr>
          <w:rFonts w:cs="ＭＳ" w:hint="eastAsia"/>
          <w:color w:val="0070C0"/>
          <w:kern w:val="0"/>
          <w:szCs w:val="22"/>
        </w:rPr>
        <w:t>謝礼がある場合、その旨、その内容」に記載すること。</w:t>
      </w:r>
    </w:p>
    <w:p w14:paraId="67B52F7D" w14:textId="77777777" w:rsidR="00343C78" w:rsidRDefault="00343C78" w:rsidP="00D45A7F">
      <w:pPr>
        <w:autoSpaceDE w:val="0"/>
        <w:autoSpaceDN w:val="0"/>
        <w:adjustRightInd w:val="0"/>
        <w:ind w:left="216" w:hangingChars="100" w:hanging="216"/>
        <w:rPr>
          <w:rFonts w:cs="ＭＳ"/>
          <w:color w:val="0070C0"/>
          <w:kern w:val="0"/>
          <w:szCs w:val="22"/>
        </w:rPr>
      </w:pPr>
    </w:p>
    <w:p w14:paraId="6B8DA3C9" w14:textId="77777777" w:rsidR="00343C78" w:rsidRPr="00D45A7F" w:rsidRDefault="00343C78" w:rsidP="00D45A7F">
      <w:pPr>
        <w:autoSpaceDE w:val="0"/>
        <w:autoSpaceDN w:val="0"/>
        <w:adjustRightInd w:val="0"/>
        <w:ind w:left="216" w:hangingChars="100" w:hanging="216"/>
        <w:rPr>
          <w:rFonts w:ascii="ＭＳ 明朝" w:hAnsi="ＭＳ 明朝" w:cs="ＭＳ"/>
          <w:color w:val="0070C0"/>
          <w:kern w:val="0"/>
          <w:szCs w:val="22"/>
        </w:rPr>
      </w:pPr>
      <w:r w:rsidRPr="00D45A7F">
        <w:rPr>
          <w:rFonts w:ascii="ＭＳ 明朝" w:hAnsi="ＭＳ 明朝" w:cs="ＭＳ" w:hint="eastAsia"/>
          <w:color w:val="0070C0"/>
          <w:kern w:val="0"/>
          <w:szCs w:val="22"/>
        </w:rPr>
        <w:t>（例</w:t>
      </w:r>
      <w:r w:rsidRPr="00D45A7F">
        <w:rPr>
          <w:rFonts w:asciiTheme="minorHAnsi" w:hAnsiTheme="minorHAnsi" w:cs="ＭＳ"/>
          <w:color w:val="0070C0"/>
          <w:kern w:val="0"/>
          <w:szCs w:val="22"/>
        </w:rPr>
        <w:t>1</w:t>
      </w:r>
      <w:r w:rsidRPr="00D45A7F">
        <w:rPr>
          <w:rFonts w:ascii="ＭＳ 明朝" w:hAnsi="ＭＳ 明朝" w:cs="ＭＳ" w:hint="eastAsia"/>
          <w:color w:val="0070C0"/>
          <w:kern w:val="0"/>
          <w:szCs w:val="22"/>
        </w:rPr>
        <w:t>）</w:t>
      </w:r>
    </w:p>
    <w:p w14:paraId="33D142F7" w14:textId="1DA5B694" w:rsidR="00343C78" w:rsidRPr="008A49BF" w:rsidRDefault="00343C78" w:rsidP="00D45A7F">
      <w:pPr>
        <w:autoSpaceDE w:val="0"/>
        <w:autoSpaceDN w:val="0"/>
        <w:adjustRightInd w:val="0"/>
        <w:ind w:leftChars="100" w:left="216" w:firstLineChars="100" w:firstLine="216"/>
        <w:rPr>
          <w:rFonts w:ascii="ＭＳ 明朝" w:hAnsi="ＭＳ 明朝" w:cs="ＭＳ"/>
          <w:color w:val="000000" w:themeColor="text1"/>
          <w:kern w:val="0"/>
          <w:szCs w:val="22"/>
        </w:rPr>
      </w:pPr>
      <w:r w:rsidRPr="008A49BF">
        <w:rPr>
          <w:rFonts w:ascii="ＭＳ 明朝" w:hAnsi="ＭＳ 明朝" w:cs="ＭＳ" w:hint="eastAsia"/>
          <w:color w:val="000000" w:themeColor="text1"/>
          <w:kern w:val="0"/>
          <w:szCs w:val="22"/>
        </w:rPr>
        <w:t>本研究</w:t>
      </w:r>
      <w:r w:rsidR="00CA2B09">
        <w:rPr>
          <w:rFonts w:ascii="ＭＳ 明朝" w:hAnsi="ＭＳ 明朝" w:cs="ＭＳ" w:hint="eastAsia"/>
          <w:color w:val="000000" w:themeColor="text1"/>
          <w:kern w:val="0"/>
          <w:szCs w:val="22"/>
        </w:rPr>
        <w:t>で使用する薬剤は本研究の対象に対して</w:t>
      </w:r>
      <w:r w:rsidR="00514E0B">
        <w:rPr>
          <w:rFonts w:ascii="ＭＳ 明朝" w:hAnsi="ＭＳ 明朝" w:cs="ＭＳ" w:hint="eastAsia"/>
          <w:color w:val="000000" w:themeColor="text1"/>
          <w:kern w:val="0"/>
          <w:szCs w:val="22"/>
        </w:rPr>
        <w:t>保険適用され</w:t>
      </w:r>
      <w:r w:rsidR="00CA2B09">
        <w:rPr>
          <w:rFonts w:ascii="ＭＳ 明朝" w:hAnsi="ＭＳ 明朝" w:cs="ＭＳ" w:hint="eastAsia"/>
          <w:color w:val="000000" w:themeColor="text1"/>
          <w:kern w:val="0"/>
          <w:szCs w:val="22"/>
        </w:rPr>
        <w:t>ているものであり</w:t>
      </w:r>
      <w:r w:rsidR="00514E0B">
        <w:rPr>
          <w:rFonts w:ascii="ＭＳ 明朝" w:hAnsi="ＭＳ 明朝" w:cs="ＭＳ" w:hint="eastAsia"/>
          <w:color w:val="000000" w:themeColor="text1"/>
          <w:kern w:val="0"/>
          <w:szCs w:val="22"/>
        </w:rPr>
        <w:t>、治療内容は</w:t>
      </w:r>
      <w:r w:rsidR="00583B9C">
        <w:rPr>
          <w:rFonts w:ascii="ＭＳ 明朝" w:hAnsi="ＭＳ 明朝" w:cs="ＭＳ" w:hint="eastAsia"/>
          <w:color w:val="000000" w:themeColor="text1"/>
          <w:kern w:val="0"/>
          <w:szCs w:val="22"/>
        </w:rPr>
        <w:t>通常</w:t>
      </w:r>
      <w:r w:rsidRPr="008A49BF">
        <w:rPr>
          <w:rFonts w:ascii="ＭＳ 明朝" w:hAnsi="ＭＳ 明朝" w:cs="ＭＳ" w:hint="eastAsia"/>
          <w:color w:val="000000" w:themeColor="text1"/>
          <w:kern w:val="0"/>
          <w:szCs w:val="22"/>
        </w:rPr>
        <w:t>診療</w:t>
      </w:r>
      <w:r w:rsidR="00514E0B">
        <w:rPr>
          <w:rFonts w:ascii="ＭＳ 明朝" w:hAnsi="ＭＳ 明朝" w:cs="ＭＳ" w:hint="eastAsia"/>
          <w:color w:val="000000" w:themeColor="text1"/>
          <w:kern w:val="0"/>
          <w:szCs w:val="22"/>
        </w:rPr>
        <w:t>として行われ得るものであ</w:t>
      </w:r>
      <w:r w:rsidR="00CA2B09">
        <w:rPr>
          <w:rFonts w:ascii="ＭＳ 明朝" w:hAnsi="ＭＳ 明朝" w:cs="ＭＳ" w:hint="eastAsia"/>
          <w:color w:val="000000" w:themeColor="text1"/>
          <w:kern w:val="0"/>
          <w:szCs w:val="22"/>
        </w:rPr>
        <w:t>るため</w:t>
      </w:r>
      <w:r w:rsidRPr="008A49BF">
        <w:rPr>
          <w:rFonts w:ascii="ＭＳ 明朝" w:hAnsi="ＭＳ 明朝" w:cs="ＭＳ" w:hint="eastAsia"/>
          <w:color w:val="000000" w:themeColor="text1"/>
          <w:kern w:val="0"/>
          <w:szCs w:val="22"/>
        </w:rPr>
        <w:t>、研究対象者には本研究に参加することで直接の利益は生じない。ただし、研究成果により将来的に○○病の治療法の解明に役立つ可能性がある。</w:t>
      </w:r>
    </w:p>
    <w:p w14:paraId="7E02DBC3" w14:textId="77777777" w:rsidR="00343C78" w:rsidRPr="00E5690A" w:rsidRDefault="00343C78" w:rsidP="00D45A7F">
      <w:pPr>
        <w:autoSpaceDE w:val="0"/>
        <w:autoSpaceDN w:val="0"/>
        <w:adjustRightInd w:val="0"/>
        <w:rPr>
          <w:rFonts w:ascii="ＭＳ 明朝" w:hAnsi="ＭＳ 明朝" w:cs="ＭＳ"/>
          <w:color w:val="0070C0"/>
          <w:kern w:val="0"/>
          <w:szCs w:val="22"/>
        </w:rPr>
      </w:pPr>
      <w:r w:rsidRPr="00E5690A">
        <w:rPr>
          <w:rFonts w:ascii="ＭＳ 明朝" w:hAnsi="ＭＳ 明朝" w:cs="ＭＳ" w:hint="eastAsia"/>
          <w:color w:val="0070C0"/>
          <w:kern w:val="0"/>
          <w:szCs w:val="22"/>
        </w:rPr>
        <w:t>（例</w:t>
      </w:r>
      <w:r w:rsidRPr="00E5690A">
        <w:rPr>
          <w:rFonts w:asciiTheme="minorHAnsi" w:hAnsiTheme="minorHAnsi" w:cs="ＭＳ"/>
          <w:color w:val="0070C0"/>
          <w:kern w:val="0"/>
          <w:szCs w:val="22"/>
        </w:rPr>
        <w:t>2</w:t>
      </w:r>
      <w:r w:rsidRPr="00E5690A">
        <w:rPr>
          <w:rFonts w:ascii="ＭＳ 明朝" w:hAnsi="ＭＳ 明朝" w:cs="ＭＳ" w:hint="eastAsia"/>
          <w:color w:val="0070C0"/>
          <w:kern w:val="0"/>
          <w:szCs w:val="22"/>
        </w:rPr>
        <w:t>）</w:t>
      </w:r>
    </w:p>
    <w:p w14:paraId="4EB5C678" w14:textId="77777777" w:rsidR="00343C78" w:rsidRPr="0013076A" w:rsidRDefault="00343C78" w:rsidP="00D45A7F">
      <w:pPr>
        <w:pStyle w:val="a9"/>
        <w:ind w:leftChars="100" w:left="216" w:firstLineChars="100" w:firstLine="216"/>
        <w:jc w:val="both"/>
        <w:rPr>
          <w:rFonts w:ascii="ＭＳ 明朝" w:hAnsi="ＭＳ 明朝"/>
        </w:rPr>
      </w:pPr>
      <w:r w:rsidRPr="0013076A">
        <w:rPr>
          <w:rFonts w:ascii="ＭＳ 明朝" w:hAnsi="ＭＳ 明朝" w:hint="eastAsia"/>
        </w:rPr>
        <w:t>この研究では○○病に関与する○○遺伝子の解析を行うため、遺伝子解析結果により○○病発症リスクや重症化の程度について予測でき、</w:t>
      </w:r>
      <w:r>
        <w:rPr>
          <w:rFonts w:ascii="ＭＳ 明朝" w:hAnsi="ＭＳ 明朝" w:hint="eastAsia"/>
        </w:rPr>
        <w:t>早期発見や予防的措置が</w:t>
      </w:r>
      <w:r w:rsidRPr="0013076A">
        <w:rPr>
          <w:rFonts w:ascii="ＭＳ 明朝" w:hAnsi="ＭＳ 明朝" w:hint="eastAsia"/>
        </w:rPr>
        <w:t>できる可能性がある。</w:t>
      </w:r>
    </w:p>
    <w:p w14:paraId="2E8BC289" w14:textId="77777777" w:rsidR="00343C78" w:rsidRPr="0013076A" w:rsidRDefault="00343C78" w:rsidP="00D45A7F">
      <w:pPr>
        <w:autoSpaceDE w:val="0"/>
        <w:autoSpaceDN w:val="0"/>
        <w:adjustRightInd w:val="0"/>
        <w:rPr>
          <w:rFonts w:cs="ＭＳ"/>
          <w:color w:val="0000FF"/>
          <w:kern w:val="0"/>
          <w:szCs w:val="22"/>
        </w:rPr>
      </w:pPr>
    </w:p>
    <w:p w14:paraId="2CEBC267" w14:textId="77777777" w:rsidR="00343C78" w:rsidRPr="00514E0B" w:rsidRDefault="00343C78" w:rsidP="00D45A7F">
      <w:pPr>
        <w:autoSpaceDE w:val="0"/>
        <w:autoSpaceDN w:val="0"/>
        <w:adjustRightInd w:val="0"/>
        <w:ind w:left="216" w:hangingChars="100" w:hanging="216"/>
        <w:rPr>
          <w:rFonts w:cs="ＭＳ"/>
          <w:color w:val="0070C0"/>
          <w:kern w:val="0"/>
          <w:szCs w:val="22"/>
        </w:rPr>
      </w:pPr>
    </w:p>
    <w:p w14:paraId="4E4D5A42" w14:textId="77777777" w:rsidR="00B064B7" w:rsidRPr="00DE500D" w:rsidRDefault="00B064B7" w:rsidP="00D45A7F">
      <w:pPr>
        <w:autoSpaceDE w:val="0"/>
        <w:autoSpaceDN w:val="0"/>
        <w:adjustRightInd w:val="0"/>
        <w:rPr>
          <w:rFonts w:cs="ＭＳ"/>
          <w:color w:val="FF0000"/>
          <w:kern w:val="0"/>
          <w:szCs w:val="22"/>
        </w:rPr>
      </w:pPr>
    </w:p>
    <w:p w14:paraId="088C70B8" w14:textId="1FBF5D22" w:rsidR="00B064B7" w:rsidRPr="00DE500D" w:rsidRDefault="00B064B7" w:rsidP="001D1D37">
      <w:pPr>
        <w:numPr>
          <w:ilvl w:val="0"/>
          <w:numId w:val="7"/>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color w:val="000000"/>
          <w:kern w:val="0"/>
          <w:szCs w:val="22"/>
        </w:rPr>
        <w:t>予測</w:t>
      </w:r>
      <w:r w:rsidRPr="00DE500D">
        <w:rPr>
          <w:rFonts w:ascii="ＭＳ Ｐゴシック" w:eastAsia="ＭＳ Ｐゴシック" w:hAnsi="ＭＳ Ｐゴシック" w:cs="ＭＳ"/>
          <w:b/>
          <w:color w:val="000000"/>
          <w:kern w:val="0"/>
          <w:szCs w:val="22"/>
        </w:rPr>
        <w:t>される</w:t>
      </w:r>
      <w:r w:rsidR="00950A5C">
        <w:rPr>
          <w:rFonts w:ascii="ＭＳ Ｐゴシック" w:eastAsia="ＭＳ Ｐゴシック" w:hAnsi="ＭＳ Ｐゴシック" w:cs="ＭＳ" w:hint="eastAsia"/>
          <w:b/>
          <w:color w:val="000000"/>
          <w:kern w:val="0"/>
          <w:szCs w:val="22"/>
        </w:rPr>
        <w:t>リスク</w:t>
      </w:r>
      <w:r w:rsidRPr="00DE500D">
        <w:rPr>
          <w:rFonts w:ascii="ＭＳ Ｐゴシック" w:eastAsia="ＭＳ Ｐゴシック" w:hAnsi="ＭＳ Ｐゴシック" w:cs="ＭＳ"/>
          <w:b/>
          <w:color w:val="000000"/>
          <w:kern w:val="0"/>
          <w:szCs w:val="22"/>
        </w:rPr>
        <w:t>と不利益</w:t>
      </w:r>
    </w:p>
    <w:p w14:paraId="5F56185E" w14:textId="77777777" w:rsidR="00B064B7" w:rsidRPr="00DE500D" w:rsidRDefault="00B064B7" w:rsidP="00D45A7F">
      <w:pPr>
        <w:autoSpaceDE w:val="0"/>
        <w:autoSpaceDN w:val="0"/>
        <w:adjustRightInd w:val="0"/>
        <w:rPr>
          <w:rFonts w:cs="ＭＳ"/>
          <w:kern w:val="0"/>
          <w:szCs w:val="22"/>
        </w:rPr>
      </w:pPr>
    </w:p>
    <w:p w14:paraId="04F1C583" w14:textId="77777777" w:rsidR="00B064B7" w:rsidRPr="00F02046" w:rsidRDefault="00B064B7" w:rsidP="00D45A7F">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①研究</w:t>
      </w:r>
      <w:r w:rsidRPr="00F02046">
        <w:rPr>
          <w:rFonts w:cs="ＭＳ"/>
          <w:color w:val="0070C0"/>
          <w:kern w:val="0"/>
          <w:szCs w:val="22"/>
        </w:rPr>
        <w:t>に参加することで予測される不利益とそのリスク（害を被る可能性／確率）</w:t>
      </w:r>
      <w:r w:rsidRPr="00F02046">
        <w:rPr>
          <w:rFonts w:cs="ＭＳ" w:hint="eastAsia"/>
          <w:color w:val="0070C0"/>
          <w:kern w:val="0"/>
          <w:szCs w:val="22"/>
        </w:rPr>
        <w:t>、</w:t>
      </w:r>
      <w:r w:rsidRPr="00F02046">
        <w:rPr>
          <w:rFonts w:cs="ＭＳ"/>
          <w:color w:val="0070C0"/>
          <w:kern w:val="0"/>
          <w:szCs w:val="22"/>
        </w:rPr>
        <w:t>リスクを最小化するため</w:t>
      </w:r>
      <w:r w:rsidRPr="00F02046">
        <w:rPr>
          <w:rFonts w:cs="ＭＳ" w:hint="eastAsia"/>
          <w:color w:val="0070C0"/>
          <w:kern w:val="0"/>
          <w:szCs w:val="22"/>
        </w:rPr>
        <w:t>の</w:t>
      </w:r>
      <w:r w:rsidRPr="00F02046">
        <w:rPr>
          <w:rFonts w:cs="ＭＳ"/>
          <w:color w:val="0070C0"/>
          <w:kern w:val="0"/>
          <w:szCs w:val="22"/>
        </w:rPr>
        <w:t>デザインの工夫や有害事象</w:t>
      </w:r>
      <w:r w:rsidRPr="00F02046">
        <w:rPr>
          <w:rFonts w:cs="ＭＳ" w:hint="eastAsia"/>
          <w:color w:val="0070C0"/>
          <w:kern w:val="0"/>
          <w:szCs w:val="22"/>
        </w:rPr>
        <w:t>への</w:t>
      </w:r>
      <w:r w:rsidRPr="00F02046">
        <w:rPr>
          <w:rFonts w:cs="ＭＳ"/>
          <w:color w:val="0070C0"/>
          <w:kern w:val="0"/>
          <w:szCs w:val="22"/>
        </w:rPr>
        <w:t>対策を</w:t>
      </w:r>
      <w:r w:rsidRPr="00F02046">
        <w:rPr>
          <w:rFonts w:cs="ＭＳ" w:hint="eastAsia"/>
          <w:color w:val="0070C0"/>
          <w:kern w:val="0"/>
          <w:szCs w:val="22"/>
        </w:rPr>
        <w:t>記載する</w:t>
      </w:r>
      <w:r w:rsidRPr="00F02046">
        <w:rPr>
          <w:rFonts w:cs="ＭＳ"/>
          <w:color w:val="0070C0"/>
          <w:kern w:val="0"/>
          <w:szCs w:val="22"/>
        </w:rPr>
        <w:t>。</w:t>
      </w:r>
    </w:p>
    <w:p w14:paraId="4A32F3A1" w14:textId="5291CC67" w:rsidR="00B064B7" w:rsidRPr="00F02046" w:rsidRDefault="00B064B7" w:rsidP="00D45A7F">
      <w:pPr>
        <w:autoSpaceDE w:val="0"/>
        <w:autoSpaceDN w:val="0"/>
        <w:adjustRightInd w:val="0"/>
        <w:rPr>
          <w:rFonts w:cs="ＭＳ"/>
          <w:color w:val="0070C0"/>
          <w:kern w:val="0"/>
          <w:szCs w:val="22"/>
        </w:rPr>
      </w:pPr>
      <w:r w:rsidRPr="00F02046">
        <w:rPr>
          <w:rFonts w:cs="ＭＳ" w:hint="eastAsia"/>
          <w:color w:val="0070C0"/>
          <w:kern w:val="0"/>
          <w:szCs w:val="22"/>
        </w:rPr>
        <w:t>②</w:t>
      </w:r>
      <w:r w:rsidR="00583B9C">
        <w:rPr>
          <w:rFonts w:cs="ＭＳ"/>
          <w:color w:val="0070C0"/>
          <w:kern w:val="0"/>
          <w:szCs w:val="22"/>
        </w:rPr>
        <w:t>通常</w:t>
      </w:r>
      <w:r w:rsidRPr="00F02046">
        <w:rPr>
          <w:rFonts w:cs="ＭＳ"/>
          <w:color w:val="0070C0"/>
          <w:kern w:val="0"/>
          <w:szCs w:val="22"/>
        </w:rPr>
        <w:t>診療で標準治療を受ける場合に比して増大すると予測される不利益</w:t>
      </w:r>
      <w:r w:rsidRPr="00F02046">
        <w:rPr>
          <w:rFonts w:cs="ＭＳ" w:hint="eastAsia"/>
          <w:color w:val="0070C0"/>
          <w:kern w:val="0"/>
          <w:szCs w:val="22"/>
        </w:rPr>
        <w:t>を</w:t>
      </w:r>
      <w:r w:rsidRPr="00F02046">
        <w:rPr>
          <w:rFonts w:cs="ＭＳ"/>
          <w:color w:val="0070C0"/>
          <w:kern w:val="0"/>
          <w:szCs w:val="22"/>
        </w:rPr>
        <w:t>記載する。</w:t>
      </w:r>
    </w:p>
    <w:p w14:paraId="237CAEE1" w14:textId="3FB3D4E0" w:rsidR="00950A5C" w:rsidRDefault="00B064B7" w:rsidP="00E5690A">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③</w:t>
      </w:r>
      <w:r w:rsidR="00583B9C">
        <w:rPr>
          <w:rFonts w:cs="ＭＳ"/>
          <w:color w:val="0070C0"/>
          <w:kern w:val="0"/>
          <w:szCs w:val="22"/>
        </w:rPr>
        <w:t>通常</w:t>
      </w:r>
      <w:r w:rsidRPr="00F02046">
        <w:rPr>
          <w:rFonts w:cs="ＭＳ"/>
          <w:color w:val="0070C0"/>
          <w:kern w:val="0"/>
          <w:szCs w:val="22"/>
        </w:rPr>
        <w:t>診療で行われない検査を行う場合</w:t>
      </w:r>
      <w:r w:rsidRPr="00F02046">
        <w:rPr>
          <w:rFonts w:cs="ＭＳ" w:hint="eastAsia"/>
          <w:color w:val="0070C0"/>
          <w:kern w:val="0"/>
          <w:szCs w:val="22"/>
        </w:rPr>
        <w:t>、</w:t>
      </w:r>
      <w:r w:rsidR="00583B9C">
        <w:rPr>
          <w:rFonts w:cs="ＭＳ"/>
          <w:color w:val="0070C0"/>
          <w:kern w:val="0"/>
          <w:szCs w:val="22"/>
        </w:rPr>
        <w:t>通常</w:t>
      </w:r>
      <w:r w:rsidRPr="00F02046">
        <w:rPr>
          <w:rFonts w:cs="ＭＳ"/>
          <w:color w:val="0070C0"/>
          <w:kern w:val="0"/>
          <w:szCs w:val="22"/>
        </w:rPr>
        <w:t>診療よりも検査の頻度が高まる場合</w:t>
      </w:r>
      <w:r w:rsidRPr="00F02046">
        <w:rPr>
          <w:rFonts w:cs="ＭＳ" w:hint="eastAsia"/>
          <w:color w:val="0070C0"/>
          <w:kern w:val="0"/>
          <w:szCs w:val="22"/>
        </w:rPr>
        <w:t>、</w:t>
      </w:r>
      <w:r w:rsidRPr="00F02046">
        <w:rPr>
          <w:rFonts w:cs="ＭＳ"/>
          <w:color w:val="0070C0"/>
          <w:kern w:val="0"/>
          <w:szCs w:val="22"/>
        </w:rPr>
        <w:t>不利益とみな</w:t>
      </w:r>
      <w:r w:rsidRPr="00F02046">
        <w:rPr>
          <w:rFonts w:cs="ＭＳ" w:hint="eastAsia"/>
          <w:color w:val="0070C0"/>
          <w:kern w:val="0"/>
          <w:szCs w:val="22"/>
        </w:rPr>
        <w:t>す</w:t>
      </w:r>
      <w:r w:rsidRPr="00F02046">
        <w:rPr>
          <w:rFonts w:cs="ＭＳ"/>
          <w:color w:val="0070C0"/>
          <w:kern w:val="0"/>
          <w:szCs w:val="22"/>
        </w:rPr>
        <w:t>。</w:t>
      </w:r>
    </w:p>
    <w:p w14:paraId="1FB93471" w14:textId="4E6CC7C9" w:rsidR="00B064B7" w:rsidRPr="00F02046" w:rsidRDefault="00B064B7" w:rsidP="00E5690A">
      <w:pPr>
        <w:autoSpaceDE w:val="0"/>
        <w:autoSpaceDN w:val="0"/>
        <w:adjustRightInd w:val="0"/>
        <w:rPr>
          <w:rFonts w:cs="ＭＳ"/>
          <w:color w:val="0070C0"/>
          <w:kern w:val="0"/>
          <w:szCs w:val="22"/>
        </w:rPr>
      </w:pPr>
      <w:r w:rsidRPr="00F02046">
        <w:rPr>
          <w:rFonts w:cs="ＭＳ" w:hint="eastAsia"/>
          <w:color w:val="0070C0"/>
          <w:kern w:val="0"/>
          <w:szCs w:val="22"/>
        </w:rPr>
        <w:t>④</w:t>
      </w:r>
      <w:r w:rsidR="00583B9C">
        <w:rPr>
          <w:rFonts w:cs="ＭＳ"/>
          <w:color w:val="0070C0"/>
          <w:kern w:val="0"/>
          <w:szCs w:val="22"/>
        </w:rPr>
        <w:t>通常</w:t>
      </w:r>
      <w:r w:rsidRPr="00F02046">
        <w:rPr>
          <w:rFonts w:cs="ＭＳ"/>
          <w:color w:val="0070C0"/>
          <w:kern w:val="0"/>
          <w:szCs w:val="22"/>
        </w:rPr>
        <w:t>診療における危険と不利益と同等と予測される</w:t>
      </w:r>
      <w:r w:rsidRPr="00F02046">
        <w:rPr>
          <w:rFonts w:cs="ＭＳ" w:hint="eastAsia"/>
          <w:color w:val="0070C0"/>
          <w:kern w:val="0"/>
          <w:szCs w:val="22"/>
        </w:rPr>
        <w:t>場合</w:t>
      </w:r>
      <w:r w:rsidRPr="00F02046">
        <w:rPr>
          <w:rFonts w:cs="ＭＳ"/>
          <w:color w:val="0070C0"/>
          <w:kern w:val="0"/>
          <w:szCs w:val="22"/>
        </w:rPr>
        <w:t>、その旨記載する。</w:t>
      </w:r>
    </w:p>
    <w:p w14:paraId="1F1D9B6F" w14:textId="7A2E8010" w:rsidR="00B064B7" w:rsidRPr="00F02046" w:rsidRDefault="00B064B7" w:rsidP="00E5690A">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⑤</w:t>
      </w:r>
      <w:r w:rsidRPr="00F02046">
        <w:rPr>
          <w:rFonts w:cs="ＭＳ"/>
          <w:color w:val="0070C0"/>
          <w:kern w:val="0"/>
          <w:szCs w:val="22"/>
        </w:rPr>
        <w:t>モニタリングにより、定期的に有害事象の程度や頻度がチェックされ、予測されるレベルを超えていると判断される場合は</w:t>
      </w:r>
      <w:r w:rsidR="00950A5C">
        <w:rPr>
          <w:rFonts w:cs="ＭＳ" w:hint="eastAsia"/>
          <w:color w:val="0070C0"/>
          <w:kern w:val="0"/>
          <w:szCs w:val="22"/>
        </w:rPr>
        <w:t>研究</w:t>
      </w:r>
      <w:r w:rsidRPr="00F02046">
        <w:rPr>
          <w:rFonts w:cs="ＭＳ"/>
          <w:color w:val="0070C0"/>
          <w:kern w:val="0"/>
          <w:szCs w:val="22"/>
        </w:rPr>
        <w:t>中止を含む</w:t>
      </w:r>
      <w:r w:rsidR="00950A5C">
        <w:rPr>
          <w:rFonts w:cs="ＭＳ" w:hint="eastAsia"/>
          <w:color w:val="0070C0"/>
          <w:kern w:val="0"/>
          <w:szCs w:val="22"/>
        </w:rPr>
        <w:t>研究</w:t>
      </w:r>
      <w:r w:rsidRPr="00F02046">
        <w:rPr>
          <w:rFonts w:cs="ＭＳ"/>
          <w:color w:val="0070C0"/>
          <w:kern w:val="0"/>
          <w:szCs w:val="22"/>
        </w:rPr>
        <w:t>計画の変更が検討されること、予測されない有害事象は報告、審査され、必要に応じて</w:t>
      </w:r>
      <w:r w:rsidRPr="00F02046">
        <w:rPr>
          <w:rFonts w:cs="ＭＳ" w:hint="eastAsia"/>
          <w:color w:val="0070C0"/>
          <w:kern w:val="0"/>
          <w:szCs w:val="22"/>
        </w:rPr>
        <w:t>研究機関</w:t>
      </w:r>
      <w:r w:rsidRPr="00F02046">
        <w:rPr>
          <w:rFonts w:cs="ＭＳ"/>
          <w:color w:val="0070C0"/>
          <w:kern w:val="0"/>
          <w:szCs w:val="22"/>
        </w:rPr>
        <w:t>への情報伝達がなされる等、研究対象者のリスクを最小化する努力が行われていることを</w:t>
      </w:r>
      <w:r w:rsidRPr="00F02046">
        <w:rPr>
          <w:rFonts w:cs="ＭＳ" w:hint="eastAsia"/>
          <w:color w:val="0070C0"/>
          <w:kern w:val="0"/>
          <w:szCs w:val="22"/>
        </w:rPr>
        <w:t>記載する</w:t>
      </w:r>
      <w:r w:rsidRPr="00F02046">
        <w:rPr>
          <w:rFonts w:cs="ＭＳ"/>
          <w:color w:val="0070C0"/>
          <w:kern w:val="0"/>
          <w:szCs w:val="22"/>
        </w:rPr>
        <w:t>。</w:t>
      </w:r>
    </w:p>
    <w:p w14:paraId="4DE0B6A2" w14:textId="77777777" w:rsidR="00B064B7" w:rsidRPr="00F02046" w:rsidRDefault="00B064B7" w:rsidP="00E5690A">
      <w:pPr>
        <w:autoSpaceDE w:val="0"/>
        <w:autoSpaceDN w:val="0"/>
        <w:adjustRightInd w:val="0"/>
        <w:rPr>
          <w:rFonts w:cs="ＭＳ."/>
          <w:color w:val="0070C0"/>
          <w:kern w:val="0"/>
          <w:szCs w:val="22"/>
        </w:rPr>
      </w:pPr>
      <w:r w:rsidRPr="00F02046">
        <w:rPr>
          <w:rFonts w:cs="-Ｓ." w:hint="eastAsia"/>
          <w:color w:val="0070C0"/>
          <w:kern w:val="0"/>
          <w:szCs w:val="22"/>
        </w:rPr>
        <w:t>⑥</w:t>
      </w:r>
      <w:r w:rsidRPr="00F02046">
        <w:rPr>
          <w:rFonts w:cs="ＭＳ."/>
          <w:color w:val="0070C0"/>
          <w:kern w:val="0"/>
          <w:szCs w:val="22"/>
        </w:rPr>
        <w:t>標準治療群</w:t>
      </w:r>
      <w:r w:rsidRPr="00F02046">
        <w:rPr>
          <w:rFonts w:cs="ＭＳ." w:hint="eastAsia"/>
          <w:color w:val="0070C0"/>
          <w:kern w:val="0"/>
          <w:szCs w:val="22"/>
        </w:rPr>
        <w:t>、</w:t>
      </w:r>
      <w:r w:rsidRPr="00F02046">
        <w:rPr>
          <w:rFonts w:cs="ＭＳ."/>
          <w:color w:val="0070C0"/>
          <w:kern w:val="0"/>
          <w:szCs w:val="22"/>
        </w:rPr>
        <w:t>試験治療群において予測される有害反応</w:t>
      </w:r>
      <w:r w:rsidRPr="00F02046">
        <w:rPr>
          <w:rFonts w:cs="ＭＳ." w:hint="eastAsia"/>
          <w:color w:val="0070C0"/>
          <w:kern w:val="0"/>
          <w:szCs w:val="22"/>
        </w:rPr>
        <w:t>（</w:t>
      </w:r>
      <w:r w:rsidRPr="00F02046">
        <w:rPr>
          <w:rFonts w:cs="ＭＳ."/>
          <w:color w:val="0070C0"/>
          <w:kern w:val="0"/>
          <w:szCs w:val="22"/>
        </w:rPr>
        <w:t>程度</w:t>
      </w:r>
      <w:r w:rsidRPr="00F02046">
        <w:rPr>
          <w:rFonts w:cs="ＭＳ." w:hint="eastAsia"/>
          <w:color w:val="0070C0"/>
          <w:kern w:val="0"/>
          <w:szCs w:val="22"/>
        </w:rPr>
        <w:t>、</w:t>
      </w:r>
      <w:r w:rsidRPr="00F02046">
        <w:rPr>
          <w:rFonts w:cs="ＭＳ."/>
          <w:color w:val="0070C0"/>
          <w:kern w:val="0"/>
          <w:szCs w:val="22"/>
        </w:rPr>
        <w:t>頻度</w:t>
      </w:r>
      <w:r w:rsidRPr="00F02046">
        <w:rPr>
          <w:rFonts w:cs="ＭＳ." w:hint="eastAsia"/>
          <w:color w:val="0070C0"/>
          <w:kern w:val="0"/>
          <w:szCs w:val="22"/>
        </w:rPr>
        <w:t>）を記載する。</w:t>
      </w:r>
    </w:p>
    <w:p w14:paraId="40CB3F5D" w14:textId="77777777" w:rsidR="00B064B7" w:rsidRPr="00F02046" w:rsidRDefault="00B064B7" w:rsidP="00E5690A">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⑦</w:t>
      </w:r>
      <w:r w:rsidRPr="00F02046">
        <w:rPr>
          <w:rFonts w:cs="ＭＳ."/>
          <w:color w:val="0070C0"/>
          <w:kern w:val="0"/>
          <w:szCs w:val="22"/>
        </w:rPr>
        <w:t>「重篤な有害事象」が予測される場合</w:t>
      </w:r>
      <w:r w:rsidRPr="00F02046">
        <w:rPr>
          <w:rFonts w:cs="ＭＳ." w:hint="eastAsia"/>
          <w:color w:val="0070C0"/>
          <w:kern w:val="0"/>
          <w:szCs w:val="22"/>
        </w:rPr>
        <w:t>、</w:t>
      </w:r>
      <w:r w:rsidRPr="00F02046">
        <w:rPr>
          <w:rFonts w:cs="ＭＳ."/>
          <w:color w:val="0070C0"/>
          <w:kern w:val="0"/>
          <w:szCs w:val="22"/>
        </w:rPr>
        <w:t>頻度が予測されたレベルより増えている</w:t>
      </w:r>
      <w:r w:rsidRPr="00F02046">
        <w:rPr>
          <w:rFonts w:cs="ＭＳ." w:hint="eastAsia"/>
          <w:color w:val="0070C0"/>
          <w:kern w:val="0"/>
          <w:szCs w:val="22"/>
        </w:rPr>
        <w:t>か判断するた</w:t>
      </w:r>
      <w:r w:rsidRPr="00F02046">
        <w:rPr>
          <w:rFonts w:cs="ＭＳ."/>
          <w:color w:val="0070C0"/>
          <w:kern w:val="0"/>
          <w:szCs w:val="22"/>
        </w:rPr>
        <w:t>め、頻度を数値で</w:t>
      </w:r>
      <w:r w:rsidRPr="00F02046">
        <w:rPr>
          <w:rFonts w:cs="ＭＳ." w:hint="eastAsia"/>
          <w:color w:val="0070C0"/>
          <w:kern w:val="0"/>
          <w:szCs w:val="22"/>
        </w:rPr>
        <w:t>記載する。</w:t>
      </w:r>
      <w:r w:rsidRPr="00F02046">
        <w:rPr>
          <w:rFonts w:cs="ＭＳ."/>
          <w:color w:val="0070C0"/>
          <w:kern w:val="0"/>
          <w:szCs w:val="22"/>
        </w:rPr>
        <w:t xml:space="preserve"> </w:t>
      </w:r>
    </w:p>
    <w:p w14:paraId="504ABCCF" w14:textId="77777777" w:rsidR="00B064B7" w:rsidRPr="00F02046" w:rsidRDefault="00B064B7" w:rsidP="00E5690A">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⑧</w:t>
      </w:r>
      <w:r w:rsidRPr="00F02046">
        <w:rPr>
          <w:rFonts w:cs="ＭＳ."/>
          <w:color w:val="0070C0"/>
          <w:kern w:val="0"/>
          <w:szCs w:val="22"/>
        </w:rPr>
        <w:t>放射線治療を含むレジメンの場合、</w:t>
      </w:r>
      <w:r w:rsidRPr="00F02046">
        <w:rPr>
          <w:rFonts w:cs="ＭＳ." w:hint="eastAsia"/>
          <w:color w:val="0070C0"/>
          <w:kern w:val="0"/>
          <w:szCs w:val="22"/>
        </w:rPr>
        <w:t>予測される時期別に</w:t>
      </w:r>
      <w:r w:rsidRPr="00F02046">
        <w:rPr>
          <w:rFonts w:cs="ＭＳ."/>
          <w:color w:val="0070C0"/>
          <w:kern w:val="0"/>
          <w:szCs w:val="22"/>
        </w:rPr>
        <w:t>注意すべき有害反応</w:t>
      </w:r>
      <w:r w:rsidR="00722B57" w:rsidRPr="00F02046">
        <w:rPr>
          <w:rFonts w:cs="ＭＳ." w:hint="eastAsia"/>
          <w:color w:val="0070C0"/>
          <w:kern w:val="0"/>
          <w:szCs w:val="22"/>
        </w:rPr>
        <w:t>を</w:t>
      </w:r>
      <w:r w:rsidRPr="00F02046">
        <w:rPr>
          <w:rFonts w:cs="ＭＳ."/>
          <w:color w:val="0070C0"/>
          <w:kern w:val="0"/>
          <w:szCs w:val="22"/>
        </w:rPr>
        <w:t>記載する。</w:t>
      </w:r>
    </w:p>
    <w:p w14:paraId="5E3A2BDC" w14:textId="77777777" w:rsidR="00B064B7" w:rsidRPr="00F02046" w:rsidRDefault="00B064B7" w:rsidP="00E5690A">
      <w:pPr>
        <w:autoSpaceDE w:val="0"/>
        <w:autoSpaceDN w:val="0"/>
        <w:adjustRightInd w:val="0"/>
        <w:rPr>
          <w:rFonts w:cs="ＭＳ."/>
          <w:color w:val="0070C0"/>
          <w:kern w:val="0"/>
          <w:szCs w:val="22"/>
        </w:rPr>
      </w:pPr>
      <w:r w:rsidRPr="00F02046">
        <w:rPr>
          <w:rFonts w:cs="-Ｓ." w:hint="eastAsia"/>
          <w:color w:val="0070C0"/>
          <w:kern w:val="0"/>
          <w:szCs w:val="22"/>
        </w:rPr>
        <w:t>⑨</w:t>
      </w:r>
      <w:r w:rsidRPr="00F02046">
        <w:rPr>
          <w:rFonts w:cs="ＭＳ."/>
          <w:color w:val="0070C0"/>
          <w:kern w:val="0"/>
          <w:szCs w:val="22"/>
        </w:rPr>
        <w:t>外科的切除術を含むレジメンの場合、術中、術後早期、術後晩期等、時期別に合併症を記載する。</w:t>
      </w:r>
    </w:p>
    <w:p w14:paraId="78B18EE1" w14:textId="790A5697" w:rsidR="005D38A3" w:rsidRPr="00F02046" w:rsidRDefault="005D38A3" w:rsidP="00E5690A">
      <w:pPr>
        <w:autoSpaceDE w:val="0"/>
        <w:autoSpaceDN w:val="0"/>
        <w:adjustRightInd w:val="0"/>
        <w:ind w:left="216" w:hangingChars="100" w:hanging="216"/>
        <w:rPr>
          <w:rFonts w:cs="ＭＳ."/>
          <w:color w:val="0070C0"/>
          <w:kern w:val="0"/>
          <w:szCs w:val="22"/>
        </w:rPr>
      </w:pPr>
      <w:r w:rsidRPr="00F02046">
        <w:rPr>
          <w:rFonts w:ascii="ＭＳ 明朝" w:hAnsi="ＭＳ 明朝" w:cs="ＭＳ 明朝" w:hint="eastAsia"/>
          <w:color w:val="0070C0"/>
          <w:kern w:val="0"/>
          <w:szCs w:val="22"/>
        </w:rPr>
        <w:t>⑩“健常人”を対象とする研究の場合、診療外の研究として実施する“検査に伴う危険性”を記載する。</w:t>
      </w:r>
    </w:p>
    <w:p w14:paraId="4EC34686" w14:textId="77777777" w:rsidR="00B064B7" w:rsidRDefault="00B064B7" w:rsidP="006B7DE7">
      <w:pPr>
        <w:pStyle w:val="a0"/>
        <w:ind w:left="0" w:firstLine="0"/>
      </w:pPr>
    </w:p>
    <w:p w14:paraId="73B4B85F" w14:textId="5E433972" w:rsidR="00950A5C" w:rsidRPr="00B85A84" w:rsidRDefault="00950A5C" w:rsidP="00B85A84">
      <w:pPr>
        <w:autoSpaceDE w:val="0"/>
        <w:autoSpaceDN w:val="0"/>
        <w:adjustRightInd w:val="0"/>
        <w:rPr>
          <w:rFonts w:ascii="ＭＳ 明朝" w:hAnsi="ＭＳ 明朝" w:cs="ＭＳ."/>
          <w:color w:val="0070C0"/>
          <w:kern w:val="0"/>
          <w:szCs w:val="22"/>
        </w:rPr>
      </w:pPr>
      <w:r w:rsidRPr="00E5690A">
        <w:rPr>
          <w:rFonts w:ascii="ＭＳ 明朝" w:hAnsi="ＭＳ 明朝" w:cs="ＭＳ." w:hint="eastAsia"/>
          <w:color w:val="0070C0"/>
          <w:kern w:val="0"/>
          <w:szCs w:val="22"/>
        </w:rPr>
        <w:t>（例</w:t>
      </w:r>
      <w:r w:rsidR="000D21C8">
        <w:rPr>
          <w:rFonts w:asciiTheme="minorHAnsi" w:hAnsiTheme="minorHAnsi" w:cs="ＭＳ." w:hint="eastAsia"/>
          <w:color w:val="0070C0"/>
          <w:kern w:val="0"/>
          <w:szCs w:val="22"/>
        </w:rPr>
        <w:t>1</w:t>
      </w:r>
      <w:r w:rsidRPr="00B85A84">
        <w:rPr>
          <w:rFonts w:ascii="ＭＳ 明朝" w:hAnsi="ＭＳ 明朝" w:cs="ＭＳ." w:hint="eastAsia"/>
          <w:color w:val="0070C0"/>
          <w:kern w:val="0"/>
          <w:szCs w:val="22"/>
        </w:rPr>
        <w:t>）</w:t>
      </w:r>
    </w:p>
    <w:p w14:paraId="1850AA02" w14:textId="1769BF00" w:rsidR="00950A5C" w:rsidRDefault="00950A5C" w:rsidP="00B85A84">
      <w:pPr>
        <w:pStyle w:val="afc"/>
        <w:ind w:leftChars="100" w:left="216" w:firstLineChars="100" w:firstLine="216"/>
        <w:jc w:val="both"/>
        <w:rPr>
          <w:rFonts w:ascii="ＭＳ 明朝" w:eastAsia="ＭＳ 明朝" w:hAnsi="ＭＳ 明朝"/>
          <w:color w:val="000000" w:themeColor="text1"/>
          <w:sz w:val="22"/>
          <w:szCs w:val="22"/>
        </w:rPr>
      </w:pPr>
      <w:r w:rsidRPr="008C2756">
        <w:rPr>
          <w:rFonts w:ascii="ＭＳ 明朝" w:eastAsia="ＭＳ 明朝" w:hAnsi="ＭＳ 明朝" w:hint="eastAsia"/>
          <w:color w:val="000000" w:themeColor="text1"/>
          <w:sz w:val="22"/>
          <w:szCs w:val="22"/>
        </w:rPr>
        <w:t>本研究</w:t>
      </w:r>
      <w:r w:rsidRPr="00950A5C">
        <w:rPr>
          <w:rFonts w:ascii="ＭＳ 明朝" w:eastAsia="ＭＳ 明朝" w:hAnsi="ＭＳ 明朝" w:hint="eastAsia"/>
          <w:color w:val="000000" w:themeColor="text1"/>
          <w:sz w:val="22"/>
          <w:szCs w:val="22"/>
        </w:rPr>
        <w:t>では</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薬剤</w:t>
      </w:r>
      <w:r w:rsidR="00712FC9">
        <w:rPr>
          <w:rFonts w:ascii="ＭＳ 明朝" w:eastAsia="ＭＳ 明朝" w:hAnsi="ＭＳ 明朝" w:hint="eastAsia"/>
          <w:color w:val="000000" w:themeColor="text1"/>
          <w:sz w:val="22"/>
          <w:szCs w:val="22"/>
        </w:rPr>
        <w:t>A名称】</w:t>
      </w:r>
      <w:r w:rsidR="002B0BB0">
        <w:rPr>
          <w:rFonts w:ascii="ＭＳ 明朝" w:eastAsia="ＭＳ 明朝" w:hAnsi="ＭＳ 明朝" w:hint="eastAsia"/>
          <w:color w:val="000000" w:themeColor="text1"/>
          <w:sz w:val="22"/>
          <w:szCs w:val="22"/>
        </w:rPr>
        <w:t>群又</w:t>
      </w:r>
      <w:r w:rsidRPr="00950A5C">
        <w:rPr>
          <w:rFonts w:ascii="ＭＳ 明朝" w:eastAsia="ＭＳ 明朝" w:hAnsi="ＭＳ 明朝" w:hint="eastAsia"/>
          <w:color w:val="000000" w:themeColor="text1"/>
          <w:sz w:val="22"/>
          <w:szCs w:val="22"/>
        </w:rPr>
        <w:t>は</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薬剤</w:t>
      </w:r>
      <w:r w:rsidR="00712FC9">
        <w:rPr>
          <w:rFonts w:ascii="ＭＳ 明朝" w:eastAsia="ＭＳ 明朝" w:hAnsi="ＭＳ 明朝" w:hint="eastAsia"/>
          <w:color w:val="000000" w:themeColor="text1"/>
          <w:sz w:val="22"/>
          <w:szCs w:val="22"/>
        </w:rPr>
        <w:t>B名称】</w:t>
      </w:r>
      <w:r w:rsidRPr="00950A5C">
        <w:rPr>
          <w:rFonts w:ascii="ＭＳ 明朝" w:eastAsia="ＭＳ 明朝" w:hAnsi="ＭＳ 明朝" w:hint="eastAsia"/>
          <w:color w:val="000000" w:themeColor="text1"/>
          <w:sz w:val="22"/>
          <w:szCs w:val="22"/>
        </w:rPr>
        <w:t>群に無作為に割り付けられるため、</w:t>
      </w:r>
      <w:r w:rsidR="00930198">
        <w:rPr>
          <w:rFonts w:ascii="ＭＳ 明朝" w:eastAsia="ＭＳ 明朝" w:hAnsi="ＭＳ 明朝" w:hint="eastAsia"/>
          <w:color w:val="000000" w:themeColor="text1"/>
          <w:sz w:val="22"/>
          <w:szCs w:val="22"/>
        </w:rPr>
        <w:t>研究対象者</w:t>
      </w:r>
      <w:r w:rsidRPr="00950A5C">
        <w:rPr>
          <w:rFonts w:ascii="ＭＳ 明朝" w:eastAsia="ＭＳ 明朝" w:hAnsi="ＭＳ 明朝" w:hint="eastAsia"/>
          <w:color w:val="000000" w:themeColor="text1"/>
          <w:sz w:val="22"/>
          <w:szCs w:val="22"/>
        </w:rPr>
        <w:t>が希望する治療を選択することはできない。また、</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薬剤</w:t>
      </w:r>
      <w:r w:rsidR="00712FC9">
        <w:rPr>
          <w:rFonts w:ascii="ＭＳ 明朝" w:eastAsia="ＭＳ 明朝" w:hAnsi="ＭＳ 明朝" w:hint="eastAsia"/>
          <w:color w:val="000000" w:themeColor="text1"/>
          <w:sz w:val="22"/>
          <w:szCs w:val="22"/>
        </w:rPr>
        <w:t>A名称】</w:t>
      </w:r>
      <w:r w:rsidRPr="00950A5C">
        <w:rPr>
          <w:rFonts w:ascii="ＭＳ 明朝" w:eastAsia="ＭＳ 明朝" w:hAnsi="ＭＳ 明朝" w:hint="eastAsia"/>
          <w:color w:val="000000" w:themeColor="text1"/>
          <w:sz w:val="22"/>
          <w:szCs w:val="22"/>
        </w:rPr>
        <w:t>に割り付けられた場合、</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疾患</w:t>
      </w:r>
      <w:r w:rsidR="00712FC9">
        <w:rPr>
          <w:rFonts w:ascii="ＭＳ 明朝" w:eastAsia="ＭＳ 明朝" w:hAnsi="ＭＳ 明朝" w:hint="eastAsia"/>
          <w:color w:val="000000" w:themeColor="text1"/>
          <w:sz w:val="22"/>
          <w:szCs w:val="22"/>
        </w:rPr>
        <w:t>名】</w:t>
      </w:r>
      <w:r w:rsidRPr="00950A5C">
        <w:rPr>
          <w:rFonts w:ascii="ＭＳ 明朝" w:eastAsia="ＭＳ 明朝" w:hAnsi="ＭＳ 明朝" w:hint="eastAsia"/>
          <w:color w:val="000000" w:themeColor="text1"/>
          <w:sz w:val="22"/>
          <w:szCs w:val="22"/>
        </w:rPr>
        <w:t>の標準治療である</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薬剤</w:t>
      </w:r>
      <w:r w:rsidR="00712FC9">
        <w:rPr>
          <w:rFonts w:ascii="ＭＳ 明朝" w:eastAsia="ＭＳ 明朝" w:hAnsi="ＭＳ 明朝" w:hint="eastAsia"/>
          <w:color w:val="000000" w:themeColor="text1"/>
          <w:sz w:val="22"/>
          <w:szCs w:val="22"/>
        </w:rPr>
        <w:t>B名称】</w:t>
      </w:r>
      <w:r w:rsidRPr="00950A5C">
        <w:rPr>
          <w:rFonts w:ascii="ＭＳ 明朝" w:eastAsia="ＭＳ 明朝" w:hAnsi="ＭＳ 明朝" w:hint="eastAsia"/>
          <w:color w:val="000000" w:themeColor="text1"/>
          <w:sz w:val="22"/>
          <w:szCs w:val="22"/>
        </w:rPr>
        <w:t>に比べて</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副作用</w:t>
      </w:r>
      <w:r w:rsidR="00712FC9">
        <w:rPr>
          <w:rFonts w:ascii="ＭＳ 明朝" w:eastAsia="ＭＳ 明朝" w:hAnsi="ＭＳ 明朝" w:hint="eastAsia"/>
          <w:color w:val="000000" w:themeColor="text1"/>
          <w:sz w:val="22"/>
          <w:szCs w:val="22"/>
        </w:rPr>
        <w:t>症状】</w:t>
      </w:r>
      <w:r w:rsidR="00CB2987">
        <w:rPr>
          <w:rFonts w:ascii="ＭＳ 明朝" w:eastAsia="ＭＳ 明朝" w:hAnsi="ＭＳ 明朝" w:hint="eastAsia"/>
          <w:color w:val="000000" w:themeColor="text1"/>
          <w:sz w:val="22"/>
          <w:szCs w:val="22"/>
        </w:rPr>
        <w:t>のような有害事象</w:t>
      </w:r>
      <w:r w:rsidRPr="00950A5C">
        <w:rPr>
          <w:rFonts w:ascii="ＭＳ 明朝" w:eastAsia="ＭＳ 明朝" w:hAnsi="ＭＳ 明朝" w:hint="eastAsia"/>
          <w:color w:val="000000" w:themeColor="text1"/>
          <w:sz w:val="22"/>
          <w:szCs w:val="22"/>
        </w:rPr>
        <w:t>が生じる可能性がある。</w:t>
      </w:r>
    </w:p>
    <w:p w14:paraId="6890A91C" w14:textId="73049B03" w:rsidR="00D96ACB" w:rsidRPr="00DE500D" w:rsidRDefault="00CB2987" w:rsidP="00DD7F43">
      <w:pPr>
        <w:autoSpaceDE w:val="0"/>
        <w:autoSpaceDN w:val="0"/>
        <w:adjustRightInd w:val="0"/>
        <w:ind w:leftChars="100" w:left="216" w:firstLineChars="100" w:firstLine="216"/>
        <w:rPr>
          <w:rFonts w:cs="ＭＳ"/>
          <w:kern w:val="0"/>
          <w:szCs w:val="22"/>
        </w:rPr>
      </w:pPr>
      <w:r w:rsidRPr="00DE500D">
        <w:rPr>
          <w:rFonts w:cs="ＭＳ"/>
          <w:kern w:val="0"/>
          <w:szCs w:val="22"/>
        </w:rPr>
        <w:t>これらの有害事象のリスクや不利</w:t>
      </w:r>
      <w:r w:rsidR="000D21C8">
        <w:rPr>
          <w:rFonts w:cs="ＭＳ"/>
          <w:kern w:val="0"/>
          <w:szCs w:val="22"/>
        </w:rPr>
        <w:t>益を最小化するために、研究対象者</w:t>
      </w:r>
      <w:r w:rsidR="000D21C8">
        <w:rPr>
          <w:rFonts w:cs="ＭＳ" w:hint="eastAsia"/>
          <w:kern w:val="0"/>
          <w:szCs w:val="22"/>
        </w:rPr>
        <w:t>適格</w:t>
      </w:r>
      <w:r w:rsidRPr="00DE500D">
        <w:rPr>
          <w:rFonts w:cs="ＭＳ"/>
          <w:kern w:val="0"/>
          <w:szCs w:val="22"/>
        </w:rPr>
        <w:t>基準、治療変更基準、併用療法等</w:t>
      </w:r>
      <w:r w:rsidRPr="00DE500D">
        <w:rPr>
          <w:rFonts w:cs="ＭＳ" w:hint="eastAsia"/>
          <w:kern w:val="0"/>
          <w:szCs w:val="22"/>
        </w:rPr>
        <w:t>を</w:t>
      </w:r>
      <w:r w:rsidRPr="00DE500D">
        <w:rPr>
          <w:rFonts w:cs="ＭＳ"/>
          <w:kern w:val="0"/>
          <w:szCs w:val="22"/>
        </w:rPr>
        <w:t>慎重に検討</w:t>
      </w:r>
      <w:r w:rsidRPr="00DE500D">
        <w:rPr>
          <w:rFonts w:cs="ＭＳ" w:hint="eastAsia"/>
          <w:kern w:val="0"/>
          <w:szCs w:val="22"/>
        </w:rPr>
        <w:t>してい</w:t>
      </w:r>
      <w:r w:rsidRPr="00DE500D">
        <w:rPr>
          <w:rFonts w:cs="ＭＳ"/>
          <w:kern w:val="0"/>
          <w:szCs w:val="22"/>
        </w:rPr>
        <w:t>る。また、有害事象が</w:t>
      </w:r>
      <w:r>
        <w:rPr>
          <w:rFonts w:cs="ＭＳ"/>
          <w:kern w:val="0"/>
          <w:szCs w:val="22"/>
        </w:rPr>
        <w:t>予測</w:t>
      </w:r>
      <w:r w:rsidRPr="00DE500D">
        <w:rPr>
          <w:rFonts w:cs="ＭＳ"/>
          <w:kern w:val="0"/>
          <w:szCs w:val="22"/>
        </w:rPr>
        <w:t>された範囲内か</w:t>
      </w:r>
      <w:r w:rsidRPr="00DE500D">
        <w:rPr>
          <w:rFonts w:cs="ＭＳ" w:hint="eastAsia"/>
          <w:kern w:val="0"/>
          <w:szCs w:val="22"/>
        </w:rPr>
        <w:t>モニターするとともに、</w:t>
      </w:r>
      <w:r w:rsidRPr="00DE500D">
        <w:rPr>
          <w:rFonts w:cs="ＭＳ"/>
          <w:kern w:val="0"/>
          <w:szCs w:val="22"/>
        </w:rPr>
        <w:t>重篤な有害事象や</w:t>
      </w:r>
      <w:r>
        <w:rPr>
          <w:rFonts w:cs="ＭＳ"/>
          <w:kern w:val="0"/>
          <w:szCs w:val="22"/>
        </w:rPr>
        <w:t>予測</w:t>
      </w:r>
      <w:r w:rsidRPr="00DE500D">
        <w:rPr>
          <w:rFonts w:cs="ＭＳ"/>
          <w:kern w:val="0"/>
          <w:szCs w:val="22"/>
        </w:rPr>
        <w:t>されない有害事象が</w:t>
      </w:r>
      <w:r w:rsidR="000D21C8">
        <w:rPr>
          <w:rFonts w:cs="ＭＳ" w:hint="eastAsia"/>
          <w:kern w:val="0"/>
          <w:szCs w:val="22"/>
        </w:rPr>
        <w:t>発生</w:t>
      </w:r>
      <w:r w:rsidRPr="00DE500D">
        <w:rPr>
          <w:rFonts w:cs="ＭＳ" w:hint="eastAsia"/>
          <w:kern w:val="0"/>
          <w:szCs w:val="22"/>
        </w:rPr>
        <w:t>し</w:t>
      </w:r>
      <w:r w:rsidRPr="00DE500D">
        <w:rPr>
          <w:rFonts w:cs="ＭＳ"/>
          <w:kern w:val="0"/>
          <w:szCs w:val="22"/>
        </w:rPr>
        <w:t>た場合</w:t>
      </w:r>
      <w:r w:rsidRPr="00DE500D">
        <w:rPr>
          <w:rFonts w:cs="ＭＳ" w:hint="eastAsia"/>
          <w:kern w:val="0"/>
          <w:szCs w:val="22"/>
        </w:rPr>
        <w:t>、</w:t>
      </w:r>
      <w:r w:rsidRPr="00DE500D">
        <w:rPr>
          <w:rFonts w:cs="ＭＳ"/>
          <w:kern w:val="0"/>
          <w:szCs w:val="22"/>
        </w:rPr>
        <w:t>必要な対策</w:t>
      </w:r>
      <w:r w:rsidRPr="00DE500D">
        <w:rPr>
          <w:rFonts w:cs="ＭＳ" w:hint="eastAsia"/>
          <w:kern w:val="0"/>
          <w:szCs w:val="22"/>
        </w:rPr>
        <w:t>を</w:t>
      </w:r>
      <w:r w:rsidRPr="00DE500D">
        <w:rPr>
          <w:rFonts w:cs="ＭＳ"/>
          <w:kern w:val="0"/>
          <w:szCs w:val="22"/>
        </w:rPr>
        <w:t>講じる。</w:t>
      </w:r>
    </w:p>
    <w:p w14:paraId="03A2FA49" w14:textId="720C0625" w:rsidR="00CB2987" w:rsidRPr="00DD7F43" w:rsidRDefault="000D21C8" w:rsidP="00DD7F43">
      <w:pPr>
        <w:pStyle w:val="afc"/>
        <w:jc w:val="both"/>
        <w:rPr>
          <w:rFonts w:ascii="ＭＳ 明朝" w:eastAsia="ＭＳ 明朝" w:hAnsi="ＭＳ 明朝"/>
          <w:sz w:val="22"/>
          <w:szCs w:val="22"/>
        </w:rPr>
      </w:pPr>
      <w:r w:rsidRPr="00DD7F43">
        <w:rPr>
          <w:rFonts w:ascii="ＭＳ 明朝" w:eastAsia="ＭＳ 明朝" w:hAnsi="ＭＳ 明朝" w:hint="eastAsia"/>
          <w:sz w:val="22"/>
          <w:szCs w:val="22"/>
        </w:rPr>
        <w:t>（例</w:t>
      </w:r>
      <w:r w:rsidRPr="00DD7F43">
        <w:rPr>
          <w:rFonts w:asciiTheme="minorHAnsi" w:eastAsia="ＭＳ 明朝" w:hAnsiTheme="minorHAnsi"/>
          <w:sz w:val="22"/>
          <w:szCs w:val="22"/>
        </w:rPr>
        <w:t>2</w:t>
      </w:r>
      <w:r w:rsidRPr="00DD7F43">
        <w:rPr>
          <w:rFonts w:ascii="ＭＳ 明朝" w:eastAsia="ＭＳ 明朝" w:hAnsi="ＭＳ 明朝" w:hint="eastAsia"/>
          <w:sz w:val="22"/>
          <w:szCs w:val="22"/>
        </w:rPr>
        <w:t>）</w:t>
      </w:r>
    </w:p>
    <w:p w14:paraId="2CBDA0BA" w14:textId="564592B9" w:rsidR="00583B9C" w:rsidRPr="00D96ACB" w:rsidRDefault="000D21C8" w:rsidP="00DD7F43">
      <w:pPr>
        <w:pStyle w:val="afc"/>
        <w:ind w:leftChars="100" w:left="216" w:firstLineChars="100" w:firstLine="216"/>
        <w:jc w:val="both"/>
        <w:rPr>
          <w:rFonts w:ascii="ＭＳ 明朝" w:eastAsia="ＭＳ 明朝" w:hAnsi="ＭＳ 明朝"/>
          <w:color w:val="000000" w:themeColor="text1"/>
          <w:sz w:val="22"/>
          <w:szCs w:val="22"/>
        </w:rPr>
      </w:pPr>
      <w:r w:rsidRPr="00D96ACB">
        <w:rPr>
          <w:rFonts w:ascii="ＭＳ 明朝" w:eastAsia="ＭＳ 明朝" w:hAnsi="ＭＳ 明朝" w:hint="eastAsia"/>
          <w:color w:val="000000" w:themeColor="text1"/>
          <w:sz w:val="22"/>
          <w:szCs w:val="22"/>
        </w:rPr>
        <w:t>本研究において実施する</w:t>
      </w:r>
      <w:r w:rsidR="003D49E7" w:rsidRPr="00D96ACB">
        <w:rPr>
          <w:rFonts w:ascii="ＭＳ 明朝" w:eastAsia="ＭＳ 明朝" w:hAnsi="ＭＳ 明朝" w:hint="eastAsia"/>
          <w:color w:val="000000" w:themeColor="text1"/>
          <w:sz w:val="22"/>
          <w:szCs w:val="22"/>
        </w:rPr>
        <w:t>検査</w:t>
      </w:r>
      <w:r w:rsidRPr="00D96ACB">
        <w:rPr>
          <w:rFonts w:ascii="ＭＳ 明朝" w:eastAsia="ＭＳ 明朝" w:hAnsi="ＭＳ 明朝" w:hint="eastAsia"/>
          <w:color w:val="000000" w:themeColor="text1"/>
          <w:sz w:val="22"/>
          <w:szCs w:val="22"/>
        </w:rPr>
        <w:t>は</w:t>
      </w:r>
      <w:r w:rsidR="00583B9C" w:rsidRPr="00D96ACB">
        <w:rPr>
          <w:rFonts w:ascii="ＭＳ 明朝" w:eastAsia="ＭＳ 明朝" w:hAnsi="ＭＳ 明朝" w:hint="eastAsia"/>
          <w:color w:val="000000" w:themeColor="text1"/>
          <w:sz w:val="22"/>
          <w:szCs w:val="22"/>
        </w:rPr>
        <w:t>通常診療として行われているもの</w:t>
      </w:r>
      <w:r w:rsidRPr="00D96ACB">
        <w:rPr>
          <w:rFonts w:ascii="ＭＳ 明朝" w:eastAsia="ＭＳ 明朝" w:hAnsi="ＭＳ 明朝" w:hint="eastAsia"/>
          <w:color w:val="000000" w:themeColor="text1"/>
          <w:sz w:val="22"/>
          <w:szCs w:val="22"/>
        </w:rPr>
        <w:t>で、</w:t>
      </w:r>
      <w:r w:rsidR="00583B9C" w:rsidRPr="00D96ACB">
        <w:rPr>
          <w:rFonts w:ascii="ＭＳ 明朝" w:eastAsia="ＭＳ 明朝" w:hAnsi="ＭＳ 明朝" w:hint="eastAsia"/>
          <w:color w:val="000000" w:themeColor="text1"/>
          <w:sz w:val="22"/>
          <w:szCs w:val="22"/>
        </w:rPr>
        <w:t>通常</w:t>
      </w:r>
      <w:r w:rsidRPr="00D96ACB">
        <w:rPr>
          <w:rFonts w:ascii="ＭＳ 明朝" w:eastAsia="ＭＳ 明朝" w:hAnsi="ＭＳ 明朝" w:hint="eastAsia"/>
          <w:color w:val="000000" w:themeColor="text1"/>
          <w:sz w:val="22"/>
          <w:szCs w:val="22"/>
        </w:rPr>
        <w:t>診療に比して特別な危険や不利益が生じるものではない。</w:t>
      </w:r>
    </w:p>
    <w:p w14:paraId="4F60F10F" w14:textId="77777777" w:rsidR="000E276B" w:rsidRPr="00D96ACB" w:rsidRDefault="00583B9C" w:rsidP="00DD7F43">
      <w:pPr>
        <w:pStyle w:val="afc"/>
        <w:ind w:leftChars="100" w:left="216" w:firstLineChars="100" w:firstLine="216"/>
        <w:jc w:val="both"/>
        <w:rPr>
          <w:rFonts w:ascii="ＭＳ 明朝" w:eastAsia="ＭＳ 明朝" w:hAnsi="ＭＳ 明朝"/>
          <w:color w:val="000000" w:themeColor="text1"/>
          <w:sz w:val="22"/>
          <w:szCs w:val="22"/>
        </w:rPr>
      </w:pPr>
      <w:r w:rsidRPr="00D96ACB">
        <w:rPr>
          <w:rFonts w:ascii="ＭＳ 明朝" w:eastAsia="ＭＳ 明朝" w:hAnsi="ＭＳ 明朝" w:hint="eastAsia"/>
          <w:color w:val="000000" w:themeColor="text1"/>
          <w:sz w:val="22"/>
          <w:szCs w:val="22"/>
        </w:rPr>
        <w:t>静脈</w:t>
      </w:r>
      <w:r w:rsidR="00950A5C" w:rsidRPr="00D96ACB">
        <w:rPr>
          <w:rFonts w:ascii="ＭＳ 明朝" w:eastAsia="ＭＳ 明朝" w:hAnsi="ＭＳ 明朝" w:hint="eastAsia"/>
          <w:color w:val="000000" w:themeColor="text1"/>
          <w:sz w:val="22"/>
          <w:szCs w:val="22"/>
        </w:rPr>
        <w:t>採血に</w:t>
      </w:r>
      <w:r w:rsidRPr="00D96ACB">
        <w:rPr>
          <w:rFonts w:ascii="ＭＳ 明朝" w:eastAsia="ＭＳ 明朝" w:hAnsi="ＭＳ 明朝" w:hint="eastAsia"/>
          <w:color w:val="000000" w:themeColor="text1"/>
          <w:sz w:val="22"/>
          <w:szCs w:val="22"/>
        </w:rPr>
        <w:t>おいては、採血に</w:t>
      </w:r>
      <w:r w:rsidR="00950A5C" w:rsidRPr="00D96ACB">
        <w:rPr>
          <w:rFonts w:ascii="ＭＳ 明朝" w:eastAsia="ＭＳ 明朝" w:hAnsi="ＭＳ 明朝" w:hint="eastAsia"/>
          <w:color w:val="000000" w:themeColor="text1"/>
          <w:sz w:val="22"/>
          <w:szCs w:val="22"/>
        </w:rPr>
        <w:t>伴う痛みや不快感、</w:t>
      </w:r>
      <w:r w:rsidRPr="00D96ACB">
        <w:rPr>
          <w:rFonts w:ascii="ＭＳ 明朝" w:eastAsia="ＭＳ 明朝" w:hAnsi="ＭＳ 明朝" w:hint="eastAsia"/>
          <w:color w:val="000000" w:themeColor="text1"/>
          <w:sz w:val="22"/>
          <w:szCs w:val="22"/>
        </w:rPr>
        <w:t>血管迷走神経反射のリスクが</w:t>
      </w:r>
      <w:r w:rsidR="000E276B" w:rsidRPr="00D96ACB">
        <w:rPr>
          <w:rFonts w:ascii="ＭＳ 明朝" w:eastAsia="ＭＳ 明朝" w:hAnsi="ＭＳ 明朝" w:hint="eastAsia"/>
          <w:color w:val="000000" w:themeColor="text1"/>
          <w:sz w:val="22"/>
          <w:szCs w:val="22"/>
        </w:rPr>
        <w:t>ある。また、通常診療よりも採血頻度が多いため、負担が</w:t>
      </w:r>
      <w:r w:rsidRPr="00D96ACB">
        <w:rPr>
          <w:rFonts w:ascii="ＭＳ 明朝" w:eastAsia="ＭＳ 明朝" w:hAnsi="ＭＳ 明朝" w:hint="eastAsia"/>
          <w:color w:val="000000" w:themeColor="text1"/>
          <w:sz w:val="22"/>
          <w:szCs w:val="22"/>
        </w:rPr>
        <w:t>増大する可能性がある。</w:t>
      </w:r>
    </w:p>
    <w:p w14:paraId="6996CEF0" w14:textId="4980827A" w:rsidR="00950A5C" w:rsidRPr="00D96ACB" w:rsidRDefault="000E276B" w:rsidP="00DD7F43">
      <w:pPr>
        <w:pStyle w:val="afc"/>
        <w:ind w:leftChars="100" w:left="216" w:firstLineChars="100" w:firstLine="216"/>
        <w:jc w:val="both"/>
        <w:rPr>
          <w:rFonts w:ascii="ＭＳ 明朝" w:eastAsia="ＭＳ 明朝" w:hAnsi="ＭＳ 明朝"/>
          <w:color w:val="000000" w:themeColor="text1"/>
          <w:sz w:val="22"/>
          <w:szCs w:val="22"/>
        </w:rPr>
      </w:pPr>
      <w:r w:rsidRPr="00DD7F43">
        <w:rPr>
          <w:rFonts w:ascii="Century" w:eastAsia="ＭＳ 明朝" w:hAnsi="Century"/>
          <w:color w:val="000000" w:themeColor="text1"/>
          <w:sz w:val="22"/>
          <w:szCs w:val="22"/>
        </w:rPr>
        <w:t>CT</w:t>
      </w:r>
      <w:r w:rsidR="00874243" w:rsidRPr="00DD7F43">
        <w:rPr>
          <w:rFonts w:ascii="ＭＳ 明朝" w:eastAsia="ＭＳ 明朝" w:hAnsi="ＭＳ 明朝" w:hint="eastAsia"/>
          <w:color w:val="000000" w:themeColor="text1"/>
          <w:sz w:val="22"/>
          <w:szCs w:val="22"/>
        </w:rPr>
        <w:t>検査においては、放射線被ばくと造影剤の副作用のリスクがある。今回行う頭部</w:t>
      </w:r>
      <w:r w:rsidR="00874243" w:rsidRPr="00DD7F43">
        <w:rPr>
          <w:rFonts w:ascii="Century" w:eastAsia="ＭＳ 明朝" w:hAnsi="Century"/>
          <w:color w:val="000000" w:themeColor="text1"/>
          <w:sz w:val="22"/>
          <w:szCs w:val="22"/>
        </w:rPr>
        <w:t>CT</w:t>
      </w:r>
      <w:r w:rsidR="00874243" w:rsidRPr="00DD7F43">
        <w:rPr>
          <w:rFonts w:ascii="ＭＳ 明朝" w:eastAsia="ＭＳ 明朝" w:hAnsi="ＭＳ 明朝" w:hint="eastAsia"/>
          <w:color w:val="000000" w:themeColor="text1"/>
          <w:sz w:val="22"/>
          <w:szCs w:val="22"/>
        </w:rPr>
        <w:t>検査</w:t>
      </w:r>
      <w:r w:rsidR="00874243" w:rsidRPr="00DD7F43">
        <w:rPr>
          <w:rFonts w:ascii="ＭＳ 明朝" w:eastAsia="ＭＳ 明朝" w:hAnsi="ＭＳ 明朝"/>
          <w:color w:val="000000" w:themeColor="text1"/>
          <w:sz w:val="22"/>
          <w:szCs w:val="22"/>
        </w:rPr>
        <w:t>1回</w:t>
      </w:r>
      <w:r w:rsidR="00874243" w:rsidRPr="00DD7F43">
        <w:rPr>
          <w:rFonts w:ascii="ＭＳ 明朝" w:eastAsia="ＭＳ 明朝" w:hAnsi="ＭＳ 明朝" w:hint="eastAsia"/>
          <w:color w:val="000000" w:themeColor="text1"/>
          <w:sz w:val="22"/>
          <w:szCs w:val="22"/>
        </w:rPr>
        <w:t>の</w:t>
      </w:r>
      <w:r w:rsidR="002C516A" w:rsidRPr="00DD7F43">
        <w:rPr>
          <w:rFonts w:ascii="ＭＳ 明朝" w:eastAsia="ＭＳ 明朝" w:hAnsi="ＭＳ 明朝" w:hint="eastAsia"/>
          <w:color w:val="000000" w:themeColor="text1"/>
          <w:sz w:val="22"/>
          <w:szCs w:val="22"/>
        </w:rPr>
        <w:t>線量は○○で</w:t>
      </w:r>
      <w:r w:rsidR="0064535C" w:rsidRPr="00DD7F43">
        <w:rPr>
          <w:rFonts w:ascii="ＭＳ 明朝" w:eastAsia="ＭＳ 明朝" w:hAnsi="ＭＳ 明朝" w:hint="eastAsia"/>
          <w:color w:val="000000" w:themeColor="text1"/>
          <w:sz w:val="22"/>
          <w:szCs w:val="22"/>
        </w:rPr>
        <w:t>、合計○回実施する</w:t>
      </w:r>
      <w:r w:rsidR="002C516A" w:rsidRPr="00DD7F43">
        <w:rPr>
          <w:rFonts w:ascii="ＭＳ 明朝" w:eastAsia="ＭＳ 明朝" w:hAnsi="ＭＳ 明朝" w:hint="eastAsia"/>
          <w:color w:val="000000" w:themeColor="text1"/>
          <w:sz w:val="22"/>
          <w:szCs w:val="22"/>
        </w:rPr>
        <w:t>。</w:t>
      </w:r>
      <w:r w:rsidR="002C516A" w:rsidRPr="00DD7F43">
        <w:rPr>
          <w:rFonts w:ascii="ＭＳ 明朝" w:eastAsia="ＭＳ 明朝" w:hAnsi="ＭＳ 明朝"/>
          <w:color w:val="000000" w:themeColor="text1"/>
          <w:sz w:val="22"/>
          <w:szCs w:val="22"/>
        </w:rPr>
        <w:t>1人当たりの年間</w:t>
      </w:r>
      <w:r w:rsidR="002C516A" w:rsidRPr="00DD7F43">
        <w:rPr>
          <w:rFonts w:ascii="ＭＳ 明朝" w:eastAsia="ＭＳ 明朝" w:hAnsi="ＭＳ 明朝" w:hint="eastAsia"/>
          <w:color w:val="000000" w:themeColor="text1"/>
          <w:sz w:val="22"/>
          <w:szCs w:val="22"/>
        </w:rPr>
        <w:t>事前放射線量（日本平均）は○○であり、その○倍に相当する。</w:t>
      </w:r>
      <w:r w:rsidR="0064535C" w:rsidRPr="00DD7F43">
        <w:rPr>
          <w:rFonts w:ascii="ＭＳ 明朝" w:eastAsia="ＭＳ 明朝" w:hAnsi="ＭＳ 明朝" w:hint="eastAsia"/>
          <w:color w:val="000000" w:themeColor="text1"/>
          <w:sz w:val="22"/>
          <w:szCs w:val="22"/>
        </w:rPr>
        <w:t>造影剤○○は××××××という副作用が生じる可能性がある。また、造影剤注入部において、××××などが生じる可能性がある。</w:t>
      </w:r>
    </w:p>
    <w:p w14:paraId="634E026C" w14:textId="12BBC179" w:rsidR="00D96ACB" w:rsidRPr="008C2756" w:rsidRDefault="00D96ACB" w:rsidP="00DD7F43">
      <w:pPr>
        <w:pStyle w:val="afc"/>
        <w:ind w:leftChars="100" w:left="216" w:firstLineChars="100" w:firstLine="216"/>
        <w:jc w:val="both"/>
        <w:rPr>
          <w:rFonts w:ascii="ＭＳ 明朝" w:eastAsia="ＭＳ 明朝" w:hAnsi="ＭＳ 明朝"/>
          <w:color w:val="000000" w:themeColor="text1"/>
          <w:sz w:val="22"/>
          <w:szCs w:val="22"/>
        </w:rPr>
      </w:pPr>
      <w:r w:rsidRPr="00DD7F43">
        <w:rPr>
          <w:rFonts w:ascii="ＭＳ 明朝" w:eastAsia="ＭＳ 明朝" w:hAnsi="ＭＳ 明朝" w:hint="eastAsia"/>
          <w:color w:val="000000" w:themeColor="text1"/>
          <w:sz w:val="22"/>
          <w:szCs w:val="22"/>
        </w:rPr>
        <w:t>造影剤にアレルギーを有する者、○○○の者は除外基準に設定する。</w:t>
      </w:r>
      <w:r w:rsidR="001E255D" w:rsidRPr="00DD7F43">
        <w:rPr>
          <w:rFonts w:ascii="ＭＳ 明朝" w:eastAsia="ＭＳ 明朝" w:hAnsi="ＭＳ 明朝" w:hint="eastAsia"/>
          <w:color w:val="000000" w:themeColor="text1"/>
          <w:sz w:val="22"/>
          <w:szCs w:val="22"/>
        </w:rPr>
        <w:t>採血中や検査時は、研究対象者</w:t>
      </w:r>
      <w:r w:rsidR="00D05301" w:rsidRPr="00DD7F43">
        <w:rPr>
          <w:rFonts w:ascii="ＭＳ 明朝" w:eastAsia="ＭＳ 明朝" w:hAnsi="ＭＳ 明朝" w:hint="eastAsia"/>
          <w:color w:val="000000" w:themeColor="text1"/>
          <w:sz w:val="22"/>
          <w:szCs w:val="22"/>
        </w:rPr>
        <w:t>を</w:t>
      </w:r>
      <w:r w:rsidR="001E255D" w:rsidRPr="00DD7F43">
        <w:rPr>
          <w:rFonts w:ascii="ＭＳ 明朝" w:eastAsia="ＭＳ 明朝" w:hAnsi="ＭＳ 明朝" w:hint="eastAsia"/>
          <w:color w:val="000000" w:themeColor="text1"/>
          <w:sz w:val="22"/>
          <w:szCs w:val="22"/>
        </w:rPr>
        <w:t>十分</w:t>
      </w:r>
      <w:r w:rsidR="00D05301" w:rsidRPr="00DD7F43">
        <w:rPr>
          <w:rFonts w:ascii="ＭＳ 明朝" w:eastAsia="ＭＳ 明朝" w:hAnsi="ＭＳ 明朝" w:hint="eastAsia"/>
          <w:color w:val="000000" w:themeColor="text1"/>
          <w:sz w:val="22"/>
          <w:szCs w:val="22"/>
        </w:rPr>
        <w:t>に</w:t>
      </w:r>
      <w:r w:rsidR="001E255D" w:rsidRPr="00DD7F43">
        <w:rPr>
          <w:rFonts w:ascii="ＭＳ 明朝" w:eastAsia="ＭＳ 明朝" w:hAnsi="ＭＳ 明朝" w:hint="eastAsia"/>
          <w:color w:val="000000" w:themeColor="text1"/>
          <w:sz w:val="22"/>
          <w:szCs w:val="22"/>
        </w:rPr>
        <w:t>観察</w:t>
      </w:r>
      <w:r w:rsidR="00D05301" w:rsidRPr="00DD7F43">
        <w:rPr>
          <w:rFonts w:ascii="ＭＳ 明朝" w:eastAsia="ＭＳ 明朝" w:hAnsi="ＭＳ 明朝" w:hint="eastAsia"/>
          <w:color w:val="000000" w:themeColor="text1"/>
          <w:sz w:val="22"/>
          <w:szCs w:val="22"/>
        </w:rPr>
        <w:t>し、</w:t>
      </w:r>
      <w:r w:rsidR="00DC36B3" w:rsidRPr="00DD7F43">
        <w:rPr>
          <w:rFonts w:ascii="ＭＳ 明朝" w:eastAsia="ＭＳ 明朝" w:hAnsi="ＭＳ 明朝" w:hint="eastAsia"/>
          <w:color w:val="000000" w:themeColor="text1"/>
          <w:sz w:val="22"/>
          <w:szCs w:val="22"/>
        </w:rPr>
        <w:t>副作用等健康被害が生じた場合、速やかに中止し、適切な処置を行う</w:t>
      </w:r>
      <w:r w:rsidR="001E255D" w:rsidRPr="00DD7F43">
        <w:rPr>
          <w:rFonts w:ascii="ＭＳ 明朝" w:eastAsia="ＭＳ 明朝" w:hAnsi="ＭＳ 明朝" w:hint="eastAsia"/>
          <w:color w:val="000000" w:themeColor="text1"/>
          <w:sz w:val="22"/>
          <w:szCs w:val="22"/>
        </w:rPr>
        <w:t>。</w:t>
      </w:r>
    </w:p>
    <w:p w14:paraId="08224B4D" w14:textId="77777777" w:rsidR="00950A5C" w:rsidRPr="00DD7F43" w:rsidRDefault="00950A5C" w:rsidP="00DD7F43">
      <w:pPr>
        <w:autoSpaceDE w:val="0"/>
        <w:autoSpaceDN w:val="0"/>
        <w:adjustRightInd w:val="0"/>
        <w:rPr>
          <w:rFonts w:cs="ＭＳ."/>
          <w:color w:val="0070C0"/>
          <w:kern w:val="0"/>
          <w:szCs w:val="22"/>
        </w:rPr>
      </w:pPr>
      <w:r w:rsidRPr="00DD7F43">
        <w:rPr>
          <w:rFonts w:cs="ＭＳ." w:hint="eastAsia"/>
          <w:color w:val="0070C0"/>
          <w:kern w:val="0"/>
          <w:szCs w:val="22"/>
        </w:rPr>
        <w:t>（例</w:t>
      </w:r>
      <w:r w:rsidRPr="00DD7F43">
        <w:rPr>
          <w:rFonts w:cs="ＭＳ."/>
          <w:color w:val="0070C0"/>
          <w:kern w:val="0"/>
          <w:szCs w:val="22"/>
        </w:rPr>
        <w:t>3</w:t>
      </w:r>
      <w:r w:rsidRPr="00DD7F43">
        <w:rPr>
          <w:rFonts w:cs="ＭＳ." w:hint="eastAsia"/>
          <w:color w:val="0070C0"/>
          <w:kern w:val="0"/>
          <w:szCs w:val="22"/>
        </w:rPr>
        <w:t>）</w:t>
      </w:r>
    </w:p>
    <w:p w14:paraId="26AF8C09" w14:textId="47F9EA57" w:rsidR="00950A5C" w:rsidRPr="00DD7F43" w:rsidRDefault="00950A5C" w:rsidP="00DD7F43">
      <w:pPr>
        <w:autoSpaceDE w:val="0"/>
        <w:autoSpaceDN w:val="0"/>
        <w:adjustRightInd w:val="0"/>
        <w:ind w:leftChars="100" w:left="216" w:firstLineChars="100" w:firstLine="216"/>
        <w:rPr>
          <w:rFonts w:cs="ＭＳ."/>
          <w:color w:val="000000" w:themeColor="text1"/>
          <w:szCs w:val="22"/>
        </w:rPr>
      </w:pPr>
      <w:r w:rsidRPr="00950A5C">
        <w:rPr>
          <w:rFonts w:cs="ＭＳ." w:hint="eastAsia"/>
          <w:color w:val="000000" w:themeColor="text1"/>
          <w:szCs w:val="22"/>
        </w:rPr>
        <w:t>本研究では</w:t>
      </w:r>
      <w:r w:rsidR="00830CB1">
        <w:rPr>
          <w:rFonts w:cs="ＭＳ." w:hint="eastAsia"/>
          <w:color w:val="000000" w:themeColor="text1"/>
          <w:szCs w:val="22"/>
        </w:rPr>
        <w:t>○</w:t>
      </w:r>
      <w:r w:rsidRPr="00950A5C">
        <w:rPr>
          <w:rFonts w:cs="ＭＳ." w:hint="eastAsia"/>
          <w:color w:val="000000" w:themeColor="text1"/>
          <w:szCs w:val="22"/>
        </w:rPr>
        <w:t>時間程度の</w:t>
      </w:r>
      <w:r w:rsidR="00830CB1">
        <w:rPr>
          <w:rFonts w:cs="ＭＳ." w:hint="eastAsia"/>
          <w:color w:val="000000" w:themeColor="text1"/>
          <w:szCs w:val="22"/>
        </w:rPr>
        <w:t>インタビューを行う。</w:t>
      </w:r>
      <w:r w:rsidRPr="00950A5C">
        <w:rPr>
          <w:rFonts w:cs="ＭＳ." w:hint="eastAsia"/>
          <w:color w:val="000000" w:themeColor="text1"/>
          <w:szCs w:val="22"/>
        </w:rPr>
        <w:t>インタビューの際に</w:t>
      </w:r>
      <w:r w:rsidR="00830CB1">
        <w:rPr>
          <w:rFonts w:cs="ＭＳ." w:hint="eastAsia"/>
          <w:color w:val="000000" w:themeColor="text1"/>
          <w:szCs w:val="22"/>
        </w:rPr>
        <w:t>○○○について回答するにあたって、一時的に過去のつらい</w:t>
      </w:r>
      <w:r w:rsidR="00930198">
        <w:rPr>
          <w:rFonts w:cs="ＭＳ." w:hint="eastAsia"/>
          <w:color w:val="000000" w:themeColor="text1"/>
          <w:szCs w:val="22"/>
        </w:rPr>
        <w:t>記憶がよみがえる可能性があり、心理的負担が生じる可能性がある。心理的負担が見られた場合にはインタビューを中断するなど、研究対象者</w:t>
      </w:r>
      <w:r w:rsidRPr="00950A5C">
        <w:rPr>
          <w:rFonts w:cs="ＭＳ." w:hint="eastAsia"/>
          <w:color w:val="000000" w:themeColor="text1"/>
          <w:szCs w:val="22"/>
        </w:rPr>
        <w:t>の希望に応じて柔軟に対応する。</w:t>
      </w:r>
    </w:p>
    <w:p w14:paraId="379BFE8D" w14:textId="77777777" w:rsidR="00950A5C" w:rsidRPr="00DD7F43" w:rsidRDefault="00950A5C" w:rsidP="00DD7F43">
      <w:pPr>
        <w:autoSpaceDE w:val="0"/>
        <w:autoSpaceDN w:val="0"/>
        <w:adjustRightInd w:val="0"/>
        <w:rPr>
          <w:rFonts w:cs="ＭＳ."/>
          <w:color w:val="0070C0"/>
          <w:kern w:val="0"/>
          <w:szCs w:val="22"/>
        </w:rPr>
      </w:pPr>
      <w:r w:rsidRPr="00DD7F43">
        <w:rPr>
          <w:rFonts w:cs="ＭＳ." w:hint="eastAsia"/>
          <w:color w:val="0070C0"/>
          <w:kern w:val="0"/>
          <w:szCs w:val="22"/>
        </w:rPr>
        <w:t>（例</w:t>
      </w:r>
      <w:r w:rsidRPr="00DD7F43">
        <w:rPr>
          <w:rFonts w:cs="ＭＳ."/>
          <w:color w:val="0070C0"/>
          <w:kern w:val="0"/>
          <w:szCs w:val="22"/>
        </w:rPr>
        <w:t>4</w:t>
      </w:r>
      <w:r w:rsidRPr="00DD7F43">
        <w:rPr>
          <w:rFonts w:cs="ＭＳ." w:hint="eastAsia"/>
          <w:color w:val="0070C0"/>
          <w:kern w:val="0"/>
          <w:szCs w:val="22"/>
        </w:rPr>
        <w:t>）</w:t>
      </w:r>
    </w:p>
    <w:p w14:paraId="7681336C" w14:textId="77777777" w:rsidR="00950A5C" w:rsidRPr="00A2740B" w:rsidRDefault="00950A5C" w:rsidP="006B7DE7">
      <w:pPr>
        <w:ind w:leftChars="100" w:left="216" w:firstLineChars="100" w:firstLine="216"/>
        <w:rPr>
          <w:rFonts w:ascii="ＭＳ 明朝" w:hAnsi="ＭＳ 明朝"/>
          <w:color w:val="000000" w:themeColor="text1"/>
        </w:rPr>
      </w:pPr>
      <w:r w:rsidRPr="00A2740B">
        <w:rPr>
          <w:rFonts w:ascii="ＭＳ 明朝" w:hAnsi="ＭＳ 明朝" w:hint="eastAsia"/>
          <w:color w:val="000000" w:themeColor="text1"/>
        </w:rPr>
        <w:t>本研究では、○○病に関係する○○遺伝子を解析するため、遺伝子解析の結果によっては、就職・結婚・保険への加入などに関して、現時点では予測できないような不利益が生じる可能性がないとはいえない。その相談先として、遺伝カウンセリング部門を紹介する。</w:t>
      </w:r>
    </w:p>
    <w:p w14:paraId="559EAC05" w14:textId="77777777" w:rsidR="00950A5C" w:rsidRPr="00A2740B" w:rsidRDefault="00950A5C" w:rsidP="00DD7F43">
      <w:pPr>
        <w:autoSpaceDE w:val="0"/>
        <w:autoSpaceDN w:val="0"/>
        <w:adjustRightInd w:val="0"/>
        <w:ind w:leftChars="100" w:left="216" w:firstLineChars="100" w:firstLine="216"/>
        <w:rPr>
          <w:rFonts w:ascii="ＭＳ 明朝" w:hAnsi="ＭＳ 明朝"/>
          <w:color w:val="000000" w:themeColor="text1"/>
        </w:rPr>
      </w:pPr>
      <w:r w:rsidRPr="00A2740B">
        <w:rPr>
          <w:rFonts w:ascii="ＭＳ 明朝" w:hAnsi="ＭＳ 明朝" w:hint="eastAsia"/>
          <w:color w:val="000000" w:themeColor="text1"/>
        </w:rPr>
        <w:t>また、血縁関係があることを前提にして遺伝子解析を行うことが多いので、その前提が崩れると（例えば養子の場合など）、正しい解析結果が得られないことがある。思いがけず遺伝子解析により血縁関係がないと判定されることもありえることを説明文書に記載する。</w:t>
      </w:r>
    </w:p>
    <w:p w14:paraId="433A2A56" w14:textId="77777777" w:rsidR="00950A5C" w:rsidRPr="00EC473B" w:rsidRDefault="00950A5C" w:rsidP="00DD7F43">
      <w:pPr>
        <w:autoSpaceDE w:val="0"/>
        <w:autoSpaceDN w:val="0"/>
        <w:adjustRightInd w:val="0"/>
        <w:rPr>
          <w:rFonts w:cs="ＭＳ."/>
          <w:color w:val="FF0000"/>
          <w:kern w:val="0"/>
          <w:szCs w:val="22"/>
        </w:rPr>
      </w:pPr>
    </w:p>
    <w:p w14:paraId="4F94A7AF" w14:textId="77777777" w:rsidR="00950A5C" w:rsidRPr="00950A5C" w:rsidRDefault="00950A5C" w:rsidP="006B7DE7">
      <w:pPr>
        <w:pStyle w:val="a0"/>
        <w:ind w:left="0" w:firstLine="0"/>
      </w:pPr>
    </w:p>
    <w:p w14:paraId="34755507" w14:textId="77777777" w:rsidR="008D16D8" w:rsidRDefault="008D16D8" w:rsidP="00DD7F43">
      <w:pPr>
        <w:autoSpaceDE w:val="0"/>
        <w:autoSpaceDN w:val="0"/>
        <w:adjustRightInd w:val="0"/>
        <w:rPr>
          <w:rFonts w:cs="ＭＳ."/>
          <w:color w:val="FF0000"/>
          <w:kern w:val="0"/>
          <w:szCs w:val="22"/>
        </w:rPr>
      </w:pPr>
    </w:p>
    <w:p w14:paraId="144BB8EC" w14:textId="77777777" w:rsidR="00B064B7" w:rsidRDefault="00B064B7" w:rsidP="002F503C">
      <w:pPr>
        <w:pStyle w:val="1"/>
      </w:pPr>
      <w:bookmarkStart w:id="389" w:name="_Toc411947375"/>
      <w:bookmarkStart w:id="390" w:name="_Toc132723319"/>
      <w:r w:rsidRPr="00DE500D">
        <w:t>研究対象者等、その関係者からの相談等への対応</w:t>
      </w:r>
      <w:bookmarkEnd w:id="389"/>
      <w:bookmarkEnd w:id="390"/>
    </w:p>
    <w:p w14:paraId="6479B200" w14:textId="5837DA9F" w:rsidR="00D87703" w:rsidRPr="0014472D" w:rsidRDefault="00D87703" w:rsidP="002F503C">
      <w:pPr>
        <w:pStyle w:val="2"/>
      </w:pPr>
      <w:bookmarkStart w:id="391" w:name="_Toc92200978"/>
      <w:bookmarkStart w:id="392" w:name="_Toc132723320"/>
      <w:r w:rsidRPr="0014472D">
        <w:rPr>
          <w:rFonts w:hint="eastAsia"/>
        </w:rPr>
        <w:t>相談等への対応</w:t>
      </w:r>
      <w:bookmarkEnd w:id="391"/>
      <w:bookmarkEnd w:id="392"/>
    </w:p>
    <w:p w14:paraId="2BAE8929" w14:textId="77777777" w:rsidR="00D87703" w:rsidRPr="00DD7F43" w:rsidRDefault="00D87703" w:rsidP="006B7DE7">
      <w:pPr>
        <w:pStyle w:val="a0"/>
        <w:spacing w:line="240" w:lineRule="auto"/>
        <w:ind w:leftChars="100" w:left="432" w:hangingChars="100" w:hanging="216"/>
        <w:rPr>
          <w:rFonts w:ascii="Century" w:hAnsi="Century" w:cs="ＭＳ"/>
          <w:color w:val="0070C0"/>
          <w:kern w:val="0"/>
        </w:rPr>
      </w:pPr>
      <w:r w:rsidRPr="00DD7F43">
        <w:rPr>
          <w:rFonts w:ascii="Century" w:hAnsi="Century" w:cs="ＭＳ" w:hint="eastAsia"/>
          <w:color w:val="0070C0"/>
          <w:kern w:val="0"/>
        </w:rPr>
        <w:t>・例えば、相談実施体制等の明確化、相談窓口の設置及び連絡先（電話番号・メールアドレス等）や担当者の明記、</w:t>
      </w:r>
      <w:r w:rsidRPr="00DD7F43">
        <w:rPr>
          <w:rFonts w:ascii="Century" w:hAnsi="Century" w:cs="ＭＳ"/>
          <w:color w:val="0070C0"/>
          <w:kern w:val="0"/>
        </w:rPr>
        <w:t>FAQ</w:t>
      </w:r>
      <w:r w:rsidRPr="00DD7F43">
        <w:rPr>
          <w:rFonts w:ascii="Century" w:hAnsi="Century" w:cs="ＭＳ" w:hint="eastAsia"/>
          <w:color w:val="0070C0"/>
          <w:kern w:val="0"/>
        </w:rPr>
        <w:t>のホームページ掲載等、実施する者を記載する。</w:t>
      </w:r>
    </w:p>
    <w:p w14:paraId="3802053C" w14:textId="25B9116F" w:rsidR="00B064B7" w:rsidRPr="00DE500D" w:rsidRDefault="00B064B7" w:rsidP="00DD7F43">
      <w:pPr>
        <w:pStyle w:val="a0"/>
        <w:spacing w:line="240" w:lineRule="auto"/>
        <w:ind w:leftChars="100" w:left="216" w:firstLine="0"/>
      </w:pPr>
      <w:r w:rsidRPr="00DE500D">
        <w:rPr>
          <w:rFonts w:hint="eastAsia"/>
        </w:rPr>
        <w:t>研究全般</w:t>
      </w:r>
      <w:r w:rsidRPr="00DE500D">
        <w:rPr>
          <w:rFonts w:cs="ＭＳ." w:hint="eastAsia"/>
          <w:color w:val="000000"/>
          <w:kern w:val="0"/>
        </w:rPr>
        <w:t>に関する問合せ</w:t>
      </w:r>
      <w:r w:rsidRPr="00DE500D">
        <w:rPr>
          <w:rFonts w:cs="ＭＳ."/>
          <w:color w:val="000000"/>
          <w:kern w:val="0"/>
        </w:rPr>
        <w:t>窓口</w:t>
      </w:r>
      <w:r w:rsidRPr="00DE500D">
        <w:rPr>
          <w:rFonts w:hint="eastAsia"/>
          <w:bCs/>
        </w:rPr>
        <w:t>（</w:t>
      </w:r>
      <w:r w:rsidRPr="00DE500D">
        <w:rPr>
          <w:rFonts w:cs="ＭＳ." w:hint="eastAsia"/>
          <w:color w:val="000000"/>
          <w:kern w:val="0"/>
        </w:rPr>
        <w:t>連絡先）</w:t>
      </w:r>
    </w:p>
    <w:p w14:paraId="408F9DEC" w14:textId="77777777" w:rsidR="00B064B7" w:rsidRPr="00DE500D" w:rsidRDefault="00B064B7" w:rsidP="00DD7F43">
      <w:pPr>
        <w:autoSpaceDE w:val="0"/>
        <w:autoSpaceDN w:val="0"/>
        <w:adjustRightInd w:val="0"/>
        <w:ind w:firstLineChars="100" w:firstLine="216"/>
        <w:rPr>
          <w:rFonts w:cs="ＭＳ."/>
          <w:color w:val="000000"/>
          <w:kern w:val="0"/>
        </w:rPr>
      </w:pPr>
      <w:r w:rsidRPr="00DE500D">
        <w:rPr>
          <w:rFonts w:cs="ＭＳ." w:hint="eastAsia"/>
          <w:color w:val="000000"/>
          <w:kern w:val="0"/>
          <w:szCs w:val="22"/>
        </w:rPr>
        <w:t>プライバシーポリシーに関する問合せ</w:t>
      </w:r>
      <w:r w:rsidRPr="00DE500D">
        <w:rPr>
          <w:rFonts w:cs="ＭＳ."/>
          <w:color w:val="000000"/>
          <w:kern w:val="0"/>
          <w:szCs w:val="22"/>
        </w:rPr>
        <w:t>窓口</w:t>
      </w:r>
      <w:r w:rsidRPr="00DE500D">
        <w:rPr>
          <w:rFonts w:hint="eastAsia"/>
          <w:bCs/>
        </w:rPr>
        <w:t>（</w:t>
      </w:r>
      <w:r w:rsidRPr="00DE500D">
        <w:rPr>
          <w:rFonts w:cs="ＭＳ." w:hint="eastAsia"/>
          <w:color w:val="000000"/>
          <w:kern w:val="0"/>
        </w:rPr>
        <w:t>連絡先）</w:t>
      </w:r>
    </w:p>
    <w:p w14:paraId="60AA3961" w14:textId="77777777" w:rsidR="00B064B7" w:rsidRDefault="00B064B7" w:rsidP="00DD7F43">
      <w:pPr>
        <w:autoSpaceDE w:val="0"/>
        <w:autoSpaceDN w:val="0"/>
        <w:adjustRightInd w:val="0"/>
        <w:rPr>
          <w:rFonts w:cs="ＭＳ."/>
          <w:color w:val="FF0000"/>
          <w:kern w:val="0"/>
          <w:szCs w:val="22"/>
        </w:rPr>
      </w:pPr>
    </w:p>
    <w:p w14:paraId="2F2F1BC6" w14:textId="77777777" w:rsidR="00D87703" w:rsidRPr="00354299" w:rsidRDefault="00D87703" w:rsidP="002F503C">
      <w:pPr>
        <w:pStyle w:val="31"/>
      </w:pPr>
      <w:bookmarkStart w:id="393" w:name="_Toc92200979"/>
      <w:bookmarkStart w:id="394" w:name="_Toc132723321"/>
      <w:r w:rsidRPr="00354299">
        <w:rPr>
          <w:rFonts w:hint="eastAsia"/>
        </w:rPr>
        <w:lastRenderedPageBreak/>
        <w:t>遺伝カウンセリングの体制</w:t>
      </w:r>
      <w:bookmarkEnd w:id="393"/>
      <w:bookmarkEnd w:id="394"/>
    </w:p>
    <w:p w14:paraId="3D49531F" w14:textId="77777777" w:rsidR="00D87703" w:rsidRPr="007E137F" w:rsidRDefault="00D87703" w:rsidP="006B7DE7">
      <w:pPr>
        <w:pStyle w:val="a0"/>
        <w:spacing w:line="240" w:lineRule="auto"/>
        <w:ind w:leftChars="100" w:left="432" w:hangingChars="100" w:hanging="216"/>
        <w:rPr>
          <w:rFonts w:ascii="Century" w:hAnsi="Century" w:cs="ＭＳ"/>
          <w:color w:val="0070C0"/>
          <w:kern w:val="0"/>
        </w:rPr>
      </w:pPr>
      <w:r w:rsidRPr="007E137F">
        <w:rPr>
          <w:rFonts w:ascii="Century" w:hAnsi="Century" w:cs="ＭＳ" w:hint="eastAsia"/>
          <w:color w:val="0070C0"/>
          <w:kern w:val="0"/>
        </w:rPr>
        <w:t>・遺伝情報を取り扱う場合に記載。該当しない場合は、項目ごと削除する。</w:t>
      </w:r>
    </w:p>
    <w:p w14:paraId="41069E15" w14:textId="77777777" w:rsidR="00D87703" w:rsidRDefault="00D87703">
      <w:pPr>
        <w:pStyle w:val="a0"/>
        <w:spacing w:line="240" w:lineRule="auto"/>
        <w:ind w:left="0" w:firstLine="0"/>
      </w:pPr>
    </w:p>
    <w:p w14:paraId="35EB72F5" w14:textId="77777777" w:rsidR="00D87703" w:rsidRPr="00B556B9" w:rsidRDefault="00D87703">
      <w:pPr>
        <w:pStyle w:val="a0"/>
        <w:spacing w:line="240" w:lineRule="auto"/>
        <w:ind w:leftChars="100" w:left="216" w:firstLine="0"/>
        <w:rPr>
          <w:rFonts w:asciiTheme="minorEastAsia" w:eastAsiaTheme="minorEastAsia" w:hAnsiTheme="minorEastAsia"/>
          <w:b/>
        </w:rPr>
      </w:pPr>
      <w:r w:rsidRPr="00B556B9">
        <w:rPr>
          <w:rFonts w:asciiTheme="minorEastAsia" w:eastAsiaTheme="minorEastAsia" w:hAnsiTheme="minorEastAsia" w:hint="eastAsia"/>
          <w:b/>
        </w:rPr>
        <w:t>（１）遺伝カウンセリングの必要性</w:t>
      </w:r>
    </w:p>
    <w:p w14:paraId="24A5E6FD" w14:textId="77777777" w:rsidR="00D87703" w:rsidRPr="00B556B9" w:rsidRDefault="00D87703">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□①原則として必要　□②場合により必要　□③必要ない</w:t>
      </w:r>
    </w:p>
    <w:p w14:paraId="0B9B446A" w14:textId="77777777" w:rsidR="00D87703" w:rsidRPr="00B556B9" w:rsidRDefault="00D87703">
      <w:pPr>
        <w:pStyle w:val="22"/>
        <w:tabs>
          <w:tab w:val="left" w:pos="9240"/>
        </w:tabs>
        <w:spacing w:line="400" w:lineRule="exact"/>
        <w:ind w:leftChars="100" w:left="216"/>
        <w:rPr>
          <w:rFonts w:asciiTheme="minorEastAsia" w:eastAsiaTheme="minorEastAsia" w:hAnsiTheme="minorEastAsia"/>
          <w:b/>
        </w:rPr>
      </w:pPr>
      <w:r w:rsidRPr="00B556B9">
        <w:rPr>
          <w:rFonts w:asciiTheme="minorEastAsia" w:eastAsiaTheme="minorEastAsia" w:hAnsiTheme="minorEastAsia" w:hint="eastAsia"/>
          <w:b/>
        </w:rPr>
        <w:t>（２）（１）で①、②の場合、遺伝カウンセリングの担当者</w:t>
      </w:r>
    </w:p>
    <w:p w14:paraId="5E9C5B71" w14:textId="77777777" w:rsidR="00D87703" w:rsidRPr="00B556B9" w:rsidRDefault="00D87703">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①東北大学で行う場合</w:t>
      </w:r>
    </w:p>
    <w:p w14:paraId="2F6CDC16" w14:textId="77777777" w:rsidR="00D87703" w:rsidRPr="00B556B9" w:rsidRDefault="00D87703">
      <w:pPr>
        <w:pStyle w:val="22"/>
        <w:tabs>
          <w:tab w:val="left" w:pos="9240"/>
        </w:tabs>
        <w:spacing w:line="400" w:lineRule="exact"/>
        <w:ind w:leftChars="400" w:left="865"/>
        <w:rPr>
          <w:rFonts w:asciiTheme="minorEastAsia" w:eastAsiaTheme="minorEastAsia" w:hAnsiTheme="minorEastAsia"/>
          <w:b/>
        </w:rPr>
      </w:pPr>
      <w:r w:rsidRPr="00B556B9">
        <w:rPr>
          <w:rFonts w:asciiTheme="minorEastAsia" w:eastAsiaTheme="minorEastAsia" w:hAnsiTheme="minorEastAsia" w:hint="eastAsia"/>
          <w:b/>
        </w:rPr>
        <w:t>所属分野等：</w:t>
      </w:r>
    </w:p>
    <w:p w14:paraId="7E441041" w14:textId="77777777" w:rsidR="00D87703" w:rsidRPr="00B556B9" w:rsidRDefault="00D87703">
      <w:pPr>
        <w:pStyle w:val="22"/>
        <w:tabs>
          <w:tab w:val="left" w:pos="9240"/>
        </w:tabs>
        <w:spacing w:line="400" w:lineRule="exact"/>
        <w:ind w:leftChars="400" w:left="865"/>
        <w:rPr>
          <w:rFonts w:asciiTheme="minorEastAsia" w:eastAsiaTheme="minorEastAsia" w:hAnsiTheme="minorEastAsia"/>
          <w:b/>
        </w:rPr>
      </w:pPr>
      <w:r w:rsidRPr="00B556B9">
        <w:rPr>
          <w:rFonts w:asciiTheme="minorEastAsia" w:eastAsiaTheme="minorEastAsia" w:hAnsiTheme="minorEastAsia" w:hint="eastAsia"/>
          <w:b/>
        </w:rPr>
        <w:t>氏　　　名：</w:t>
      </w:r>
    </w:p>
    <w:p w14:paraId="14308CC5" w14:textId="77777777" w:rsidR="00D87703" w:rsidRPr="00B556B9" w:rsidRDefault="00D87703">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②東北大学以外で遺伝カウンセリングを行う場合</w:t>
      </w:r>
    </w:p>
    <w:p w14:paraId="25951E7C" w14:textId="77777777" w:rsidR="00D87703" w:rsidRPr="007E137F" w:rsidRDefault="00D87703">
      <w:pPr>
        <w:pStyle w:val="a0"/>
        <w:spacing w:line="240" w:lineRule="auto"/>
        <w:ind w:leftChars="100" w:left="432" w:hangingChars="100" w:hanging="216"/>
        <w:rPr>
          <w:rFonts w:cs="ＭＳ"/>
          <w:color w:val="0070C0"/>
          <w:kern w:val="0"/>
        </w:rPr>
      </w:pPr>
      <w:r w:rsidRPr="007E137F">
        <w:rPr>
          <w:rFonts w:ascii="Century" w:hAnsi="Century" w:cs="ＭＳ" w:hint="eastAsia"/>
          <w:color w:val="0070C0"/>
          <w:kern w:val="0"/>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14:paraId="64BF485F" w14:textId="77777777" w:rsidR="00D87703" w:rsidRPr="007E137F" w:rsidRDefault="00D87703">
      <w:pPr>
        <w:pStyle w:val="a0"/>
        <w:spacing w:line="240" w:lineRule="auto"/>
        <w:ind w:leftChars="100" w:left="432" w:hangingChars="100" w:hanging="216"/>
        <w:rPr>
          <w:rFonts w:ascii="Century" w:cs="ＭＳ"/>
          <w:color w:val="0070C0"/>
          <w:kern w:val="0"/>
        </w:rPr>
      </w:pPr>
      <w:r w:rsidRPr="007E137F">
        <w:rPr>
          <w:rFonts w:ascii="Century" w:hAnsi="Century" w:cs="ＭＳ" w:hint="eastAsia"/>
          <w:color w:val="0070C0"/>
          <w:kern w:val="0"/>
        </w:rPr>
        <w:t>・紹介する旨、又は紹介先を記載する。</w:t>
      </w:r>
    </w:p>
    <w:p w14:paraId="7D68257C" w14:textId="77777777" w:rsidR="00BE1DFD" w:rsidRPr="00D87703" w:rsidRDefault="00BE1DFD" w:rsidP="007E137F">
      <w:pPr>
        <w:autoSpaceDE w:val="0"/>
        <w:autoSpaceDN w:val="0"/>
        <w:adjustRightInd w:val="0"/>
        <w:rPr>
          <w:rFonts w:cs="ＭＳ."/>
          <w:color w:val="FF0000"/>
          <w:kern w:val="0"/>
          <w:szCs w:val="22"/>
        </w:rPr>
      </w:pPr>
    </w:p>
    <w:p w14:paraId="1F7311CA" w14:textId="21C43866" w:rsidR="00BE1DFD" w:rsidRPr="00DE500D" w:rsidRDefault="00BE1DFD" w:rsidP="002F503C">
      <w:pPr>
        <w:pStyle w:val="1"/>
      </w:pPr>
      <w:bookmarkStart w:id="395" w:name="_Toc411947377"/>
      <w:bookmarkStart w:id="396" w:name="_Toc132723322"/>
      <w:r w:rsidRPr="00DE500D">
        <w:t>研究対象者等に経済的負担</w:t>
      </w:r>
      <w:r w:rsidR="002B0BB0">
        <w:rPr>
          <w:rFonts w:hint="eastAsia"/>
        </w:rPr>
        <w:t>又</w:t>
      </w:r>
      <w:r w:rsidRPr="00DE500D">
        <w:t>は謝礼がある場合、その旨、その内容</w:t>
      </w:r>
      <w:bookmarkEnd w:id="395"/>
      <w:bookmarkEnd w:id="396"/>
    </w:p>
    <w:p w14:paraId="1C7E4315" w14:textId="77777777" w:rsidR="00BE1DFD" w:rsidRPr="00DE500D" w:rsidRDefault="00BE1DFD" w:rsidP="006B7DE7">
      <w:pPr>
        <w:pStyle w:val="a0"/>
        <w:ind w:left="0" w:firstLine="0"/>
      </w:pPr>
    </w:p>
    <w:p w14:paraId="5579648B" w14:textId="645BFBDD" w:rsidR="00FA7BDA" w:rsidRPr="00F02046" w:rsidRDefault="00BE1DFD" w:rsidP="007E137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①研究対象者等の経済的負担、謝礼を記載する。謝礼については金額等できるだけ具体的に記載する。</w:t>
      </w:r>
    </w:p>
    <w:p w14:paraId="613D03F7" w14:textId="306CF554" w:rsidR="00BE1DFD" w:rsidRPr="00F02046" w:rsidRDefault="00D87703" w:rsidP="007E137F">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00BE1DFD" w:rsidRPr="00F02046">
        <w:rPr>
          <w:rFonts w:cs="ＭＳ" w:hint="eastAsia"/>
          <w:color w:val="0070C0"/>
          <w:kern w:val="0"/>
          <w:szCs w:val="22"/>
        </w:rPr>
        <w:t>診療・検査費等の負担軽減についてはどの内容において負担がないのか（研究費で賄われるのか）を明記する。</w:t>
      </w:r>
    </w:p>
    <w:p w14:paraId="7CCE07F9" w14:textId="0923A5E4" w:rsidR="00BE1DFD" w:rsidRPr="00F02046" w:rsidRDefault="00D87703" w:rsidP="007E137F">
      <w:pPr>
        <w:autoSpaceDE w:val="0"/>
        <w:autoSpaceDN w:val="0"/>
        <w:adjustRightInd w:val="0"/>
        <w:rPr>
          <w:rFonts w:cs="ＭＳ"/>
          <w:color w:val="0070C0"/>
          <w:kern w:val="0"/>
          <w:szCs w:val="22"/>
        </w:rPr>
      </w:pPr>
      <w:r>
        <w:rPr>
          <w:rFonts w:cs="ＭＳ" w:hint="eastAsia"/>
          <w:color w:val="0070C0"/>
          <w:kern w:val="0"/>
          <w:szCs w:val="22"/>
        </w:rPr>
        <w:t>③</w:t>
      </w:r>
      <w:r w:rsidR="00BE1DFD" w:rsidRPr="00F02046">
        <w:rPr>
          <w:rFonts w:cs="ＭＳ" w:hint="eastAsia"/>
          <w:color w:val="0070C0"/>
          <w:kern w:val="0"/>
          <w:szCs w:val="22"/>
        </w:rPr>
        <w:t>試験薬／試験機器を</w:t>
      </w:r>
      <w:r w:rsidR="00BE1DFD" w:rsidRPr="00F02046">
        <w:rPr>
          <w:rFonts w:cs="ＭＳ"/>
          <w:color w:val="0070C0"/>
          <w:kern w:val="0"/>
          <w:szCs w:val="22"/>
        </w:rPr>
        <w:t>研究費で購入する場合</w:t>
      </w:r>
      <w:r w:rsidR="00BE1DFD" w:rsidRPr="00F02046">
        <w:rPr>
          <w:rFonts w:cs="ＭＳ" w:hint="eastAsia"/>
          <w:color w:val="0070C0"/>
          <w:kern w:val="0"/>
          <w:szCs w:val="22"/>
        </w:rPr>
        <w:t>、</w:t>
      </w:r>
      <w:r w:rsidR="00BE1DFD" w:rsidRPr="00F02046">
        <w:rPr>
          <w:rFonts w:cs="ＭＳ"/>
          <w:color w:val="0070C0"/>
          <w:kern w:val="0"/>
          <w:szCs w:val="22"/>
        </w:rPr>
        <w:t>保険請求しないことを</w:t>
      </w:r>
      <w:r w:rsidR="00BE1DFD" w:rsidRPr="00F02046">
        <w:rPr>
          <w:rFonts w:cs="ＭＳ" w:hint="eastAsia"/>
          <w:color w:val="0070C0"/>
          <w:kern w:val="0"/>
          <w:szCs w:val="22"/>
        </w:rPr>
        <w:t>記載する。</w:t>
      </w:r>
    </w:p>
    <w:p w14:paraId="0714D538" w14:textId="4A9349C6" w:rsidR="00BE1DFD" w:rsidRDefault="00D87703" w:rsidP="006B7DE7">
      <w:pPr>
        <w:pStyle w:val="a0"/>
        <w:ind w:left="0" w:firstLine="0"/>
        <w:rPr>
          <w:rFonts w:cs="ＭＳ."/>
          <w:color w:val="0070C0"/>
          <w:kern w:val="0"/>
        </w:rPr>
      </w:pPr>
      <w:r>
        <w:rPr>
          <w:rFonts w:cs="ＭＳ." w:hint="eastAsia"/>
          <w:color w:val="0070C0"/>
          <w:kern w:val="0"/>
        </w:rPr>
        <w:t>④</w:t>
      </w:r>
      <w:r w:rsidR="00502EBC" w:rsidRPr="00F02046">
        <w:rPr>
          <w:rFonts w:cs="ＭＳ." w:hint="eastAsia"/>
          <w:color w:val="0070C0"/>
          <w:kern w:val="0"/>
        </w:rPr>
        <w:t>検査が</w:t>
      </w:r>
      <w:r w:rsidR="00502EBC" w:rsidRPr="00F02046">
        <w:rPr>
          <w:rFonts w:cs="ＭＳ."/>
          <w:color w:val="0070C0"/>
          <w:kern w:val="0"/>
        </w:rPr>
        <w:t>保険適応外の場合</w:t>
      </w:r>
      <w:r w:rsidR="00502EBC" w:rsidRPr="00F02046">
        <w:rPr>
          <w:rFonts w:cs="ＭＳ." w:hint="eastAsia"/>
          <w:color w:val="0070C0"/>
          <w:kern w:val="0"/>
        </w:rPr>
        <w:t>、</w:t>
      </w:r>
      <w:r w:rsidR="00502EBC" w:rsidRPr="00F02046">
        <w:rPr>
          <w:rFonts w:cs="ＭＳ."/>
          <w:color w:val="0070C0"/>
          <w:kern w:val="0"/>
        </w:rPr>
        <w:t>研究費負担等の方策を講じる。</w:t>
      </w:r>
    </w:p>
    <w:p w14:paraId="1FDFC953" w14:textId="77777777" w:rsidR="00DF75A2" w:rsidRPr="00DE500D" w:rsidRDefault="00DF75A2" w:rsidP="006B7DE7">
      <w:pPr>
        <w:pStyle w:val="a0"/>
        <w:ind w:left="0" w:firstLine="0"/>
      </w:pPr>
    </w:p>
    <w:p w14:paraId="4504B2CD" w14:textId="77777777" w:rsidR="00D87703" w:rsidRPr="00DA74F2" w:rsidRDefault="00D87703" w:rsidP="007E137F">
      <w:pPr>
        <w:autoSpaceDE w:val="0"/>
        <w:autoSpaceDN w:val="0"/>
        <w:adjustRightInd w:val="0"/>
        <w:rPr>
          <w:rFonts w:cs="ＭＳ."/>
          <w:color w:val="0070C0"/>
          <w:kern w:val="0"/>
          <w:szCs w:val="22"/>
        </w:rPr>
      </w:pPr>
      <w:r w:rsidRPr="00DA74F2">
        <w:rPr>
          <w:rFonts w:cs="ＭＳ." w:hint="eastAsia"/>
          <w:color w:val="0070C0"/>
          <w:kern w:val="0"/>
          <w:szCs w:val="22"/>
        </w:rPr>
        <w:t>（例</w:t>
      </w:r>
      <w:r w:rsidRPr="00DA74F2">
        <w:rPr>
          <w:rFonts w:cs="ＭＳ." w:hint="eastAsia"/>
          <w:color w:val="0070C0"/>
          <w:kern w:val="0"/>
          <w:szCs w:val="22"/>
        </w:rPr>
        <w:t>1</w:t>
      </w:r>
      <w:r w:rsidRPr="00DA74F2">
        <w:rPr>
          <w:rFonts w:cs="ＭＳ." w:hint="eastAsia"/>
          <w:color w:val="0070C0"/>
          <w:kern w:val="0"/>
          <w:szCs w:val="22"/>
        </w:rPr>
        <w:t>）</w:t>
      </w:r>
    </w:p>
    <w:p w14:paraId="604C430E" w14:textId="77777777" w:rsidR="00D87703" w:rsidRPr="00DA74F2" w:rsidRDefault="00D87703" w:rsidP="007E137F">
      <w:pPr>
        <w:autoSpaceDE w:val="0"/>
        <w:autoSpaceDN w:val="0"/>
        <w:adjustRightInd w:val="0"/>
        <w:ind w:leftChars="100" w:left="216" w:firstLineChars="100" w:firstLine="216"/>
        <w:rPr>
          <w:rFonts w:cs="ＭＳ."/>
          <w:color w:val="000000" w:themeColor="text1"/>
          <w:kern w:val="0"/>
          <w:szCs w:val="22"/>
        </w:rPr>
      </w:pPr>
      <w:r w:rsidRPr="00DA74F2">
        <w:rPr>
          <w:rFonts w:cs="ＭＳ." w:hint="eastAsia"/>
          <w:color w:val="000000" w:themeColor="text1"/>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68B54F18" w14:textId="77777777" w:rsidR="00D87703" w:rsidRPr="00DA74F2" w:rsidRDefault="00D87703" w:rsidP="007E137F">
      <w:pPr>
        <w:autoSpaceDE w:val="0"/>
        <w:autoSpaceDN w:val="0"/>
        <w:adjustRightInd w:val="0"/>
        <w:rPr>
          <w:rFonts w:cs="ＭＳ."/>
          <w:color w:val="0070C0"/>
          <w:kern w:val="0"/>
          <w:szCs w:val="22"/>
        </w:rPr>
      </w:pPr>
      <w:r w:rsidRPr="00DA74F2">
        <w:rPr>
          <w:rFonts w:cs="ＭＳ." w:hint="eastAsia"/>
          <w:color w:val="0070C0"/>
          <w:kern w:val="0"/>
          <w:szCs w:val="22"/>
        </w:rPr>
        <w:t>（例</w:t>
      </w:r>
      <w:r w:rsidRPr="00DA74F2">
        <w:rPr>
          <w:rFonts w:cs="ＭＳ." w:hint="eastAsia"/>
          <w:color w:val="0070C0"/>
          <w:kern w:val="0"/>
          <w:szCs w:val="22"/>
        </w:rPr>
        <w:t>2</w:t>
      </w:r>
      <w:r w:rsidRPr="00DA74F2">
        <w:rPr>
          <w:rFonts w:cs="ＭＳ." w:hint="eastAsia"/>
          <w:color w:val="0070C0"/>
          <w:kern w:val="0"/>
          <w:szCs w:val="22"/>
        </w:rPr>
        <w:t>）</w:t>
      </w:r>
    </w:p>
    <w:p w14:paraId="0EA831D9" w14:textId="77777777" w:rsidR="00D87703" w:rsidRPr="00DA74F2" w:rsidRDefault="00D87703" w:rsidP="007E137F">
      <w:pPr>
        <w:autoSpaceDE w:val="0"/>
        <w:autoSpaceDN w:val="0"/>
        <w:adjustRightInd w:val="0"/>
        <w:ind w:leftChars="100" w:left="216" w:firstLineChars="100" w:firstLine="216"/>
        <w:rPr>
          <w:rFonts w:cs="ＭＳ."/>
          <w:color w:val="000000" w:themeColor="text1"/>
          <w:kern w:val="0"/>
          <w:szCs w:val="22"/>
        </w:rPr>
      </w:pPr>
      <w:r w:rsidRPr="00DA74F2">
        <w:rPr>
          <w:rFonts w:cs="ＭＳ." w:hint="eastAsia"/>
          <w:color w:val="000000" w:themeColor="text1"/>
          <w:kern w:val="0"/>
          <w:szCs w:val="22"/>
        </w:rPr>
        <w:t>本研究で実施する○○検査は、本研究の研究費で負担する。それ以外は研究対象者の加入する健康保険及び研究対象者の自己負担により支払われる。謝礼は無い。</w:t>
      </w:r>
    </w:p>
    <w:p w14:paraId="658D1B69" w14:textId="77777777" w:rsidR="00D87703" w:rsidRPr="00DA74F2" w:rsidRDefault="00D87703" w:rsidP="007E137F">
      <w:pPr>
        <w:autoSpaceDE w:val="0"/>
        <w:autoSpaceDN w:val="0"/>
        <w:adjustRightInd w:val="0"/>
        <w:rPr>
          <w:rFonts w:cs="ＭＳ."/>
          <w:color w:val="0070C0"/>
          <w:kern w:val="0"/>
          <w:szCs w:val="22"/>
        </w:rPr>
      </w:pPr>
      <w:r w:rsidRPr="00DA74F2">
        <w:rPr>
          <w:rFonts w:cs="ＭＳ." w:hint="eastAsia"/>
          <w:color w:val="0070C0"/>
          <w:kern w:val="0"/>
          <w:szCs w:val="22"/>
        </w:rPr>
        <w:t>（例</w:t>
      </w:r>
      <w:r w:rsidRPr="00DA74F2">
        <w:rPr>
          <w:rFonts w:cs="ＭＳ." w:hint="eastAsia"/>
          <w:color w:val="0070C0"/>
          <w:kern w:val="0"/>
          <w:szCs w:val="22"/>
        </w:rPr>
        <w:t>3</w:t>
      </w:r>
      <w:r w:rsidRPr="00DA74F2">
        <w:rPr>
          <w:rFonts w:cs="ＭＳ." w:hint="eastAsia"/>
          <w:color w:val="0070C0"/>
          <w:kern w:val="0"/>
          <w:szCs w:val="22"/>
        </w:rPr>
        <w:t>）</w:t>
      </w:r>
    </w:p>
    <w:p w14:paraId="45447F43" w14:textId="71617338" w:rsidR="00BE1DFD" w:rsidRDefault="00D87703" w:rsidP="007E137F">
      <w:pPr>
        <w:autoSpaceDE w:val="0"/>
        <w:autoSpaceDN w:val="0"/>
        <w:adjustRightInd w:val="0"/>
        <w:ind w:leftChars="100" w:left="216" w:firstLineChars="100" w:firstLine="216"/>
        <w:rPr>
          <w:rFonts w:cs="ＭＳ."/>
          <w:color w:val="000000" w:themeColor="text1"/>
          <w:kern w:val="0"/>
          <w:szCs w:val="22"/>
        </w:rPr>
      </w:pPr>
      <w:r w:rsidRPr="00DA74F2">
        <w:rPr>
          <w:rFonts w:cs="ＭＳ." w:hint="eastAsia"/>
          <w:color w:val="000000" w:themeColor="text1"/>
          <w:kern w:val="0"/>
          <w:szCs w:val="22"/>
        </w:rPr>
        <w:t>本研究で実施する○○検査は、本研究の研究費で負担するため、研究対象者の経済的負担は発生しない。また、謝礼として、</w:t>
      </w:r>
      <w:r w:rsidRPr="00DA74F2">
        <w:rPr>
          <w:rFonts w:cs="ＭＳ." w:hint="eastAsia"/>
          <w:color w:val="000000" w:themeColor="text1"/>
          <w:kern w:val="0"/>
          <w:szCs w:val="22"/>
        </w:rPr>
        <w:t>1</w:t>
      </w:r>
      <w:r w:rsidRPr="00DA74F2">
        <w:rPr>
          <w:rFonts w:cs="ＭＳ." w:hint="eastAsia"/>
          <w:color w:val="000000" w:themeColor="text1"/>
          <w:kern w:val="0"/>
          <w:szCs w:val="22"/>
        </w:rPr>
        <w:t>人につき</w:t>
      </w:r>
      <w:r w:rsidRPr="00DA74F2">
        <w:rPr>
          <w:rFonts w:cs="ＭＳ." w:hint="eastAsia"/>
          <w:color w:val="000000" w:themeColor="text1"/>
          <w:kern w:val="0"/>
          <w:szCs w:val="22"/>
        </w:rPr>
        <w:t>1</w:t>
      </w:r>
      <w:r w:rsidRPr="00DA74F2">
        <w:rPr>
          <w:rFonts w:cs="ＭＳ." w:hint="eastAsia"/>
          <w:color w:val="000000" w:themeColor="text1"/>
          <w:kern w:val="0"/>
          <w:szCs w:val="22"/>
        </w:rPr>
        <w:t>万円を支払う。</w:t>
      </w:r>
    </w:p>
    <w:p w14:paraId="7B832A6A" w14:textId="77777777" w:rsidR="00DA74F2" w:rsidRPr="00DA74F2" w:rsidRDefault="00DA74F2" w:rsidP="007E137F">
      <w:pPr>
        <w:autoSpaceDE w:val="0"/>
        <w:autoSpaceDN w:val="0"/>
        <w:adjustRightInd w:val="0"/>
        <w:ind w:leftChars="100" w:left="216" w:firstLineChars="100" w:firstLine="216"/>
        <w:rPr>
          <w:rFonts w:cs="ＭＳ."/>
          <w:color w:val="000000" w:themeColor="text1"/>
          <w:kern w:val="0"/>
          <w:szCs w:val="22"/>
        </w:rPr>
      </w:pPr>
    </w:p>
    <w:p w14:paraId="6FD316D6" w14:textId="77777777" w:rsidR="00641DD2" w:rsidRPr="00DE500D" w:rsidRDefault="00641DD2" w:rsidP="002F503C">
      <w:pPr>
        <w:pStyle w:val="1"/>
      </w:pPr>
      <w:bookmarkStart w:id="397" w:name="_Toc411947329"/>
      <w:bookmarkStart w:id="398" w:name="_Toc132723323"/>
      <w:r w:rsidRPr="00DE500D">
        <w:t>有害事象の評価</w:t>
      </w:r>
      <w:bookmarkEnd w:id="397"/>
      <w:bookmarkEnd w:id="398"/>
      <w:r w:rsidRPr="00DE500D">
        <w:t xml:space="preserve"> </w:t>
      </w:r>
    </w:p>
    <w:p w14:paraId="1020065B" w14:textId="2C44670A" w:rsidR="00EC6D3A" w:rsidRPr="00DE500D" w:rsidRDefault="0034488A" w:rsidP="0034488A">
      <w:pPr>
        <w:ind w:firstLineChars="100" w:firstLine="216"/>
        <w:rPr>
          <w:rFonts w:cs="ＭＳ 明朝"/>
          <w:color w:val="000000"/>
          <w:kern w:val="0"/>
          <w:szCs w:val="22"/>
        </w:rPr>
      </w:pPr>
      <w:r w:rsidRPr="00DE500D">
        <w:rPr>
          <w:rFonts w:cs="ＭＳ 明朝"/>
          <w:color w:val="000000"/>
          <w:kern w:val="0"/>
          <w:szCs w:val="22"/>
        </w:rPr>
        <w:t>有</w:t>
      </w:r>
      <w:r w:rsidR="00EC6D3A" w:rsidRPr="00DE500D">
        <w:rPr>
          <w:rFonts w:cs="ＭＳ 明朝"/>
          <w:color w:val="000000"/>
          <w:kern w:val="0"/>
          <w:szCs w:val="22"/>
        </w:rPr>
        <w:t>害事象とは、</w:t>
      </w:r>
      <w:r w:rsidR="00343990">
        <w:rPr>
          <w:rFonts w:cs="ＭＳ 明朝" w:hint="eastAsia"/>
          <w:color w:val="000000"/>
          <w:kern w:val="0"/>
          <w:szCs w:val="22"/>
        </w:rPr>
        <w:t>実施された研究との因果関係の有無を問わず、</w:t>
      </w:r>
      <w:r w:rsidR="00EC6D3A" w:rsidRPr="00DE500D">
        <w:rPr>
          <w:rFonts w:cs="ＭＳ 明朝" w:hint="eastAsia"/>
          <w:color w:val="000000"/>
          <w:kern w:val="0"/>
          <w:szCs w:val="22"/>
        </w:rPr>
        <w:t>研究対象</w:t>
      </w:r>
      <w:r w:rsidRPr="00DE500D">
        <w:rPr>
          <w:rFonts w:cs="ＭＳ 明朝"/>
          <w:color w:val="000000"/>
          <w:kern w:val="0"/>
          <w:szCs w:val="22"/>
        </w:rPr>
        <w:t>者</w:t>
      </w:r>
      <w:r w:rsidR="00343990">
        <w:rPr>
          <w:rFonts w:cs="ＭＳ 明朝" w:hint="eastAsia"/>
          <w:color w:val="000000"/>
          <w:kern w:val="0"/>
          <w:szCs w:val="22"/>
        </w:rPr>
        <w:t>に生じた全ての好ましくない又は意図しない傷病若しくはその</w:t>
      </w:r>
      <w:r w:rsidR="00DA74F2">
        <w:rPr>
          <w:rFonts w:cs="ＭＳ 明朝" w:hint="eastAsia"/>
          <w:color w:val="000000"/>
          <w:kern w:val="0"/>
          <w:szCs w:val="22"/>
        </w:rPr>
        <w:t>徴候</w:t>
      </w:r>
      <w:r w:rsidR="00343990">
        <w:rPr>
          <w:rFonts w:cs="ＭＳ 明朝" w:hint="eastAsia"/>
          <w:color w:val="000000"/>
          <w:kern w:val="0"/>
          <w:szCs w:val="22"/>
        </w:rPr>
        <w:t>（臨床検査値の異常を含む。）をいう。</w:t>
      </w:r>
    </w:p>
    <w:p w14:paraId="37A09937" w14:textId="021C932A" w:rsidR="00EC6D3A" w:rsidRPr="00DE500D" w:rsidRDefault="0034488A" w:rsidP="0034488A">
      <w:pPr>
        <w:ind w:firstLineChars="100" w:firstLine="216"/>
        <w:rPr>
          <w:rFonts w:cs="ＭＳ 明朝"/>
          <w:color w:val="000000"/>
          <w:kern w:val="0"/>
          <w:szCs w:val="22"/>
        </w:rPr>
      </w:pPr>
      <w:r w:rsidRPr="00DE500D">
        <w:rPr>
          <w:rFonts w:cs="ＭＳ 明朝"/>
          <w:color w:val="000000"/>
          <w:kern w:val="0"/>
          <w:szCs w:val="22"/>
        </w:rPr>
        <w:t>有</w:t>
      </w:r>
      <w:r w:rsidR="00EC6D3A" w:rsidRPr="00DE500D">
        <w:rPr>
          <w:rFonts w:cs="ＭＳ 明朝"/>
          <w:color w:val="000000"/>
          <w:kern w:val="0"/>
          <w:szCs w:val="22"/>
        </w:rPr>
        <w:t>害事象の収集は、</w:t>
      </w:r>
      <w:r w:rsidR="00343990">
        <w:rPr>
          <w:rFonts w:cs="ＭＳ 明朝" w:hint="eastAsia"/>
          <w:color w:val="000000"/>
          <w:kern w:val="0"/>
          <w:szCs w:val="22"/>
        </w:rPr>
        <w:t>研究への参加</w:t>
      </w:r>
      <w:r w:rsidRPr="00DE500D">
        <w:rPr>
          <w:rFonts w:cs="ＭＳ 明朝"/>
          <w:color w:val="000000"/>
          <w:kern w:val="0"/>
          <w:szCs w:val="22"/>
        </w:rPr>
        <w:t>以降、個々の</w:t>
      </w:r>
      <w:r w:rsidR="004D7885" w:rsidRPr="00DE500D">
        <w:rPr>
          <w:rFonts w:cs="ＭＳ 明朝"/>
          <w:color w:val="000000"/>
          <w:kern w:val="0"/>
          <w:szCs w:val="22"/>
        </w:rPr>
        <w:t>研究対象者</w:t>
      </w:r>
      <w:r w:rsidRPr="00DE500D">
        <w:rPr>
          <w:rFonts w:cs="ＭＳ 明朝"/>
          <w:color w:val="000000"/>
          <w:kern w:val="0"/>
          <w:szCs w:val="22"/>
        </w:rPr>
        <w:t>の観察期間終了</w:t>
      </w:r>
      <w:r w:rsidR="00457F62">
        <w:rPr>
          <w:rFonts w:cs="ＭＳ 明朝"/>
          <w:color w:val="000000"/>
          <w:kern w:val="0"/>
          <w:szCs w:val="22"/>
        </w:rPr>
        <w:t>又は</w:t>
      </w:r>
      <w:r w:rsidRPr="00DE500D">
        <w:rPr>
          <w:rFonts w:cs="ＭＳ 明朝"/>
          <w:color w:val="000000"/>
          <w:kern w:val="0"/>
          <w:szCs w:val="22"/>
        </w:rPr>
        <w:t>中止時までの期間と</w:t>
      </w:r>
      <w:r w:rsidR="00EC6D3A" w:rsidRPr="00DE500D">
        <w:rPr>
          <w:rFonts w:cs="ＭＳ 明朝" w:hint="eastAsia"/>
          <w:color w:val="000000"/>
          <w:kern w:val="0"/>
          <w:szCs w:val="22"/>
        </w:rPr>
        <w:t>する。</w:t>
      </w:r>
    </w:p>
    <w:p w14:paraId="2722A9C0" w14:textId="77777777" w:rsidR="003D7B78" w:rsidRPr="00DE500D" w:rsidRDefault="003D7B78" w:rsidP="003D7B78">
      <w:pPr>
        <w:rPr>
          <w:rFonts w:cs="ＭＳ 明朝"/>
          <w:color w:val="000000"/>
          <w:kern w:val="0"/>
          <w:szCs w:val="22"/>
        </w:rPr>
      </w:pPr>
    </w:p>
    <w:p w14:paraId="77D6EB43" w14:textId="77777777" w:rsidR="00EA1AD9" w:rsidRPr="00DE500D" w:rsidRDefault="00EA1AD9" w:rsidP="002F503C">
      <w:pPr>
        <w:pStyle w:val="2"/>
      </w:pPr>
      <w:bookmarkStart w:id="399" w:name="_Toc132723324"/>
      <w:r w:rsidRPr="00DE500D">
        <w:rPr>
          <w:rFonts w:hint="eastAsia"/>
        </w:rPr>
        <w:lastRenderedPageBreak/>
        <w:t>情報の入手</w:t>
      </w:r>
      <w:bookmarkEnd w:id="399"/>
    </w:p>
    <w:p w14:paraId="0B0C523E" w14:textId="612EF1D0" w:rsidR="006A7D58" w:rsidRPr="007E137F" w:rsidRDefault="00FA7BDA" w:rsidP="000E2091">
      <w:pPr>
        <w:rPr>
          <w:b/>
        </w:rPr>
      </w:pPr>
      <w:r>
        <w:rPr>
          <w:rFonts w:hint="eastAsia"/>
          <w:b/>
          <w:szCs w:val="22"/>
        </w:rPr>
        <w:t>(</w:t>
      </w:r>
      <w:r>
        <w:rPr>
          <w:b/>
          <w:szCs w:val="22"/>
        </w:rPr>
        <w:t>1)</w:t>
      </w:r>
      <w:r w:rsidR="006A7D58" w:rsidRPr="007E137F">
        <w:rPr>
          <w:rFonts w:hint="eastAsia"/>
          <w:b/>
          <w:szCs w:val="22"/>
        </w:rPr>
        <w:t>研究者等は、重篤</w:t>
      </w:r>
      <w:r w:rsidR="006A7D58" w:rsidRPr="007E137F">
        <w:rPr>
          <w:rFonts w:hint="eastAsia"/>
          <w:b/>
        </w:rPr>
        <w:t>な</w:t>
      </w:r>
      <w:r w:rsidR="006A7D58" w:rsidRPr="007E137F">
        <w:rPr>
          <w:rFonts w:hint="eastAsia"/>
          <w:b/>
          <w:szCs w:val="22"/>
        </w:rPr>
        <w:t>有害事象</w:t>
      </w:r>
      <w:r w:rsidR="00B1521A" w:rsidRPr="007E137F">
        <w:rPr>
          <w:rFonts w:hint="eastAsia"/>
          <w:b/>
          <w:szCs w:val="22"/>
        </w:rPr>
        <w:t>が発生</w:t>
      </w:r>
      <w:r w:rsidR="006A7D58" w:rsidRPr="007E137F">
        <w:rPr>
          <w:rFonts w:hint="eastAsia"/>
          <w:b/>
          <w:szCs w:val="22"/>
        </w:rPr>
        <w:t>した場合、適切な処置を行い、研究責任者に報告</w:t>
      </w:r>
      <w:r w:rsidR="006A7D58" w:rsidRPr="007E137F">
        <w:rPr>
          <w:rFonts w:hint="eastAsia"/>
          <w:b/>
        </w:rPr>
        <w:t>する。</w:t>
      </w:r>
    </w:p>
    <w:p w14:paraId="72BBD363" w14:textId="3E2895C2" w:rsidR="006A7D58" w:rsidRPr="007E137F" w:rsidRDefault="00FA7BDA" w:rsidP="000E2091">
      <w:pPr>
        <w:rPr>
          <w:b/>
        </w:rPr>
      </w:pPr>
      <w:r>
        <w:rPr>
          <w:rFonts w:hint="eastAsia"/>
          <w:b/>
          <w:szCs w:val="22"/>
        </w:rPr>
        <w:t>(</w:t>
      </w:r>
      <w:r>
        <w:rPr>
          <w:b/>
          <w:szCs w:val="22"/>
        </w:rPr>
        <w:t>2)</w:t>
      </w:r>
      <w:r w:rsidR="006A7D58" w:rsidRPr="007E137F">
        <w:rPr>
          <w:rFonts w:hint="eastAsia"/>
          <w:b/>
          <w:szCs w:val="22"/>
        </w:rPr>
        <w:t>研究責任者は、</w:t>
      </w:r>
      <w:r w:rsidR="006A7D58" w:rsidRPr="007E137F">
        <w:rPr>
          <w:rFonts w:hint="eastAsia"/>
          <w:b/>
        </w:rPr>
        <w:t>研究者等に以下を確認する。</w:t>
      </w:r>
    </w:p>
    <w:p w14:paraId="2AA96604" w14:textId="77777777" w:rsidR="006A7D58" w:rsidRPr="00DE500D" w:rsidRDefault="006A7D58" w:rsidP="000E2091"/>
    <w:p w14:paraId="3FBB7468" w14:textId="77777777" w:rsidR="006A7D58" w:rsidRPr="00DE500D" w:rsidRDefault="006A7D58" w:rsidP="006A7D58">
      <w:pPr>
        <w:jc w:val="center"/>
        <w:rPr>
          <w:rFonts w:ascii="ＭＳ Ｐゴシック" w:eastAsia="ＭＳ Ｐゴシック" w:hAnsi="ＭＳ Ｐゴシック"/>
          <w:b/>
        </w:rPr>
      </w:pPr>
      <w:r w:rsidRPr="00DE500D">
        <w:rPr>
          <w:rFonts w:ascii="ＭＳ Ｐゴシック" w:eastAsia="ＭＳ Ｐゴシック" w:hAnsi="ＭＳ Ｐゴシック" w:hint="eastAsia"/>
          <w:b/>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6A7D58" w:rsidRPr="00DE500D" w14:paraId="5349B19C" w14:textId="77777777" w:rsidTr="00844077">
        <w:trPr>
          <w:trHeight w:val="1764"/>
          <w:jc w:val="center"/>
        </w:trPr>
        <w:tc>
          <w:tcPr>
            <w:tcW w:w="9727" w:type="dxa"/>
          </w:tcPr>
          <w:p w14:paraId="156D822A" w14:textId="792489FA" w:rsidR="006A7D58" w:rsidRPr="00DE500D" w:rsidRDefault="006A7D58" w:rsidP="000E2091">
            <w:r w:rsidRPr="00DE500D">
              <w:rPr>
                <w:rFonts w:hint="eastAsia"/>
              </w:rPr>
              <w:t>①有害事象名</w:t>
            </w:r>
          </w:p>
          <w:p w14:paraId="25274A92" w14:textId="77777777" w:rsidR="006A7D58" w:rsidRPr="00DE500D" w:rsidRDefault="006A7D58" w:rsidP="000E2091">
            <w:r w:rsidRPr="00DE500D">
              <w:rPr>
                <w:rFonts w:hint="eastAsia"/>
              </w:rPr>
              <w:t>②重症度分類</w:t>
            </w:r>
            <w:r w:rsidRPr="00DE500D">
              <w:rPr>
                <w:rFonts w:hint="eastAsia"/>
                <w:vertAlign w:val="superscript"/>
              </w:rPr>
              <w:t>1)</w:t>
            </w:r>
          </w:p>
          <w:p w14:paraId="6F647730" w14:textId="77777777" w:rsidR="006A7D58" w:rsidRPr="00DE500D" w:rsidRDefault="006A7D58" w:rsidP="000E2091">
            <w:pPr>
              <w:tabs>
                <w:tab w:val="left" w:pos="7938"/>
              </w:tabs>
              <w:rPr>
                <w:rFonts w:ascii="ＭＳ 明朝" w:hAnsi="ＭＳ 明朝"/>
              </w:rPr>
            </w:pPr>
            <w:r w:rsidRPr="00DE500D">
              <w:rPr>
                <w:rFonts w:hint="eastAsia"/>
              </w:rPr>
              <w:t>③重篤性</w:t>
            </w:r>
            <w:r w:rsidRPr="00DE500D">
              <w:rPr>
                <w:rFonts w:hint="eastAsia"/>
                <w:vertAlign w:val="superscript"/>
              </w:rPr>
              <w:t>2)</w:t>
            </w:r>
            <w:r w:rsidRPr="00DE500D">
              <w:rPr>
                <w:rFonts w:ascii="ＭＳ 明朝" w:hAnsi="ＭＳ 明朝" w:hint="eastAsia"/>
              </w:rPr>
              <w:t xml:space="preserve"> 、重篤と判断した理由</w:t>
            </w:r>
          </w:p>
          <w:p w14:paraId="7C3D5675" w14:textId="77777777" w:rsidR="006A7D58" w:rsidRPr="00DE500D" w:rsidRDefault="006A7D58" w:rsidP="000E2091">
            <w:r w:rsidRPr="00DE500D">
              <w:rPr>
                <w:rFonts w:hint="eastAsia"/>
              </w:rPr>
              <w:t>④予測性（未知・既知）</w:t>
            </w:r>
            <w:r w:rsidRPr="00DE500D">
              <w:rPr>
                <w:vertAlign w:val="superscript"/>
              </w:rPr>
              <w:t>3)</w:t>
            </w:r>
          </w:p>
          <w:p w14:paraId="582AC79B" w14:textId="77777777" w:rsidR="006A7D58" w:rsidRPr="00DE500D" w:rsidRDefault="006A7D58" w:rsidP="000E2091">
            <w:r w:rsidRPr="00DE500D">
              <w:rPr>
                <w:rFonts w:hint="eastAsia"/>
              </w:rPr>
              <w:t>⑤介入（試験薬／試験機器）との因果関係</w:t>
            </w:r>
          </w:p>
          <w:p w14:paraId="7C385DF2" w14:textId="263AF1AD" w:rsidR="006A7D58" w:rsidRPr="00DE500D" w:rsidRDefault="006A7D58" w:rsidP="000E2091">
            <w:r w:rsidRPr="00DE500D">
              <w:rPr>
                <w:rFonts w:hint="eastAsia"/>
              </w:rPr>
              <w:t>⑥事象</w:t>
            </w:r>
            <w:r w:rsidR="00B1521A">
              <w:rPr>
                <w:rFonts w:hint="eastAsia"/>
              </w:rPr>
              <w:t>の</w:t>
            </w:r>
            <w:r w:rsidRPr="00DE500D">
              <w:rPr>
                <w:rFonts w:hint="eastAsia"/>
              </w:rPr>
              <w:t>経緯（</w:t>
            </w:r>
            <w:r w:rsidR="00B1521A">
              <w:rPr>
                <w:rFonts w:ascii="ＭＳ 明朝" w:hAnsi="ＭＳ 明朝" w:cs="MS-PMincho" w:hint="eastAsia"/>
                <w:kern w:val="0"/>
                <w:szCs w:val="22"/>
              </w:rPr>
              <w:t>発生</w:t>
            </w:r>
            <w:r w:rsidRPr="00DE500D">
              <w:rPr>
                <w:rFonts w:ascii="ＭＳ 明朝" w:hAnsi="ＭＳ 明朝" w:cs="MS-PMincho"/>
                <w:kern w:val="0"/>
                <w:szCs w:val="22"/>
              </w:rPr>
              <w:t>日</w:t>
            </w:r>
            <w:r w:rsidRPr="00DE500D">
              <w:rPr>
                <w:rFonts w:hint="eastAsia"/>
              </w:rPr>
              <w:t>、</w:t>
            </w:r>
            <w:r w:rsidRPr="00DE500D">
              <w:rPr>
                <w:rFonts w:ascii="ＭＳ 明朝" w:hAnsi="ＭＳ 明朝" w:cs="MS-PMincho"/>
                <w:kern w:val="0"/>
                <w:szCs w:val="22"/>
              </w:rPr>
              <w:t>経過、転帰等）</w:t>
            </w:r>
          </w:p>
          <w:p w14:paraId="1979088C" w14:textId="77777777" w:rsidR="006A7D58" w:rsidRPr="00DE500D" w:rsidRDefault="006A7D58" w:rsidP="000E2091">
            <w:r w:rsidRPr="00DE500D">
              <w:rPr>
                <w:rFonts w:hint="eastAsia"/>
              </w:rPr>
              <w:t>⑦</w:t>
            </w:r>
            <w:r w:rsidR="0008108C" w:rsidRPr="00DF17A9">
              <w:rPr>
                <w:rFonts w:hint="eastAsia"/>
              </w:rPr>
              <w:t>研究対象者</w:t>
            </w:r>
            <w:r w:rsidRPr="00DE500D">
              <w:rPr>
                <w:rFonts w:hint="eastAsia"/>
              </w:rPr>
              <w:t>の特定に関する情報（イニシャル、年齢、性別）</w:t>
            </w:r>
          </w:p>
        </w:tc>
      </w:tr>
    </w:tbl>
    <w:p w14:paraId="4D2F83D7" w14:textId="77777777" w:rsidR="006A7D58" w:rsidRPr="00DE500D" w:rsidRDefault="006A7D58" w:rsidP="000E2091">
      <w:pPr>
        <w:pStyle w:val="Web"/>
        <w:spacing w:before="0" w:beforeAutospacing="0" w:after="0" w:afterAutospacing="0"/>
        <w:jc w:val="both"/>
      </w:pPr>
    </w:p>
    <w:p w14:paraId="32E1A49A" w14:textId="77777777" w:rsidR="006A7D58" w:rsidRPr="00DE500D" w:rsidRDefault="006A7D58" w:rsidP="000E2091">
      <w:pPr>
        <w:rPr>
          <w:rFonts w:ascii="ＭＳ Ｐゴシック" w:eastAsia="ＭＳ Ｐゴシック" w:hAnsi="ＭＳ Ｐゴシック" w:cs="ＭＳ 明朝"/>
          <w:b/>
          <w:kern w:val="0"/>
        </w:rPr>
      </w:pPr>
      <w:r w:rsidRPr="00DE500D">
        <w:rPr>
          <w:rFonts w:ascii="ＭＳ Ｐゴシック" w:eastAsia="ＭＳ Ｐゴシック" w:hAnsi="ＭＳ Ｐゴシック"/>
          <w:b/>
          <w:vertAlign w:val="superscript"/>
        </w:rPr>
        <w:t>1)</w:t>
      </w:r>
      <w:r w:rsidRPr="00DE500D">
        <w:rPr>
          <w:rFonts w:ascii="ＭＳ Ｐゴシック" w:eastAsia="ＭＳ Ｐゴシック" w:hAnsi="ＭＳ Ｐゴシック" w:cs="ＭＳ 明朝" w:hint="eastAsia"/>
          <w:b/>
          <w:kern w:val="0"/>
        </w:rPr>
        <w:t>重症度分類</w:t>
      </w:r>
    </w:p>
    <w:p w14:paraId="31C40AD2" w14:textId="514C4998" w:rsidR="007F37C6" w:rsidRPr="007F37C6" w:rsidRDefault="007F37C6" w:rsidP="007F37C6">
      <w:pPr>
        <w:wordWrap w:val="0"/>
        <w:ind w:firstLineChars="100" w:firstLine="216"/>
        <w:jc w:val="left"/>
        <w:rPr>
          <w:rFonts w:cs="ＭＳ 明朝"/>
          <w:kern w:val="0"/>
        </w:rPr>
      </w:pPr>
      <w:r w:rsidRPr="007F37C6">
        <w:rPr>
          <w:rFonts w:cs="ＭＳ 明朝" w:hint="eastAsia"/>
          <w:kern w:val="0"/>
        </w:rPr>
        <w:t>有害事象</w:t>
      </w:r>
      <w:r w:rsidRPr="007F37C6">
        <w:rPr>
          <w:rFonts w:cs="ＭＳ 明朝" w:hint="eastAsia"/>
          <w:kern w:val="0"/>
        </w:rPr>
        <w:t>/</w:t>
      </w:r>
      <w:r w:rsidRPr="007F37C6">
        <w:rPr>
          <w:rFonts w:cs="ＭＳ 明朝" w:hint="eastAsia"/>
          <w:kern w:val="0"/>
        </w:rPr>
        <w:t>有害反応の評価には「有害事象共通用語規準</w:t>
      </w:r>
      <w:r w:rsidRPr="007F37C6">
        <w:rPr>
          <w:rFonts w:cs="ＭＳ 明朝" w:hint="eastAsia"/>
          <w:kern w:val="0"/>
        </w:rPr>
        <w:t xml:space="preserve">v4.0 </w:t>
      </w:r>
      <w:r w:rsidRPr="007F37C6">
        <w:rPr>
          <w:rFonts w:cs="ＭＳ 明朝" w:hint="eastAsia"/>
          <w:kern w:val="0"/>
        </w:rPr>
        <w:t>日本語訳</w:t>
      </w:r>
      <w:r w:rsidRPr="007F37C6">
        <w:rPr>
          <w:rFonts w:cs="ＭＳ 明朝" w:hint="eastAsia"/>
          <w:kern w:val="0"/>
        </w:rPr>
        <w:t xml:space="preserve">JCOG </w:t>
      </w:r>
      <w:r w:rsidRPr="007F37C6">
        <w:rPr>
          <w:rFonts w:cs="ＭＳ 明朝" w:hint="eastAsia"/>
          <w:kern w:val="0"/>
        </w:rPr>
        <w:t>版（</w:t>
      </w:r>
      <w:r w:rsidRPr="007F37C6">
        <w:rPr>
          <w:rFonts w:cs="ＭＳ 明朝" w:hint="eastAsia"/>
          <w:kern w:val="0"/>
        </w:rPr>
        <w:t>NCI-CommonTerminology Criteria for Adverse Events v4.0</w:t>
      </w:r>
      <w:r w:rsidRPr="007F37C6">
        <w:rPr>
          <w:rFonts w:cs="ＭＳ 明朝" w:hint="eastAsia"/>
          <w:kern w:val="0"/>
        </w:rPr>
        <w:t>（</w:t>
      </w:r>
      <w:r w:rsidRPr="007F37C6">
        <w:rPr>
          <w:rFonts w:cs="ＭＳ 明朝" w:hint="eastAsia"/>
          <w:kern w:val="0"/>
        </w:rPr>
        <w:t>CTCAE v4.0</w:t>
      </w:r>
      <w:r w:rsidRPr="007F37C6">
        <w:rPr>
          <w:rFonts w:cs="ＭＳ 明朝" w:hint="eastAsia"/>
          <w:kern w:val="0"/>
        </w:rPr>
        <w:t>）の日本語訳）」（以下、</w:t>
      </w:r>
      <w:r w:rsidRPr="007F37C6">
        <w:rPr>
          <w:rFonts w:cs="ＭＳ 明朝" w:hint="eastAsia"/>
          <w:kern w:val="0"/>
        </w:rPr>
        <w:t>CTCAE v4.0-JCOG</w:t>
      </w:r>
      <w:r w:rsidRPr="007F37C6">
        <w:rPr>
          <w:rFonts w:cs="ＭＳ 明朝" w:hint="eastAsia"/>
          <w:kern w:val="0"/>
        </w:rPr>
        <w:t>）を用いる。なお、</w:t>
      </w:r>
      <w:r w:rsidRPr="007F37C6">
        <w:rPr>
          <w:rFonts w:cs="ＭＳ 明朝" w:hint="eastAsia"/>
          <w:kern w:val="0"/>
        </w:rPr>
        <w:t>CTCAE v4.0-JCOG</w:t>
      </w:r>
      <w:r w:rsidRPr="007F37C6">
        <w:rPr>
          <w:rFonts w:cs="ＭＳ 明朝" w:hint="eastAsia"/>
          <w:kern w:val="0"/>
        </w:rPr>
        <w:t>のうち、臨床検査値の施設基準値で</w:t>
      </w:r>
      <w:r w:rsidRPr="007F37C6">
        <w:rPr>
          <w:rFonts w:cs="ＭＳ 明朝" w:hint="eastAsia"/>
          <w:kern w:val="0"/>
        </w:rPr>
        <w:t xml:space="preserve">Grade </w:t>
      </w:r>
      <w:r w:rsidRPr="007F37C6">
        <w:rPr>
          <w:rFonts w:cs="ＭＳ 明朝" w:hint="eastAsia"/>
          <w:kern w:val="0"/>
        </w:rPr>
        <w:t>が定義されている項目については、個々の医療機関における施設基準値の代わりに「</w:t>
      </w:r>
      <w:r w:rsidRPr="007F37C6">
        <w:rPr>
          <w:rFonts w:cs="ＭＳ 明朝" w:hint="eastAsia"/>
          <w:kern w:val="0"/>
        </w:rPr>
        <w:t xml:space="preserve">JCOG </w:t>
      </w:r>
      <w:r w:rsidRPr="007F37C6">
        <w:rPr>
          <w:rFonts w:cs="ＭＳ 明朝" w:hint="eastAsia"/>
          <w:kern w:val="0"/>
        </w:rPr>
        <w:t>共用基準範囲」を用いる。「</w:t>
      </w:r>
      <w:r w:rsidRPr="007F37C6">
        <w:rPr>
          <w:rFonts w:cs="ＭＳ 明朝" w:hint="eastAsia"/>
          <w:kern w:val="0"/>
        </w:rPr>
        <w:t xml:space="preserve">JCOG </w:t>
      </w:r>
      <w:r w:rsidRPr="007F37C6">
        <w:rPr>
          <w:rFonts w:cs="ＭＳ 明朝" w:hint="eastAsia"/>
          <w:kern w:val="0"/>
        </w:rPr>
        <w:t>共用基準範囲」の詳細は</w:t>
      </w:r>
      <w:r w:rsidRPr="007F37C6">
        <w:rPr>
          <w:rFonts w:cs="ＭＳ 明朝" w:hint="eastAsia"/>
          <w:kern w:val="0"/>
        </w:rPr>
        <w:t xml:space="preserve">JCOG </w:t>
      </w:r>
      <w:r w:rsidRPr="007F37C6">
        <w:rPr>
          <w:rFonts w:cs="ＭＳ 明朝" w:hint="eastAsia"/>
          <w:kern w:val="0"/>
        </w:rPr>
        <w:t>ウェブサイト（</w:t>
      </w:r>
      <w:r w:rsidRPr="007F37C6">
        <w:rPr>
          <w:rFonts w:cs="ＭＳ 明朝" w:hint="eastAsia"/>
          <w:kern w:val="0"/>
        </w:rPr>
        <w:t>http://www.jcog.jp/doctor/tool/kijun.html</w:t>
      </w:r>
      <w:r w:rsidRPr="007F37C6">
        <w:rPr>
          <w:rFonts w:cs="ＭＳ 明朝" w:hint="eastAsia"/>
          <w:kern w:val="0"/>
        </w:rPr>
        <w:t>）を参照すること。</w:t>
      </w:r>
    </w:p>
    <w:p w14:paraId="2D56DF3A" w14:textId="77777777" w:rsidR="006A7D58" w:rsidRPr="00DE500D" w:rsidRDefault="006A7D58" w:rsidP="000E2091">
      <w:pPr>
        <w:ind w:firstLineChars="100" w:firstLine="216"/>
        <w:rPr>
          <w:rFonts w:cs="ＭＳ 明朝"/>
          <w:kern w:val="0"/>
        </w:rPr>
      </w:pPr>
      <w:r w:rsidRPr="00DE500D">
        <w:rPr>
          <w:rFonts w:cs="ＭＳ 明朝"/>
          <w:kern w:val="0"/>
        </w:rPr>
        <w:t>NCI CTCAE</w:t>
      </w:r>
      <w:r w:rsidRPr="00DE500D">
        <w:rPr>
          <w:rFonts w:cs="ＭＳ 明朝" w:hint="eastAsia"/>
          <w:kern w:val="0"/>
        </w:rPr>
        <w:t>分類に該当する項目がない場合、以下</w:t>
      </w:r>
      <w:r w:rsidRPr="00DE500D">
        <w:rPr>
          <w:rFonts w:ascii="ＭＳ Ｐゴシック" w:eastAsia="ＭＳ Ｐゴシック" w:hAnsi="ＭＳ Ｐゴシック" w:cs="ＭＳ 明朝" w:hint="eastAsia"/>
          <w:b/>
          <w:kern w:val="0"/>
        </w:rPr>
        <w:t>「有害事象の重症度分類基準」</w:t>
      </w:r>
      <w:r w:rsidRPr="00DE500D">
        <w:rPr>
          <w:rFonts w:cs="ＭＳ 明朝" w:hint="eastAsia"/>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6A7D58" w:rsidRPr="00DE500D" w14:paraId="382A7ECB" w14:textId="77777777" w:rsidTr="00844077">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78BE6C90"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重症度分類</w:t>
            </w:r>
          </w:p>
          <w:p w14:paraId="3C57CEDE"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w:t>
            </w:r>
            <w:r w:rsidRPr="00DE500D">
              <w:rPr>
                <w:rFonts w:ascii="ＭＳ Ｐゴシック" w:eastAsia="ＭＳ Ｐゴシック" w:hAnsi="ＭＳ Ｐゴシック" w:cs="ＭＳ 明朝"/>
                <w:b/>
                <w:kern w:val="0"/>
              </w:rPr>
              <w:t>NCI CTCAE</w:t>
            </w:r>
            <w:r w:rsidRPr="00DE500D">
              <w:rPr>
                <w:rFonts w:ascii="ＭＳ Ｐゴシック" w:eastAsia="ＭＳ Ｐゴシック" w:hAnsi="ＭＳ Ｐゴシック" w:cs="ＭＳ 明朝" w:hint="eastAsia"/>
                <w:b/>
                <w:kern w:val="0"/>
              </w:rPr>
              <w:t xml:space="preserv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0FA7EC8C"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基準</w:t>
            </w:r>
          </w:p>
        </w:tc>
      </w:tr>
      <w:tr w:rsidR="006A7D58" w:rsidRPr="00DE500D" w14:paraId="230364A6"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14EF39B"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軽症　（</w:t>
            </w:r>
            <w:r w:rsidRPr="00DE500D">
              <w:rPr>
                <w:rFonts w:ascii="ＭＳ Ｐゴシック" w:eastAsia="ＭＳ Ｐゴシック" w:hAnsi="ＭＳ Ｐゴシック" w:cs="ＭＳ 明朝"/>
                <w:b/>
                <w:kern w:val="0"/>
              </w:rPr>
              <w:t>Grade1</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CE4748C" w14:textId="42DBBBB6"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症状がない、</w:t>
            </w:r>
            <w:r w:rsidR="00457F62">
              <w:rPr>
                <w:rFonts w:cs="ＭＳ 明朝" w:hint="eastAsia"/>
                <w:kern w:val="0"/>
              </w:rPr>
              <w:t>又は</w:t>
            </w:r>
            <w:r w:rsidRPr="00DE500D">
              <w:rPr>
                <w:rFonts w:cs="ＭＳ 明朝" w:hint="eastAsia"/>
                <w:kern w:val="0"/>
              </w:rPr>
              <w:t>軽度の症状がある。臨床所見</w:t>
            </w:r>
            <w:r w:rsidR="00457F62">
              <w:rPr>
                <w:rFonts w:cs="ＭＳ 明朝" w:hint="eastAsia"/>
                <w:kern w:val="0"/>
              </w:rPr>
              <w:t>又は</w:t>
            </w:r>
            <w:r w:rsidRPr="00DE500D">
              <w:rPr>
                <w:rFonts w:cs="ＭＳ 明朝" w:hint="eastAsia"/>
                <w:kern w:val="0"/>
              </w:rPr>
              <w:t>検査所見のみ。</w:t>
            </w:r>
          </w:p>
          <w:p w14:paraId="435806A3"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治療を要さない。</w:t>
            </w:r>
          </w:p>
        </w:tc>
      </w:tr>
      <w:tr w:rsidR="006A7D58" w:rsidRPr="00DE500D" w14:paraId="67674351"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438E814"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中等症　（</w:t>
            </w:r>
            <w:r w:rsidRPr="00DE500D">
              <w:rPr>
                <w:rFonts w:ascii="ＭＳ Ｐゴシック" w:eastAsia="ＭＳ Ｐゴシック" w:hAnsi="ＭＳ Ｐゴシック" w:cs="ＭＳ 明朝"/>
                <w:b/>
                <w:kern w:val="0"/>
              </w:rPr>
              <w:t>Grade2</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62C34D0"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最小限</w:t>
            </w:r>
            <w:r w:rsidRPr="00DE500D">
              <w:rPr>
                <w:rFonts w:cs="ＭＳ 明朝"/>
                <w:kern w:val="0"/>
              </w:rPr>
              <w:t>/</w:t>
            </w:r>
            <w:r w:rsidRPr="00DE500D">
              <w:rPr>
                <w:rFonts w:cs="ＭＳ 明朝" w:hint="eastAsia"/>
                <w:kern w:val="0"/>
              </w:rPr>
              <w:t>局所的</w:t>
            </w:r>
            <w:r w:rsidRPr="00DE500D">
              <w:rPr>
                <w:rFonts w:cs="ＭＳ 明朝"/>
                <w:kern w:val="0"/>
              </w:rPr>
              <w:t>/</w:t>
            </w:r>
            <w:r w:rsidRPr="00DE500D">
              <w:rPr>
                <w:rFonts w:cs="ＭＳ 明朝" w:hint="eastAsia"/>
                <w:kern w:val="0"/>
              </w:rPr>
              <w:t>非侵襲的治療を要する。</w:t>
            </w:r>
          </w:p>
          <w:p w14:paraId="08F2D879"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年齢相応の身の回り以外の日常生活動作の制限</w:t>
            </w:r>
            <w:r w:rsidRPr="00DE500D">
              <w:rPr>
                <w:rFonts w:cs="ＭＳ 明朝"/>
                <w:kern w:val="0"/>
                <w:vertAlign w:val="superscript"/>
              </w:rPr>
              <w:t>*</w:t>
            </w:r>
            <w:r w:rsidRPr="00DE500D">
              <w:rPr>
                <w:rFonts w:cs="ＭＳ 明朝" w:hint="eastAsia"/>
                <w:kern w:val="0"/>
              </w:rPr>
              <w:t>。</w:t>
            </w:r>
          </w:p>
        </w:tc>
      </w:tr>
      <w:tr w:rsidR="006A7D58" w:rsidRPr="00DE500D" w14:paraId="73EDB42D"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7F8E5E74"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重症　（</w:t>
            </w:r>
            <w:r w:rsidRPr="00DE500D">
              <w:rPr>
                <w:rFonts w:ascii="ＭＳ Ｐゴシック" w:eastAsia="ＭＳ Ｐゴシック" w:hAnsi="ＭＳ Ｐゴシック" w:cs="ＭＳ 明朝"/>
                <w:b/>
                <w:kern w:val="0"/>
              </w:rPr>
              <w:t>Grade3</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3CA74CA" w14:textId="5B77D22F"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重症</w:t>
            </w:r>
            <w:r w:rsidR="00457F62">
              <w:rPr>
                <w:rFonts w:cs="ＭＳ 明朝" w:hint="eastAsia"/>
                <w:kern w:val="0"/>
              </w:rPr>
              <w:t>又は</w:t>
            </w:r>
            <w:r w:rsidRPr="00DE500D">
              <w:rPr>
                <w:rFonts w:cs="ＭＳ 明朝" w:hint="eastAsia"/>
                <w:kern w:val="0"/>
              </w:rPr>
              <w:t>医学的に重要であるが、ただちに生命を脅かすものではない。</w:t>
            </w:r>
          </w:p>
          <w:p w14:paraId="58EF2B8B" w14:textId="6E044978"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入院</w:t>
            </w:r>
            <w:r w:rsidR="00457F62">
              <w:rPr>
                <w:rFonts w:cs="ＭＳ 明朝" w:hint="eastAsia"/>
                <w:kern w:val="0"/>
              </w:rPr>
              <w:t>又は</w:t>
            </w:r>
            <w:r w:rsidRPr="00DE500D">
              <w:rPr>
                <w:rFonts w:cs="ＭＳ 明朝" w:hint="eastAsia"/>
                <w:kern w:val="0"/>
              </w:rPr>
              <w:t>入院期間の延長を要する。</w:t>
            </w:r>
          </w:p>
          <w:p w14:paraId="6A665C3E"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活動不能</w:t>
            </w:r>
            <w:r w:rsidRPr="00DE500D">
              <w:rPr>
                <w:rFonts w:cs="ＭＳ 明朝"/>
                <w:kern w:val="0"/>
              </w:rPr>
              <w:t>/</w:t>
            </w:r>
            <w:r w:rsidRPr="00DE500D">
              <w:rPr>
                <w:rFonts w:cs="ＭＳ 明朝" w:hint="eastAsia"/>
                <w:kern w:val="0"/>
              </w:rPr>
              <w:t>動作不能。身の回りの日常生活動作の制限</w:t>
            </w:r>
            <w:r w:rsidRPr="00DE500D">
              <w:rPr>
                <w:rFonts w:cs="ＭＳ 明朝"/>
                <w:kern w:val="0"/>
                <w:vertAlign w:val="superscript"/>
              </w:rPr>
              <w:t>**</w:t>
            </w:r>
            <w:r w:rsidRPr="00DE500D">
              <w:rPr>
                <w:rFonts w:cs="ＭＳ 明朝" w:hint="eastAsia"/>
                <w:kern w:val="0"/>
              </w:rPr>
              <w:t>。</w:t>
            </w:r>
          </w:p>
        </w:tc>
      </w:tr>
      <w:tr w:rsidR="006A7D58" w:rsidRPr="00DE500D" w14:paraId="33BE7657" w14:textId="77777777" w:rsidTr="00844077">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12613A5"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最重症　（</w:t>
            </w:r>
            <w:r w:rsidRPr="00DE500D">
              <w:rPr>
                <w:rFonts w:ascii="ＭＳ Ｐゴシック" w:eastAsia="ＭＳ Ｐゴシック" w:hAnsi="ＭＳ Ｐゴシック" w:cs="ＭＳ 明朝"/>
                <w:b/>
                <w:kern w:val="0"/>
              </w:rPr>
              <w:t>Grade4</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CCC46A2"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生命を脅かす。緊急の処置を要する。</w:t>
            </w:r>
          </w:p>
        </w:tc>
      </w:tr>
      <w:tr w:rsidR="006A7D58" w:rsidRPr="00DE500D" w14:paraId="0F99F961"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2CCEC382"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死亡　（</w:t>
            </w:r>
            <w:r w:rsidRPr="00DE500D">
              <w:rPr>
                <w:rFonts w:ascii="ＭＳ Ｐゴシック" w:eastAsia="ＭＳ Ｐゴシック" w:hAnsi="ＭＳ Ｐゴシック" w:cs="ＭＳ 明朝"/>
                <w:b/>
                <w:kern w:val="0"/>
              </w:rPr>
              <w:t>Grade5</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32F1088"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有害事象（</w:t>
            </w:r>
            <w:r w:rsidRPr="00DE500D">
              <w:rPr>
                <w:rFonts w:cs="ＭＳ 明朝"/>
                <w:kern w:val="0"/>
              </w:rPr>
              <w:t>AE</w:t>
            </w:r>
            <w:r w:rsidRPr="00DE500D">
              <w:rPr>
                <w:rFonts w:cs="ＭＳ 明朝" w:hint="eastAsia"/>
                <w:kern w:val="0"/>
              </w:rPr>
              <w:t>）による死亡。</w:t>
            </w:r>
          </w:p>
        </w:tc>
      </w:tr>
    </w:tbl>
    <w:p w14:paraId="2100B068" w14:textId="77777777" w:rsidR="006A7D58" w:rsidRPr="00DE500D" w:rsidRDefault="006A7D58" w:rsidP="000E2091">
      <w:pPr>
        <w:autoSpaceDE w:val="0"/>
        <w:autoSpaceDN w:val="0"/>
        <w:adjustRightInd w:val="0"/>
        <w:ind w:leftChars="50" w:left="108" w:firstLineChars="200" w:firstLine="432"/>
        <w:rPr>
          <w:rFonts w:cs="ＭＳ 明朝"/>
          <w:color w:val="000000"/>
          <w:kern w:val="0"/>
          <w:szCs w:val="22"/>
        </w:rPr>
      </w:pPr>
      <w:r w:rsidRPr="00DE500D">
        <w:rPr>
          <w:rFonts w:cs="ＭＳ 明朝"/>
          <w:color w:val="000000"/>
          <w:kern w:val="0"/>
          <w:szCs w:val="22"/>
          <w:vertAlign w:val="superscript"/>
        </w:rPr>
        <w:t>*</w:t>
      </w:r>
      <w:r w:rsidRPr="00DE500D">
        <w:rPr>
          <w:rFonts w:cs="ＭＳ 明朝"/>
          <w:color w:val="000000"/>
          <w:kern w:val="0"/>
          <w:szCs w:val="22"/>
        </w:rPr>
        <w:t>身の回り以外の日常生活動作（</w:t>
      </w:r>
      <w:r w:rsidRPr="00DE500D">
        <w:rPr>
          <w:rFonts w:cs="ＭＳ 明朝"/>
          <w:color w:val="000000"/>
          <w:kern w:val="0"/>
          <w:szCs w:val="22"/>
        </w:rPr>
        <w:t>instrumental ADL</w:t>
      </w:r>
      <w:r w:rsidRPr="00DE500D">
        <w:rPr>
          <w:rFonts w:cs="ＭＳ 明朝"/>
          <w:color w:val="000000"/>
          <w:kern w:val="0"/>
          <w:szCs w:val="22"/>
        </w:rPr>
        <w:t>）</w:t>
      </w:r>
    </w:p>
    <w:p w14:paraId="327C3D6B" w14:textId="77777777" w:rsidR="006A7D58" w:rsidRPr="00DE500D" w:rsidRDefault="006A7D58" w:rsidP="000E2091">
      <w:pPr>
        <w:autoSpaceDE w:val="0"/>
        <w:autoSpaceDN w:val="0"/>
        <w:adjustRightInd w:val="0"/>
        <w:ind w:leftChars="50" w:left="108" w:firstLineChars="200" w:firstLine="432"/>
        <w:rPr>
          <w:rFonts w:cs="ＭＳ 明朝"/>
          <w:color w:val="000000"/>
          <w:kern w:val="0"/>
          <w:szCs w:val="22"/>
        </w:rPr>
      </w:pPr>
      <w:r w:rsidRPr="00DE500D">
        <w:rPr>
          <w:rFonts w:cs="ＭＳ 明朝" w:hint="eastAsia"/>
          <w:color w:val="000000"/>
          <w:kern w:val="0"/>
          <w:szCs w:val="22"/>
        </w:rPr>
        <w:t>：</w:t>
      </w:r>
      <w:r w:rsidRPr="00DE500D">
        <w:rPr>
          <w:rFonts w:cs="ＭＳ 明朝"/>
          <w:color w:val="000000"/>
          <w:kern w:val="0"/>
          <w:szCs w:val="22"/>
        </w:rPr>
        <w:t>食事の準備、日用品や衣類の買い物、電話の使用、金銭の管理</w:t>
      </w:r>
      <w:r w:rsidRPr="00DE500D">
        <w:rPr>
          <w:rFonts w:cs="ＭＳ 明朝" w:hint="eastAsia"/>
          <w:color w:val="000000"/>
          <w:kern w:val="0"/>
          <w:szCs w:val="22"/>
        </w:rPr>
        <w:t>等</w:t>
      </w:r>
      <w:r w:rsidRPr="00DE500D">
        <w:rPr>
          <w:rFonts w:cs="ＭＳ 明朝"/>
          <w:color w:val="000000"/>
          <w:kern w:val="0"/>
          <w:szCs w:val="22"/>
        </w:rPr>
        <w:t>。</w:t>
      </w:r>
    </w:p>
    <w:p w14:paraId="634CF378" w14:textId="77777777" w:rsidR="006A7D58" w:rsidRPr="00DE500D" w:rsidRDefault="006A7D58" w:rsidP="000E2091">
      <w:pPr>
        <w:autoSpaceDE w:val="0"/>
        <w:autoSpaceDN w:val="0"/>
        <w:adjustRightInd w:val="0"/>
        <w:ind w:leftChars="100" w:left="216" w:firstLineChars="100" w:firstLine="216"/>
        <w:rPr>
          <w:rFonts w:cs="ＭＳ 明朝"/>
          <w:color w:val="000000"/>
          <w:kern w:val="0"/>
          <w:szCs w:val="22"/>
        </w:rPr>
      </w:pPr>
      <w:r w:rsidRPr="00DE500D">
        <w:rPr>
          <w:rFonts w:cs="ＭＳ 明朝"/>
          <w:color w:val="000000"/>
          <w:kern w:val="0"/>
          <w:szCs w:val="22"/>
          <w:vertAlign w:val="superscript"/>
        </w:rPr>
        <w:t>**</w:t>
      </w:r>
      <w:r w:rsidRPr="00DE500D">
        <w:rPr>
          <w:rFonts w:cs="ＭＳ 明朝"/>
          <w:color w:val="000000"/>
          <w:kern w:val="0"/>
          <w:szCs w:val="22"/>
        </w:rPr>
        <w:t>身の回りの日常生活動作（</w:t>
      </w:r>
      <w:r w:rsidRPr="00DE500D">
        <w:rPr>
          <w:rFonts w:cs="ＭＳ 明朝"/>
          <w:color w:val="000000"/>
          <w:kern w:val="0"/>
          <w:szCs w:val="22"/>
        </w:rPr>
        <w:t>self care ADL</w:t>
      </w:r>
      <w:r w:rsidRPr="00DE500D">
        <w:rPr>
          <w:rFonts w:cs="ＭＳ 明朝"/>
          <w:color w:val="000000"/>
          <w:kern w:val="0"/>
          <w:szCs w:val="22"/>
        </w:rPr>
        <w:t>）</w:t>
      </w:r>
    </w:p>
    <w:p w14:paraId="1A2530A1" w14:textId="77777777" w:rsidR="006A7D58" w:rsidRPr="00DE500D" w:rsidRDefault="006A7D58" w:rsidP="000E2091">
      <w:pPr>
        <w:autoSpaceDE w:val="0"/>
        <w:autoSpaceDN w:val="0"/>
        <w:adjustRightInd w:val="0"/>
        <w:ind w:leftChars="50" w:left="108" w:firstLineChars="200" w:firstLine="432"/>
        <w:rPr>
          <w:rFonts w:cs="ＭＳ 明朝"/>
          <w:color w:val="000000"/>
          <w:kern w:val="0"/>
          <w:szCs w:val="22"/>
        </w:rPr>
      </w:pPr>
      <w:r w:rsidRPr="00DE500D">
        <w:rPr>
          <w:rFonts w:cs="ＭＳ 明朝" w:hint="eastAsia"/>
          <w:color w:val="000000"/>
          <w:kern w:val="0"/>
          <w:szCs w:val="22"/>
        </w:rPr>
        <w:t>：</w:t>
      </w:r>
      <w:r w:rsidRPr="00DE500D">
        <w:rPr>
          <w:rFonts w:cs="ＭＳ 明朝"/>
          <w:color w:val="000000"/>
          <w:kern w:val="0"/>
          <w:szCs w:val="22"/>
        </w:rPr>
        <w:t>入浴、着衣・脱衣、食事の摂取、トイレの使用、薬の服薬が可能で、寝たきりではない状態。</w:t>
      </w:r>
    </w:p>
    <w:p w14:paraId="1FC74D2F" w14:textId="77777777" w:rsidR="006A7D58" w:rsidRPr="00DE500D" w:rsidRDefault="006A7D58" w:rsidP="000E2091">
      <w:pPr>
        <w:autoSpaceDE w:val="0"/>
        <w:autoSpaceDN w:val="0"/>
        <w:adjustRightInd w:val="0"/>
        <w:rPr>
          <w:rFonts w:cs="ＭＳ 明朝"/>
          <w:color w:val="000000"/>
          <w:kern w:val="0"/>
          <w:szCs w:val="22"/>
        </w:rPr>
      </w:pPr>
    </w:p>
    <w:p w14:paraId="3BE8BC7F" w14:textId="77777777" w:rsidR="006A7D58" w:rsidRPr="00DE500D" w:rsidRDefault="006A7D58" w:rsidP="000E2091">
      <w:pPr>
        <w:pStyle w:val="Web"/>
        <w:spacing w:before="0" w:beforeAutospacing="0" w:after="0" w:afterAutospacing="0"/>
        <w:jc w:val="both"/>
        <w:rPr>
          <w:sz w:val="22"/>
          <w:szCs w:val="22"/>
        </w:rPr>
      </w:pPr>
      <w:r w:rsidRPr="00DE500D">
        <w:rPr>
          <w:b/>
          <w:sz w:val="22"/>
          <w:szCs w:val="22"/>
          <w:vertAlign w:val="superscript"/>
        </w:rPr>
        <w:t>2)</w:t>
      </w:r>
      <w:r w:rsidRPr="00DE500D">
        <w:rPr>
          <w:rFonts w:hint="eastAsia"/>
          <w:b/>
          <w:sz w:val="22"/>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A7D58" w:rsidRPr="00DE500D" w14:paraId="0E4A0F36" w14:textId="77777777" w:rsidTr="00844077">
        <w:trPr>
          <w:jc w:val="center"/>
        </w:trPr>
        <w:tc>
          <w:tcPr>
            <w:tcW w:w="9602" w:type="dxa"/>
            <w:shd w:val="clear" w:color="auto" w:fill="auto"/>
          </w:tcPr>
          <w:p w14:paraId="6A94255B" w14:textId="77777777" w:rsidR="006A7D58" w:rsidRPr="00DE500D" w:rsidRDefault="006A7D58" w:rsidP="00844077">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①死に至るもの</w:t>
            </w:r>
          </w:p>
          <w:p w14:paraId="506A105D" w14:textId="77777777" w:rsidR="006A7D58" w:rsidRPr="00DE500D" w:rsidRDefault="006A7D58" w:rsidP="00844077">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②生命を脅かすもの</w:t>
            </w:r>
          </w:p>
          <w:p w14:paraId="1002A6BD" w14:textId="77777777" w:rsidR="006A7D58" w:rsidRPr="00DE500D" w:rsidRDefault="006A7D58" w:rsidP="00844077">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③治療のための入院又は入院期間の延長が必要となるもの</w:t>
            </w:r>
          </w:p>
          <w:p w14:paraId="50C36A2A" w14:textId="77777777" w:rsidR="006A7D58" w:rsidRPr="00DE500D" w:rsidRDefault="006A7D58" w:rsidP="00844077">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④永続的又は顕著な障害・機能不全に陥るもの</w:t>
            </w:r>
          </w:p>
          <w:p w14:paraId="73CCAE5D" w14:textId="77777777" w:rsidR="006A7D58" w:rsidRPr="00DE500D" w:rsidRDefault="006A7D58" w:rsidP="00844077">
            <w:pPr>
              <w:autoSpaceDE w:val="0"/>
              <w:autoSpaceDN w:val="0"/>
              <w:adjustRightInd w:val="0"/>
              <w:ind w:left="432" w:hangingChars="200" w:hanging="432"/>
              <w:jc w:val="left"/>
              <w:rPr>
                <w:rFonts w:cs="MS-Mincho"/>
                <w:kern w:val="0"/>
                <w:szCs w:val="22"/>
              </w:rPr>
            </w:pPr>
            <w:r w:rsidRPr="00DE500D">
              <w:rPr>
                <w:rFonts w:ascii="ＭＳ 明朝" w:hAnsi="ＭＳ 明朝" w:cs="MS-PGothic" w:hint="eastAsia"/>
                <w:kern w:val="0"/>
                <w:szCs w:val="22"/>
              </w:rPr>
              <w:lastRenderedPageBreak/>
              <w:t>⑤子孫に先天異常を来すもの</w:t>
            </w:r>
          </w:p>
        </w:tc>
      </w:tr>
    </w:tbl>
    <w:p w14:paraId="4A3653F9" w14:textId="68ED1F06" w:rsidR="00D2613D" w:rsidRPr="00DE500D" w:rsidRDefault="00D2613D" w:rsidP="000E2091">
      <w:pPr>
        <w:autoSpaceDE w:val="0"/>
        <w:autoSpaceDN w:val="0"/>
        <w:adjustRightInd w:val="0"/>
        <w:ind w:leftChars="100" w:left="216"/>
        <w:rPr>
          <w:rFonts w:cs="ＭＳ 明朝"/>
          <w:color w:val="000000"/>
          <w:kern w:val="0"/>
          <w:szCs w:val="22"/>
        </w:rPr>
      </w:pPr>
      <w:r w:rsidRPr="00DE500D">
        <w:rPr>
          <w:rFonts w:cs="ＭＳ 明朝"/>
          <w:color w:val="000000"/>
          <w:kern w:val="0"/>
          <w:szCs w:val="22"/>
        </w:rPr>
        <w:lastRenderedPageBreak/>
        <w:t>研究計画書で規定</w:t>
      </w:r>
      <w:r w:rsidRPr="00DE500D">
        <w:rPr>
          <w:rFonts w:cs="ＭＳ 明朝" w:hint="eastAsia"/>
          <w:color w:val="000000"/>
          <w:kern w:val="0"/>
          <w:szCs w:val="22"/>
        </w:rPr>
        <w:t>す</w:t>
      </w:r>
      <w:r w:rsidRPr="00DE500D">
        <w:rPr>
          <w:rFonts w:cs="ＭＳ 明朝"/>
          <w:color w:val="000000"/>
          <w:kern w:val="0"/>
          <w:szCs w:val="22"/>
        </w:rPr>
        <w:t>る入院、</w:t>
      </w:r>
      <w:r w:rsidRPr="00DE500D">
        <w:rPr>
          <w:rFonts w:cs="ＭＳ 明朝" w:hint="eastAsia"/>
          <w:color w:val="000000"/>
          <w:kern w:val="0"/>
          <w:szCs w:val="22"/>
        </w:rPr>
        <w:t>研究</w:t>
      </w:r>
      <w:r w:rsidRPr="00DE500D">
        <w:rPr>
          <w:rFonts w:cs="ＭＳ 明朝"/>
          <w:color w:val="000000"/>
          <w:kern w:val="0"/>
          <w:szCs w:val="22"/>
        </w:rPr>
        <w:t>前（同意取得前）より予定していた療法</w:t>
      </w:r>
      <w:r w:rsidR="00457F62">
        <w:rPr>
          <w:rFonts w:cs="ＭＳ 明朝"/>
          <w:color w:val="000000"/>
          <w:kern w:val="0"/>
          <w:szCs w:val="22"/>
        </w:rPr>
        <w:t>又は</w:t>
      </w:r>
      <w:r w:rsidRPr="00DE500D">
        <w:rPr>
          <w:rFonts w:cs="ＭＳ 明朝"/>
          <w:color w:val="000000"/>
          <w:kern w:val="0"/>
          <w:szCs w:val="22"/>
        </w:rPr>
        <w:t>検査を</w:t>
      </w:r>
      <w:r w:rsidRPr="00DE500D">
        <w:rPr>
          <w:rFonts w:cs="ＭＳ 明朝" w:hint="eastAsia"/>
          <w:color w:val="000000"/>
          <w:kern w:val="0"/>
          <w:szCs w:val="22"/>
        </w:rPr>
        <w:t>研究</w:t>
      </w:r>
      <w:r w:rsidRPr="00DE500D">
        <w:rPr>
          <w:rFonts w:cs="ＭＳ 明朝"/>
          <w:color w:val="000000"/>
          <w:kern w:val="0"/>
          <w:szCs w:val="22"/>
        </w:rPr>
        <w:t>実施中に実施することのみを目的とした入院（予定手術や検査等）、有害事象に伴う治療・検査の目的以外の入院（健康診断等）は重篤な有害事象として取扱わない。</w:t>
      </w:r>
    </w:p>
    <w:p w14:paraId="21404AA1" w14:textId="77777777" w:rsidR="006A7D58" w:rsidRPr="00DE500D" w:rsidRDefault="006A7D58" w:rsidP="000E2091">
      <w:pPr>
        <w:pStyle w:val="Web"/>
        <w:spacing w:before="0" w:beforeAutospacing="0" w:after="0" w:afterAutospacing="0"/>
        <w:jc w:val="both"/>
        <w:rPr>
          <w:rFonts w:ascii="ＭＳ 明朝" w:eastAsia="ＭＳ 明朝" w:hAnsi="ＭＳ 明朝"/>
          <w:sz w:val="22"/>
          <w:szCs w:val="22"/>
        </w:rPr>
      </w:pPr>
    </w:p>
    <w:p w14:paraId="3A7BCDCB" w14:textId="77777777" w:rsidR="006A7D58" w:rsidRPr="00DE500D" w:rsidRDefault="006A7D58" w:rsidP="000E2091">
      <w:pPr>
        <w:pStyle w:val="Web"/>
        <w:spacing w:before="0" w:beforeAutospacing="0" w:after="0" w:afterAutospacing="0"/>
        <w:jc w:val="both"/>
        <w:rPr>
          <w:b/>
          <w:sz w:val="22"/>
          <w:szCs w:val="22"/>
        </w:rPr>
      </w:pPr>
      <w:r w:rsidRPr="00DE500D">
        <w:rPr>
          <w:b/>
          <w:sz w:val="22"/>
          <w:szCs w:val="22"/>
          <w:vertAlign w:val="superscript"/>
        </w:rPr>
        <w:t>3)</w:t>
      </w:r>
      <w:r w:rsidRPr="00DE500D">
        <w:rPr>
          <w:rFonts w:hint="eastAsia"/>
          <w:b/>
          <w:sz w:val="22"/>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A7D58" w:rsidRPr="00DE500D" w14:paraId="26DA2E7C" w14:textId="77777777" w:rsidTr="00844077">
        <w:trPr>
          <w:jc w:val="center"/>
        </w:trPr>
        <w:tc>
          <w:tcPr>
            <w:tcW w:w="9602" w:type="dxa"/>
            <w:shd w:val="clear" w:color="auto" w:fill="auto"/>
          </w:tcPr>
          <w:p w14:paraId="3A92AD47" w14:textId="77777777" w:rsidR="006A7D58" w:rsidRPr="00DE500D" w:rsidRDefault="006A7D58" w:rsidP="00844077">
            <w:pPr>
              <w:spacing w:line="354" w:lineRule="exact"/>
              <w:rPr>
                <w:rFonts w:ascii="ＭＳ Ｐゴシック" w:eastAsia="ＭＳ Ｐゴシック" w:hAnsi="ＭＳ Ｐゴシック"/>
                <w:b/>
              </w:rPr>
            </w:pPr>
            <w:r w:rsidRPr="00DE500D">
              <w:rPr>
                <w:rFonts w:ascii="ＭＳ Ｐゴシック" w:eastAsia="ＭＳ Ｐゴシック" w:hAnsi="ＭＳ Ｐゴシック" w:hint="eastAsia"/>
                <w:b/>
              </w:rPr>
              <w:t>○予測できない（</w:t>
            </w:r>
            <w:r w:rsidRPr="00DE500D">
              <w:rPr>
                <w:rFonts w:ascii="ＭＳ Ｐゴシック" w:eastAsia="ＭＳ Ｐゴシック" w:hAnsi="ＭＳ Ｐゴシック"/>
                <w:b/>
              </w:rPr>
              <w:t>未知</w:t>
            </w:r>
            <w:r w:rsidRPr="00DE500D">
              <w:rPr>
                <w:rFonts w:ascii="ＭＳ Ｐゴシック" w:eastAsia="ＭＳ Ｐゴシック" w:hAnsi="ＭＳ Ｐゴシック" w:hint="eastAsia"/>
                <w:b/>
              </w:rPr>
              <w:t>）</w:t>
            </w:r>
          </w:p>
          <w:p w14:paraId="280E500A" w14:textId="77777777" w:rsidR="006A7D58" w:rsidRPr="00DE500D" w:rsidRDefault="006A7D58" w:rsidP="00844077">
            <w:pPr>
              <w:spacing w:line="354" w:lineRule="exact"/>
              <w:ind w:leftChars="100" w:left="216"/>
            </w:pPr>
            <w:r w:rsidRPr="00DE500D">
              <w:t>当該事象等の発現、あるいは発現数、発現頻度、発現条件等の発現傾向が当該</w:t>
            </w:r>
            <w:r w:rsidRPr="00DE500D">
              <w:rPr>
                <w:rFonts w:hint="eastAsia"/>
              </w:rPr>
              <w:t>試験薬／試験機器に関する公式文書（添付文書や論文等）</w:t>
            </w:r>
            <w:r w:rsidRPr="00DE500D">
              <w:t>から予測できないもの</w:t>
            </w:r>
          </w:p>
          <w:p w14:paraId="482161E7" w14:textId="77777777" w:rsidR="006A7D58" w:rsidRPr="00DE500D" w:rsidRDefault="006A7D58" w:rsidP="00844077">
            <w:pPr>
              <w:spacing w:line="354" w:lineRule="exact"/>
            </w:pPr>
          </w:p>
          <w:p w14:paraId="43B5C5B1" w14:textId="77777777" w:rsidR="006A7D58" w:rsidRPr="00DE500D" w:rsidRDefault="006A7D58" w:rsidP="00844077">
            <w:pPr>
              <w:spacing w:line="354" w:lineRule="exact"/>
              <w:rPr>
                <w:rFonts w:ascii="ＭＳ Ｐゴシック" w:eastAsia="ＭＳ Ｐゴシック" w:hAnsi="ＭＳ Ｐゴシック"/>
              </w:rPr>
            </w:pPr>
            <w:r w:rsidRPr="00DE500D">
              <w:rPr>
                <w:rFonts w:ascii="ＭＳ Ｐゴシック" w:eastAsia="ＭＳ Ｐゴシック" w:hAnsi="ＭＳ Ｐゴシック" w:hint="eastAsia"/>
                <w:b/>
              </w:rPr>
              <w:t>○予測できる（</w:t>
            </w:r>
            <w:r w:rsidRPr="00DE500D">
              <w:rPr>
                <w:rFonts w:ascii="ＭＳ Ｐゴシック" w:eastAsia="ＭＳ Ｐゴシック" w:hAnsi="ＭＳ Ｐゴシック"/>
                <w:b/>
              </w:rPr>
              <w:t>既知</w:t>
            </w:r>
            <w:r w:rsidRPr="00DE500D">
              <w:rPr>
                <w:rFonts w:ascii="ＭＳ Ｐゴシック" w:eastAsia="ＭＳ Ｐゴシック" w:hAnsi="ＭＳ Ｐゴシック" w:hint="eastAsia"/>
                <w:b/>
              </w:rPr>
              <w:t>）</w:t>
            </w:r>
          </w:p>
          <w:p w14:paraId="2F6DEAEC" w14:textId="77777777" w:rsidR="006A7D58" w:rsidRPr="00DE500D" w:rsidRDefault="006A7D58" w:rsidP="00844077">
            <w:pPr>
              <w:spacing w:line="354" w:lineRule="exact"/>
              <w:ind w:leftChars="100" w:left="216"/>
            </w:pPr>
            <w:r w:rsidRPr="00DE500D">
              <w:t>当該事象等の発現、あるいは発現数、発現頻度、発現条件等の発現傾向が当該</w:t>
            </w:r>
            <w:r w:rsidRPr="00DE500D">
              <w:rPr>
                <w:rFonts w:hint="eastAsia"/>
              </w:rPr>
              <w:t>試験薬／試験機器に関する公式文書（同上）</w:t>
            </w:r>
            <w:r w:rsidRPr="00DE500D">
              <w:t>から予測できるもの</w:t>
            </w:r>
          </w:p>
        </w:tc>
      </w:tr>
    </w:tbl>
    <w:p w14:paraId="1B362138" w14:textId="77777777" w:rsidR="006A7D58" w:rsidRPr="00DE500D" w:rsidRDefault="006A7D58" w:rsidP="003D7B78">
      <w:pPr>
        <w:rPr>
          <w:rFonts w:cs="ＭＳ 明朝"/>
          <w:color w:val="000000"/>
          <w:kern w:val="0"/>
          <w:szCs w:val="22"/>
        </w:rPr>
      </w:pPr>
    </w:p>
    <w:p w14:paraId="06A5107A" w14:textId="77777777" w:rsidR="0034488A" w:rsidRPr="00DE500D" w:rsidRDefault="0034488A" w:rsidP="002F503C">
      <w:pPr>
        <w:pStyle w:val="2"/>
      </w:pPr>
      <w:bookmarkStart w:id="400" w:name="_Toc411947332"/>
      <w:bookmarkStart w:id="401" w:name="_Toc132723325"/>
      <w:r w:rsidRPr="00DE500D">
        <w:rPr>
          <w:rFonts w:hint="eastAsia"/>
        </w:rPr>
        <w:t>有害事象の記載</w:t>
      </w:r>
      <w:bookmarkEnd w:id="400"/>
      <w:bookmarkEnd w:id="401"/>
    </w:p>
    <w:p w14:paraId="71F1FB3B" w14:textId="4D427C8B" w:rsidR="0035388E" w:rsidRPr="007E137F" w:rsidRDefault="0035388E" w:rsidP="006B7DE7">
      <w:pPr>
        <w:rPr>
          <w:rFonts w:cs="ＭＳ 明朝"/>
          <w:color w:val="0070C0"/>
          <w:kern w:val="0"/>
          <w:szCs w:val="22"/>
        </w:rPr>
      </w:pPr>
      <w:r w:rsidRPr="007E137F">
        <w:rPr>
          <w:rFonts w:cs="ＭＳ 明朝" w:hint="eastAsia"/>
          <w:color w:val="0070C0"/>
          <w:kern w:val="0"/>
          <w:szCs w:val="22"/>
        </w:rPr>
        <w:t>（例）</w:t>
      </w:r>
    </w:p>
    <w:p w14:paraId="0575D577" w14:textId="6E692E8C" w:rsidR="00C614A8" w:rsidRDefault="00C614A8">
      <w:pPr>
        <w:ind w:firstLineChars="100" w:firstLine="216"/>
        <w:rPr>
          <w:szCs w:val="22"/>
        </w:rPr>
      </w:pPr>
      <w:r w:rsidRPr="00DE500D">
        <w:rPr>
          <w:rFonts w:cs="ＭＳ 明朝" w:hint="eastAsia"/>
          <w:color w:val="000000"/>
          <w:kern w:val="0"/>
          <w:szCs w:val="22"/>
        </w:rPr>
        <w:t>研究者等</w:t>
      </w:r>
      <w:r w:rsidRPr="00DE500D">
        <w:rPr>
          <w:rFonts w:cs="ＭＳ 明朝"/>
          <w:color w:val="000000"/>
          <w:kern w:val="0"/>
          <w:szCs w:val="22"/>
        </w:rPr>
        <w:t>は、</w:t>
      </w:r>
      <w:r w:rsidR="0035388E">
        <w:rPr>
          <w:rFonts w:cs="ＭＳ 明朝" w:hint="eastAsia"/>
          <w:color w:val="000000"/>
          <w:kern w:val="0"/>
          <w:szCs w:val="22"/>
        </w:rPr>
        <w:t>発生</w:t>
      </w:r>
      <w:r w:rsidRPr="00DE500D">
        <w:rPr>
          <w:rFonts w:cs="ＭＳ 明朝"/>
          <w:color w:val="000000"/>
          <w:kern w:val="0"/>
          <w:szCs w:val="22"/>
        </w:rPr>
        <w:t>したすべての有害事象に関し、有害事象名、程度（重篤、非重篤）</w:t>
      </w:r>
      <w:r w:rsidRPr="00DE500D">
        <w:rPr>
          <w:rFonts w:cs="ＭＳ 明朝" w:hint="eastAsia"/>
          <w:color w:val="000000"/>
          <w:kern w:val="0"/>
          <w:szCs w:val="22"/>
        </w:rPr>
        <w:t>、</w:t>
      </w:r>
      <w:r w:rsidRPr="00DE500D">
        <w:rPr>
          <w:rFonts w:cs="ＭＳ 明朝"/>
          <w:color w:val="000000"/>
          <w:kern w:val="0"/>
          <w:szCs w:val="22"/>
        </w:rPr>
        <w:t>重篤と判断した理由、</w:t>
      </w:r>
      <w:r w:rsidR="0035388E">
        <w:rPr>
          <w:rFonts w:cs="ＭＳ 明朝" w:hint="eastAsia"/>
          <w:color w:val="000000"/>
          <w:kern w:val="0"/>
          <w:szCs w:val="22"/>
        </w:rPr>
        <w:t>発生</w:t>
      </w:r>
      <w:r w:rsidRPr="00DE500D">
        <w:rPr>
          <w:rFonts w:cs="ＭＳ 明朝"/>
          <w:color w:val="000000"/>
          <w:kern w:val="0"/>
          <w:szCs w:val="22"/>
        </w:rPr>
        <w:t>日、転帰日、処置、転帰（回復、軽快、回復したが後遺症あり、未回復、死亡）、</w:t>
      </w:r>
      <w:r w:rsidRPr="00DE500D">
        <w:rPr>
          <w:szCs w:val="22"/>
        </w:rPr>
        <w:t>試験薬／試験機器との因果関係、コメント（因果関係と判定理由等）を症例報告書に記載する。</w:t>
      </w:r>
    </w:p>
    <w:p w14:paraId="148AF21A" w14:textId="77777777" w:rsidR="00C614A8" w:rsidRPr="00DE500D" w:rsidRDefault="00C614A8">
      <w:pPr>
        <w:rPr>
          <w:rFonts w:cs="ＭＳ 明朝"/>
          <w:color w:val="000000"/>
          <w:kern w:val="0"/>
          <w:szCs w:val="22"/>
        </w:rPr>
      </w:pPr>
    </w:p>
    <w:p w14:paraId="317687F1" w14:textId="40CF5EBA" w:rsidR="0034488A" w:rsidRPr="00F02046" w:rsidRDefault="00C614A8" w:rsidP="007E137F">
      <w:pPr>
        <w:autoSpaceDE w:val="0"/>
        <w:autoSpaceDN w:val="0"/>
        <w:adjustRightInd w:val="0"/>
        <w:ind w:left="216" w:hangingChars="100" w:hanging="216"/>
        <w:rPr>
          <w:rFonts w:cs="-Ｓ."/>
          <w:color w:val="0070C0"/>
          <w:kern w:val="0"/>
          <w:szCs w:val="22"/>
        </w:rPr>
      </w:pPr>
      <w:r w:rsidRPr="00F02046">
        <w:rPr>
          <w:rFonts w:cs="-Ｓ." w:hint="eastAsia"/>
          <w:color w:val="0070C0"/>
          <w:kern w:val="0"/>
          <w:szCs w:val="22"/>
        </w:rPr>
        <w:t>①</w:t>
      </w:r>
      <w:r w:rsidR="0034488A" w:rsidRPr="00F02046">
        <w:rPr>
          <w:rFonts w:cs="ＭＳ 明朝"/>
          <w:color w:val="0070C0"/>
          <w:kern w:val="0"/>
          <w:szCs w:val="22"/>
        </w:rPr>
        <w:t>有害事象名は、原則として診断名・疾患名（病名）で症例報告書に記載する。診断名・疾患名が特定できない場合や</w:t>
      </w:r>
      <w:r w:rsidR="00EC6D3A" w:rsidRPr="00F02046">
        <w:rPr>
          <w:rFonts w:cs="ＭＳ 明朝" w:hint="eastAsia"/>
          <w:color w:val="0070C0"/>
          <w:kern w:val="0"/>
          <w:szCs w:val="22"/>
        </w:rPr>
        <w:t>研究者等が</w:t>
      </w:r>
      <w:r w:rsidR="0034488A" w:rsidRPr="00F02046">
        <w:rPr>
          <w:rFonts w:cs="ＭＳ 明朝"/>
          <w:color w:val="0070C0"/>
          <w:kern w:val="0"/>
          <w:szCs w:val="22"/>
        </w:rPr>
        <w:t>診断名・疾患名としないことが妥当と判断</w:t>
      </w:r>
      <w:r w:rsidR="00EC6D3A" w:rsidRPr="00F02046">
        <w:rPr>
          <w:rFonts w:cs="ＭＳ 明朝" w:hint="eastAsia"/>
          <w:color w:val="0070C0"/>
          <w:kern w:val="0"/>
          <w:szCs w:val="22"/>
        </w:rPr>
        <w:t>し</w:t>
      </w:r>
      <w:r w:rsidR="0034488A" w:rsidRPr="00F02046">
        <w:rPr>
          <w:rFonts w:cs="ＭＳ 明朝"/>
          <w:color w:val="0070C0"/>
          <w:kern w:val="0"/>
          <w:szCs w:val="22"/>
        </w:rPr>
        <w:t>た場合、臨床症状</w:t>
      </w:r>
      <w:r w:rsidR="00457F62">
        <w:rPr>
          <w:rFonts w:cs="ＭＳ 明朝"/>
          <w:color w:val="0070C0"/>
          <w:kern w:val="0"/>
          <w:szCs w:val="22"/>
        </w:rPr>
        <w:t>又は</w:t>
      </w:r>
      <w:r w:rsidR="0034488A" w:rsidRPr="00F02046">
        <w:rPr>
          <w:rFonts w:cs="ＭＳ 明朝"/>
          <w:color w:val="0070C0"/>
          <w:kern w:val="0"/>
          <w:szCs w:val="22"/>
        </w:rPr>
        <w:t>徴候（臨床検査値異常を含む）を有害事象名として症例報告書に記載する。</w:t>
      </w:r>
    </w:p>
    <w:p w14:paraId="2B4A00BE" w14:textId="77777777" w:rsidR="00C614A8" w:rsidRPr="00F02046" w:rsidRDefault="00C614A8" w:rsidP="007E137F">
      <w:pPr>
        <w:autoSpaceDE w:val="0"/>
        <w:autoSpaceDN w:val="0"/>
        <w:adjustRightInd w:val="0"/>
        <w:rPr>
          <w:rFonts w:cs="ＭＳ 明朝"/>
          <w:color w:val="0070C0"/>
          <w:kern w:val="0"/>
          <w:szCs w:val="22"/>
        </w:rPr>
      </w:pPr>
      <w:r w:rsidRPr="00F02046">
        <w:rPr>
          <w:rFonts w:cs="ＭＳ 明朝" w:hint="eastAsia"/>
          <w:color w:val="0070C0"/>
          <w:kern w:val="0"/>
          <w:szCs w:val="22"/>
        </w:rPr>
        <w:t>②</w:t>
      </w:r>
      <w:r w:rsidRPr="00F02046">
        <w:rPr>
          <w:rFonts w:cs="ＭＳ 明朝"/>
          <w:color w:val="0070C0"/>
          <w:kern w:val="0"/>
          <w:szCs w:val="22"/>
        </w:rPr>
        <w:t>有害事象を治療</w:t>
      </w:r>
      <w:r w:rsidRPr="00F02046">
        <w:rPr>
          <w:rFonts w:cs="ＭＳ 明朝" w:hint="eastAsia"/>
          <w:color w:val="0070C0"/>
          <w:kern w:val="0"/>
          <w:szCs w:val="22"/>
        </w:rPr>
        <w:t>の</w:t>
      </w:r>
      <w:r w:rsidRPr="00F02046">
        <w:rPr>
          <w:rFonts w:cs="ＭＳ 明朝"/>
          <w:color w:val="0070C0"/>
          <w:kern w:val="0"/>
          <w:szCs w:val="22"/>
        </w:rPr>
        <w:t>ために研究対象者に対して取られた処置</w:t>
      </w:r>
      <w:r w:rsidRPr="00F02046">
        <w:rPr>
          <w:rFonts w:cs="ＭＳ 明朝" w:hint="eastAsia"/>
          <w:color w:val="0070C0"/>
          <w:kern w:val="0"/>
          <w:szCs w:val="22"/>
        </w:rPr>
        <w:t>（</w:t>
      </w:r>
      <w:r w:rsidRPr="00F02046">
        <w:rPr>
          <w:rFonts w:cs="ＭＳ 明朝"/>
          <w:color w:val="0070C0"/>
          <w:kern w:val="0"/>
          <w:szCs w:val="22"/>
        </w:rPr>
        <w:t>あり</w:t>
      </w:r>
      <w:r w:rsidRPr="00F02046">
        <w:rPr>
          <w:rFonts w:cs="ＭＳ 明朝" w:hint="eastAsia"/>
          <w:color w:val="0070C0"/>
          <w:kern w:val="0"/>
          <w:szCs w:val="22"/>
        </w:rPr>
        <w:t>／</w:t>
      </w:r>
      <w:r w:rsidRPr="00F02046">
        <w:rPr>
          <w:rFonts w:cs="ＭＳ 明朝"/>
          <w:color w:val="0070C0"/>
          <w:kern w:val="0"/>
          <w:szCs w:val="22"/>
        </w:rPr>
        <w:t>なし</w:t>
      </w:r>
      <w:r w:rsidRPr="00F02046">
        <w:rPr>
          <w:rFonts w:cs="ＭＳ 明朝" w:hint="eastAsia"/>
          <w:color w:val="0070C0"/>
          <w:kern w:val="0"/>
          <w:szCs w:val="22"/>
        </w:rPr>
        <w:t>）を記載する。</w:t>
      </w:r>
    </w:p>
    <w:p w14:paraId="510B4AD8" w14:textId="77777777" w:rsidR="00C614A8" w:rsidRPr="00F02046" w:rsidRDefault="00C614A8" w:rsidP="007E137F">
      <w:pPr>
        <w:autoSpaceDE w:val="0"/>
        <w:autoSpaceDN w:val="0"/>
        <w:adjustRightInd w:val="0"/>
        <w:rPr>
          <w:rFonts w:cs="ＭＳ 明朝"/>
          <w:color w:val="0070C0"/>
          <w:kern w:val="0"/>
          <w:szCs w:val="22"/>
        </w:rPr>
      </w:pPr>
      <w:r w:rsidRPr="00F02046">
        <w:rPr>
          <w:rFonts w:cs="ＭＳ 明朝" w:hint="eastAsia"/>
          <w:color w:val="0070C0"/>
          <w:kern w:val="0"/>
          <w:szCs w:val="22"/>
        </w:rPr>
        <w:t>③</w:t>
      </w:r>
      <w:r w:rsidRPr="00F02046">
        <w:rPr>
          <w:rFonts w:cs="ＭＳ 明朝"/>
          <w:color w:val="0070C0"/>
          <w:kern w:val="0"/>
          <w:szCs w:val="22"/>
        </w:rPr>
        <w:t>試験薬／試験機器に対して取られた措置</w:t>
      </w:r>
      <w:r w:rsidRPr="00F02046">
        <w:rPr>
          <w:rFonts w:cs="ＭＳ 明朝" w:hint="eastAsia"/>
          <w:color w:val="0070C0"/>
          <w:kern w:val="0"/>
          <w:szCs w:val="22"/>
        </w:rPr>
        <w:t>を記載する。</w:t>
      </w:r>
    </w:p>
    <w:p w14:paraId="394327CC" w14:textId="77777777" w:rsidR="00C614A8" w:rsidRPr="00F02046" w:rsidRDefault="00874928" w:rsidP="007E137F">
      <w:pPr>
        <w:autoSpaceDE w:val="0"/>
        <w:autoSpaceDN w:val="0"/>
        <w:adjustRightInd w:val="0"/>
        <w:ind w:firstLineChars="100" w:firstLine="216"/>
        <w:rPr>
          <w:rFonts w:cs="ＭＳ 明朝"/>
          <w:color w:val="0070C0"/>
          <w:kern w:val="0"/>
          <w:szCs w:val="22"/>
        </w:rPr>
      </w:pPr>
      <w:r w:rsidRPr="00F02046">
        <w:rPr>
          <w:rFonts w:cs="ＭＳ 明朝" w:hint="eastAsia"/>
          <w:color w:val="0070C0"/>
          <w:kern w:val="0"/>
          <w:szCs w:val="22"/>
        </w:rPr>
        <w:t>・</w:t>
      </w:r>
      <w:r w:rsidR="00C614A8" w:rsidRPr="00F02046">
        <w:rPr>
          <w:rFonts w:cs="ＭＳ 明朝"/>
          <w:color w:val="0070C0"/>
          <w:kern w:val="0"/>
          <w:szCs w:val="22"/>
        </w:rPr>
        <w:t>なし</w:t>
      </w:r>
      <w:r w:rsidRPr="00F02046">
        <w:rPr>
          <w:rFonts w:cs="ＭＳ 明朝" w:hint="eastAsia"/>
          <w:color w:val="0070C0"/>
          <w:kern w:val="0"/>
          <w:szCs w:val="22"/>
        </w:rPr>
        <w:t>（</w:t>
      </w:r>
      <w:r w:rsidR="00C614A8" w:rsidRPr="00F02046">
        <w:rPr>
          <w:rFonts w:cs="ＭＳ 明朝"/>
          <w:color w:val="0070C0"/>
          <w:kern w:val="0"/>
          <w:szCs w:val="22"/>
        </w:rPr>
        <w:t>試験薬／試験機器の使用を中止しなかった場合</w:t>
      </w:r>
      <w:r w:rsidRPr="00F02046">
        <w:rPr>
          <w:rFonts w:cs="ＭＳ 明朝" w:hint="eastAsia"/>
          <w:color w:val="0070C0"/>
          <w:kern w:val="0"/>
          <w:szCs w:val="22"/>
        </w:rPr>
        <w:t>）</w:t>
      </w:r>
    </w:p>
    <w:p w14:paraId="605A8317" w14:textId="77777777" w:rsidR="00C614A8" w:rsidRPr="00F02046" w:rsidRDefault="00874928" w:rsidP="007E137F">
      <w:pPr>
        <w:autoSpaceDE w:val="0"/>
        <w:autoSpaceDN w:val="0"/>
        <w:adjustRightInd w:val="0"/>
        <w:ind w:firstLineChars="100" w:firstLine="216"/>
        <w:rPr>
          <w:rFonts w:cs="ＭＳ 明朝"/>
          <w:color w:val="0070C0"/>
          <w:kern w:val="0"/>
          <w:szCs w:val="22"/>
        </w:rPr>
      </w:pPr>
      <w:r w:rsidRPr="00F02046">
        <w:rPr>
          <w:rFonts w:cs="ＭＳ 明朝" w:hint="eastAsia"/>
          <w:color w:val="0070C0"/>
          <w:kern w:val="0"/>
          <w:szCs w:val="22"/>
        </w:rPr>
        <w:t>・</w:t>
      </w:r>
      <w:r w:rsidR="00C614A8" w:rsidRPr="00F02046">
        <w:rPr>
          <w:rFonts w:cs="ＭＳ 明朝"/>
          <w:color w:val="0070C0"/>
          <w:kern w:val="0"/>
          <w:szCs w:val="22"/>
        </w:rPr>
        <w:t>使用休止</w:t>
      </w:r>
      <w:r w:rsidR="00C614A8" w:rsidRPr="00F02046">
        <w:rPr>
          <w:rFonts w:cs="ＭＳ 明朝" w:hint="eastAsia"/>
          <w:color w:val="0070C0"/>
          <w:kern w:val="0"/>
          <w:szCs w:val="22"/>
        </w:rPr>
        <w:t>（</w:t>
      </w:r>
      <w:r w:rsidR="00C614A8" w:rsidRPr="00F02046">
        <w:rPr>
          <w:rFonts w:cs="ＭＳ 明朝"/>
          <w:color w:val="0070C0"/>
          <w:kern w:val="0"/>
          <w:szCs w:val="22"/>
        </w:rPr>
        <w:t>試験薬／試験機器の使用を一旦中止し、その後使用を再開した場合</w:t>
      </w:r>
      <w:r w:rsidR="00C614A8" w:rsidRPr="00F02046">
        <w:rPr>
          <w:rFonts w:cs="ＭＳ 明朝" w:hint="eastAsia"/>
          <w:color w:val="0070C0"/>
          <w:kern w:val="0"/>
          <w:szCs w:val="22"/>
        </w:rPr>
        <w:t>）</w:t>
      </w:r>
    </w:p>
    <w:p w14:paraId="0B63FC39" w14:textId="77777777" w:rsidR="00C614A8" w:rsidRPr="00F02046" w:rsidRDefault="00874928" w:rsidP="007E137F">
      <w:pPr>
        <w:autoSpaceDE w:val="0"/>
        <w:autoSpaceDN w:val="0"/>
        <w:adjustRightInd w:val="0"/>
        <w:ind w:firstLineChars="100" w:firstLine="216"/>
        <w:rPr>
          <w:rFonts w:cs="ＭＳ 明朝"/>
          <w:color w:val="0070C0"/>
          <w:kern w:val="0"/>
          <w:szCs w:val="22"/>
        </w:rPr>
      </w:pPr>
      <w:r w:rsidRPr="00F02046">
        <w:rPr>
          <w:rFonts w:cs="ＭＳ 明朝" w:hint="eastAsia"/>
          <w:color w:val="0070C0"/>
          <w:kern w:val="0"/>
          <w:szCs w:val="22"/>
        </w:rPr>
        <w:t>・</w:t>
      </w:r>
      <w:r w:rsidR="00C614A8" w:rsidRPr="00F02046">
        <w:rPr>
          <w:rFonts w:cs="ＭＳ 明朝"/>
          <w:color w:val="0070C0"/>
          <w:kern w:val="0"/>
          <w:szCs w:val="22"/>
        </w:rPr>
        <w:t>使用中止</w:t>
      </w:r>
      <w:r w:rsidR="00C614A8" w:rsidRPr="00F02046">
        <w:rPr>
          <w:rFonts w:cs="ＭＳ 明朝" w:hint="eastAsia"/>
          <w:color w:val="0070C0"/>
          <w:kern w:val="0"/>
          <w:szCs w:val="22"/>
        </w:rPr>
        <w:t>（</w:t>
      </w:r>
      <w:r w:rsidR="00C614A8" w:rsidRPr="00F02046">
        <w:rPr>
          <w:rFonts w:cs="ＭＳ 明朝"/>
          <w:color w:val="0070C0"/>
          <w:kern w:val="0"/>
          <w:szCs w:val="22"/>
        </w:rPr>
        <w:t>試験薬／試験機器の使用を中止した場合）</w:t>
      </w:r>
    </w:p>
    <w:p w14:paraId="15CFDBA5" w14:textId="77777777" w:rsidR="00C614A8" w:rsidRPr="00F02046" w:rsidRDefault="00805A32" w:rsidP="006B7DE7">
      <w:pPr>
        <w:autoSpaceDE w:val="0"/>
        <w:autoSpaceDN w:val="0"/>
        <w:adjustRightInd w:val="0"/>
        <w:rPr>
          <w:rFonts w:ascii="ＭＳ Ｐゴシック" w:eastAsia="ＭＳ Ｐゴシック" w:hAnsi="ＭＳ Ｐゴシック" w:cs="ＭＳ 明朝"/>
          <w:b/>
          <w:color w:val="0070C0"/>
          <w:kern w:val="0"/>
          <w:szCs w:val="22"/>
        </w:rPr>
      </w:pPr>
      <w:r w:rsidRPr="00F02046">
        <w:rPr>
          <w:rFonts w:cs="ＭＳ 明朝" w:hint="eastAsia"/>
          <w:color w:val="0070C0"/>
          <w:kern w:val="0"/>
          <w:szCs w:val="22"/>
        </w:rPr>
        <w:t>④</w:t>
      </w:r>
      <w:r w:rsidR="00C614A8" w:rsidRPr="00F02046">
        <w:rPr>
          <w:rFonts w:cs="ＭＳ 明朝"/>
          <w:color w:val="0070C0"/>
          <w:kern w:val="0"/>
          <w:szCs w:val="22"/>
        </w:rPr>
        <w:t>有害事象の転帰</w:t>
      </w:r>
      <w:r w:rsidR="00874928" w:rsidRPr="00F02046">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874928" w:rsidRPr="007C720D" w14:paraId="7262E5C3" w14:textId="77777777" w:rsidTr="00EA6AE5">
        <w:trPr>
          <w:jc w:val="center"/>
        </w:trPr>
        <w:tc>
          <w:tcPr>
            <w:tcW w:w="2277" w:type="dxa"/>
            <w:shd w:val="clear" w:color="auto" w:fill="auto"/>
          </w:tcPr>
          <w:p w14:paraId="622A009D" w14:textId="77777777" w:rsidR="00C614A8" w:rsidRPr="007C720D" w:rsidRDefault="0087492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hint="eastAsia"/>
                <w:b/>
                <w:color w:val="0070C0"/>
                <w:kern w:val="0"/>
                <w:szCs w:val="22"/>
              </w:rPr>
              <w:t>転帰の</w:t>
            </w:r>
            <w:r w:rsidR="00C614A8" w:rsidRPr="00F02046">
              <w:rPr>
                <w:rFonts w:ascii="ＭＳ Ｐゴシック" w:eastAsia="ＭＳ Ｐゴシック" w:hAnsi="ＭＳ Ｐゴシック" w:cs="ＭＳ 明朝" w:hint="eastAsia"/>
                <w:b/>
                <w:color w:val="0070C0"/>
                <w:kern w:val="0"/>
                <w:szCs w:val="22"/>
              </w:rPr>
              <w:t>分類</w:t>
            </w:r>
          </w:p>
        </w:tc>
        <w:tc>
          <w:tcPr>
            <w:tcW w:w="7200" w:type="dxa"/>
            <w:shd w:val="clear" w:color="auto" w:fill="auto"/>
          </w:tcPr>
          <w:p w14:paraId="00665F4E"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hint="eastAsia"/>
                <w:b/>
                <w:color w:val="0070C0"/>
                <w:kern w:val="0"/>
                <w:szCs w:val="22"/>
              </w:rPr>
              <w:t>解説</w:t>
            </w:r>
          </w:p>
        </w:tc>
      </w:tr>
      <w:tr w:rsidR="00874928" w:rsidRPr="007C720D" w14:paraId="27D9C1FF" w14:textId="77777777" w:rsidTr="00EA6AE5">
        <w:trPr>
          <w:jc w:val="center"/>
        </w:trPr>
        <w:tc>
          <w:tcPr>
            <w:tcW w:w="2277" w:type="dxa"/>
            <w:shd w:val="clear" w:color="auto" w:fill="auto"/>
            <w:vAlign w:val="center"/>
          </w:tcPr>
          <w:p w14:paraId="57154D0C"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回復</w:t>
            </w:r>
          </w:p>
        </w:tc>
        <w:tc>
          <w:tcPr>
            <w:tcW w:w="7200" w:type="dxa"/>
            <w:shd w:val="clear" w:color="auto" w:fill="auto"/>
          </w:tcPr>
          <w:p w14:paraId="67399A1A" w14:textId="31A0F77B" w:rsidR="00C614A8" w:rsidRPr="007C720D" w:rsidRDefault="00C614A8" w:rsidP="007F7DB6">
            <w:pPr>
              <w:autoSpaceDE w:val="0"/>
              <w:autoSpaceDN w:val="0"/>
              <w:adjustRightInd w:val="0"/>
              <w:jc w:val="left"/>
              <w:rPr>
                <w:rFonts w:cs="ＭＳ 明朝"/>
                <w:color w:val="0000FF"/>
                <w:kern w:val="0"/>
                <w:szCs w:val="22"/>
              </w:rPr>
            </w:pPr>
            <w:r w:rsidRPr="00F02046">
              <w:rPr>
                <w:rFonts w:cs="ＭＳ 明朝"/>
                <w:color w:val="0070C0"/>
                <w:kern w:val="0"/>
                <w:szCs w:val="22"/>
              </w:rPr>
              <w:t>有害事象が消失、</w:t>
            </w:r>
            <w:r w:rsidR="00457F62">
              <w:rPr>
                <w:rFonts w:cs="ＭＳ 明朝"/>
                <w:color w:val="0070C0"/>
                <w:kern w:val="0"/>
                <w:szCs w:val="22"/>
              </w:rPr>
              <w:t>又は</w:t>
            </w:r>
            <w:r w:rsidRPr="00F02046">
              <w:rPr>
                <w:rFonts w:cs="ＭＳ 明朝"/>
                <w:color w:val="0070C0"/>
                <w:kern w:val="0"/>
                <w:szCs w:val="22"/>
              </w:rPr>
              <w:t>元の状態まで戻っている</w:t>
            </w:r>
          </w:p>
        </w:tc>
      </w:tr>
      <w:tr w:rsidR="00874928" w:rsidRPr="007C720D" w14:paraId="1A93973F" w14:textId="77777777" w:rsidTr="00EA6AE5">
        <w:trPr>
          <w:jc w:val="center"/>
        </w:trPr>
        <w:tc>
          <w:tcPr>
            <w:tcW w:w="2277" w:type="dxa"/>
            <w:shd w:val="clear" w:color="auto" w:fill="auto"/>
            <w:vAlign w:val="center"/>
          </w:tcPr>
          <w:p w14:paraId="67F41259"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軽快</w:t>
            </w:r>
          </w:p>
        </w:tc>
        <w:tc>
          <w:tcPr>
            <w:tcW w:w="7200" w:type="dxa"/>
            <w:shd w:val="clear" w:color="auto" w:fill="auto"/>
          </w:tcPr>
          <w:p w14:paraId="1970E1D0" w14:textId="6292E292" w:rsidR="00C614A8" w:rsidRPr="007C720D" w:rsidRDefault="00C614A8" w:rsidP="007F7DB6">
            <w:pPr>
              <w:autoSpaceDE w:val="0"/>
              <w:autoSpaceDN w:val="0"/>
              <w:adjustRightInd w:val="0"/>
              <w:jc w:val="left"/>
              <w:rPr>
                <w:rFonts w:cs="ＭＳ 明朝"/>
                <w:color w:val="0000FF"/>
                <w:kern w:val="0"/>
                <w:szCs w:val="22"/>
              </w:rPr>
            </w:pPr>
            <w:r w:rsidRPr="00F02046">
              <w:rPr>
                <w:rFonts w:cs="ＭＳ 明朝"/>
                <w:color w:val="0070C0"/>
                <w:kern w:val="0"/>
                <w:szCs w:val="22"/>
              </w:rPr>
              <w:t>有害事象は完全に回復していないものの、ほぼ消失、</w:t>
            </w:r>
            <w:r w:rsidR="00457F62">
              <w:rPr>
                <w:rFonts w:cs="ＭＳ 明朝"/>
                <w:color w:val="0070C0"/>
                <w:kern w:val="0"/>
                <w:szCs w:val="22"/>
              </w:rPr>
              <w:t>又は</w:t>
            </w:r>
            <w:r w:rsidRPr="00F02046">
              <w:rPr>
                <w:rFonts w:cs="ＭＳ 明朝"/>
                <w:color w:val="0070C0"/>
                <w:kern w:val="0"/>
                <w:szCs w:val="22"/>
              </w:rPr>
              <w:t>ほぼ元の状態に戻っている</w:t>
            </w:r>
          </w:p>
        </w:tc>
      </w:tr>
      <w:tr w:rsidR="00874928" w:rsidRPr="007C720D" w14:paraId="6E210AD1" w14:textId="77777777" w:rsidTr="00EA6AE5">
        <w:trPr>
          <w:jc w:val="center"/>
        </w:trPr>
        <w:tc>
          <w:tcPr>
            <w:tcW w:w="2277" w:type="dxa"/>
            <w:shd w:val="clear" w:color="auto" w:fill="auto"/>
            <w:vAlign w:val="center"/>
          </w:tcPr>
          <w:p w14:paraId="2B1E0595"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回復したが後遺症あり</w:t>
            </w:r>
          </w:p>
        </w:tc>
        <w:tc>
          <w:tcPr>
            <w:tcW w:w="7200" w:type="dxa"/>
            <w:shd w:val="clear" w:color="auto" w:fill="auto"/>
          </w:tcPr>
          <w:p w14:paraId="39C8F9B9" w14:textId="77777777" w:rsidR="00C614A8" w:rsidRPr="007C720D" w:rsidRDefault="00C614A8" w:rsidP="007F7DB6">
            <w:pPr>
              <w:autoSpaceDE w:val="0"/>
              <w:autoSpaceDN w:val="0"/>
              <w:adjustRightInd w:val="0"/>
              <w:jc w:val="left"/>
              <w:rPr>
                <w:rFonts w:cs="ＭＳ 明朝"/>
                <w:color w:val="0000FF"/>
                <w:kern w:val="0"/>
                <w:szCs w:val="22"/>
              </w:rPr>
            </w:pPr>
            <w:r w:rsidRPr="00F02046">
              <w:rPr>
                <w:rFonts w:cs="ＭＳ 明朝"/>
                <w:color w:val="0070C0"/>
                <w:kern w:val="0"/>
                <w:szCs w:val="22"/>
              </w:rPr>
              <w:t>有害事象は元の状態まで回復したものの、後遺症が残っている</w:t>
            </w:r>
          </w:p>
        </w:tc>
      </w:tr>
      <w:tr w:rsidR="00874928" w:rsidRPr="007C720D" w14:paraId="770A3B34" w14:textId="77777777" w:rsidTr="00EA6AE5">
        <w:trPr>
          <w:jc w:val="center"/>
        </w:trPr>
        <w:tc>
          <w:tcPr>
            <w:tcW w:w="2277" w:type="dxa"/>
            <w:shd w:val="clear" w:color="auto" w:fill="auto"/>
            <w:vAlign w:val="center"/>
          </w:tcPr>
          <w:p w14:paraId="04A8E140"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未回復</w:t>
            </w:r>
          </w:p>
        </w:tc>
        <w:tc>
          <w:tcPr>
            <w:tcW w:w="7200" w:type="dxa"/>
            <w:shd w:val="clear" w:color="auto" w:fill="auto"/>
          </w:tcPr>
          <w:p w14:paraId="5DD60853" w14:textId="77777777" w:rsidR="00C614A8" w:rsidRPr="007C720D" w:rsidRDefault="00C614A8" w:rsidP="007F7DB6">
            <w:pPr>
              <w:autoSpaceDE w:val="0"/>
              <w:autoSpaceDN w:val="0"/>
              <w:adjustRightInd w:val="0"/>
              <w:jc w:val="left"/>
              <w:rPr>
                <w:rFonts w:cs="ＭＳ 明朝"/>
                <w:color w:val="0000FF"/>
                <w:kern w:val="0"/>
                <w:szCs w:val="22"/>
              </w:rPr>
            </w:pPr>
            <w:r w:rsidRPr="00F02046">
              <w:rPr>
                <w:rFonts w:cs="ＭＳ 明朝"/>
                <w:color w:val="0070C0"/>
                <w:kern w:val="0"/>
                <w:szCs w:val="22"/>
              </w:rPr>
              <w:t>有害事象は継続中である</w:t>
            </w:r>
          </w:p>
        </w:tc>
      </w:tr>
      <w:tr w:rsidR="00874928" w:rsidRPr="00F02046" w14:paraId="52760E5F" w14:textId="77777777" w:rsidTr="00EA6AE5">
        <w:trPr>
          <w:jc w:val="center"/>
        </w:trPr>
        <w:tc>
          <w:tcPr>
            <w:tcW w:w="2277" w:type="dxa"/>
            <w:shd w:val="clear" w:color="auto" w:fill="auto"/>
            <w:vAlign w:val="center"/>
          </w:tcPr>
          <w:p w14:paraId="5E8E3F09"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死亡</w:t>
            </w:r>
          </w:p>
        </w:tc>
        <w:tc>
          <w:tcPr>
            <w:tcW w:w="7200" w:type="dxa"/>
            <w:shd w:val="clear" w:color="auto" w:fill="auto"/>
          </w:tcPr>
          <w:p w14:paraId="121533EF" w14:textId="77777777" w:rsidR="00C614A8" w:rsidRPr="00F02046" w:rsidRDefault="00C614A8" w:rsidP="007F7DB6">
            <w:pPr>
              <w:autoSpaceDE w:val="0"/>
              <w:autoSpaceDN w:val="0"/>
              <w:adjustRightInd w:val="0"/>
              <w:jc w:val="left"/>
              <w:rPr>
                <w:rFonts w:cs="ＭＳ 明朝"/>
                <w:color w:val="0070C0"/>
                <w:kern w:val="0"/>
                <w:szCs w:val="22"/>
              </w:rPr>
            </w:pPr>
            <w:r w:rsidRPr="00F02046">
              <w:rPr>
                <w:rFonts w:cs="ＭＳ 明朝"/>
                <w:color w:val="0070C0"/>
                <w:kern w:val="0"/>
                <w:szCs w:val="22"/>
              </w:rPr>
              <w:t>有害事象の結果、死亡した</w:t>
            </w:r>
          </w:p>
        </w:tc>
      </w:tr>
    </w:tbl>
    <w:p w14:paraId="16123558" w14:textId="77777777" w:rsidR="00C614A8" w:rsidRPr="00F02046" w:rsidRDefault="00805A32" w:rsidP="00874928">
      <w:pPr>
        <w:autoSpaceDE w:val="0"/>
        <w:autoSpaceDN w:val="0"/>
        <w:adjustRightInd w:val="0"/>
        <w:rPr>
          <w:rFonts w:ascii="ＭＳ Ｐゴシック" w:eastAsia="ＭＳ Ｐゴシック" w:hAnsi="ＭＳ Ｐゴシック" w:cs="ＭＳ 明朝"/>
          <w:b/>
          <w:color w:val="0070C0"/>
          <w:kern w:val="0"/>
          <w:szCs w:val="22"/>
        </w:rPr>
      </w:pPr>
      <w:r w:rsidRPr="00F02046">
        <w:rPr>
          <w:rFonts w:cs="ＭＳ 明朝" w:hint="eastAsia"/>
          <w:color w:val="0070C0"/>
          <w:kern w:val="0"/>
          <w:szCs w:val="22"/>
        </w:rPr>
        <w:t>⑤</w:t>
      </w:r>
      <w:r w:rsidR="00874928" w:rsidRPr="00F02046">
        <w:rPr>
          <w:rFonts w:cs="ＭＳ 明朝"/>
          <w:color w:val="0070C0"/>
          <w:kern w:val="0"/>
          <w:szCs w:val="22"/>
        </w:rPr>
        <w:t>試験薬／試験機器との因果関係</w:t>
      </w:r>
      <w:r w:rsidR="00874928" w:rsidRPr="00F02046">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61"/>
      </w:tblGrid>
      <w:tr w:rsidR="00874928" w:rsidRPr="007C720D" w14:paraId="492201B1" w14:textId="77777777" w:rsidTr="00EA6AE5">
        <w:trPr>
          <w:jc w:val="center"/>
        </w:trPr>
        <w:tc>
          <w:tcPr>
            <w:tcW w:w="1517" w:type="dxa"/>
            <w:shd w:val="clear" w:color="auto" w:fill="auto"/>
          </w:tcPr>
          <w:p w14:paraId="53953AD9"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hint="eastAsia"/>
                <w:b/>
                <w:color w:val="0070C0"/>
                <w:kern w:val="0"/>
                <w:szCs w:val="22"/>
              </w:rPr>
              <w:t>因果関係</w:t>
            </w:r>
          </w:p>
        </w:tc>
        <w:tc>
          <w:tcPr>
            <w:tcW w:w="7961" w:type="dxa"/>
            <w:shd w:val="clear" w:color="auto" w:fill="auto"/>
          </w:tcPr>
          <w:p w14:paraId="1EFF746B"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hint="eastAsia"/>
                <w:b/>
                <w:color w:val="0070C0"/>
                <w:kern w:val="0"/>
                <w:szCs w:val="22"/>
              </w:rPr>
              <w:t>判定基準</w:t>
            </w:r>
          </w:p>
        </w:tc>
      </w:tr>
      <w:tr w:rsidR="00874928" w:rsidRPr="007C720D" w14:paraId="2C6F0AA4" w14:textId="77777777" w:rsidTr="00EA6AE5">
        <w:trPr>
          <w:jc w:val="center"/>
        </w:trPr>
        <w:tc>
          <w:tcPr>
            <w:tcW w:w="1517" w:type="dxa"/>
            <w:shd w:val="clear" w:color="auto" w:fill="auto"/>
            <w:vAlign w:val="center"/>
          </w:tcPr>
          <w:p w14:paraId="38A7AE74"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関連あり</w:t>
            </w:r>
          </w:p>
        </w:tc>
        <w:tc>
          <w:tcPr>
            <w:tcW w:w="7961" w:type="dxa"/>
            <w:shd w:val="clear" w:color="auto" w:fill="auto"/>
          </w:tcPr>
          <w:p w14:paraId="13DC791A"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HGS–¾’©E" w:hint="eastAsia"/>
                <w:color w:val="0070C0"/>
                <w:kern w:val="0"/>
                <w:szCs w:val="22"/>
              </w:rPr>
              <w:t>・</w:t>
            </w:r>
            <w:r w:rsidRPr="00F02046">
              <w:rPr>
                <w:rFonts w:ascii="ＭＳ 明朝" w:hAnsi="ＭＳ 明朝" w:cs="ShinGoPro-Regular-90pv-RKSJ-H-I" w:hint="eastAsia"/>
                <w:color w:val="0070C0"/>
                <w:kern w:val="0"/>
                <w:szCs w:val="22"/>
              </w:rPr>
              <w:t>リチャレンジ陽性（再投与による再発）</w:t>
            </w:r>
          </w:p>
          <w:p w14:paraId="0C1E8F93"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・因果関係が確立されており明らか</w:t>
            </w:r>
          </w:p>
          <w:p w14:paraId="0B76A591"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・発現までの時間に説得力がある</w:t>
            </w:r>
          </w:p>
          <w:p w14:paraId="61BA50C3"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・デチャレンジ陽性（投与中止で消失）</w:t>
            </w:r>
          </w:p>
          <w:p w14:paraId="43B945AC"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lastRenderedPageBreak/>
              <w:t>・交絡するリスク因子がない</w:t>
            </w:r>
          </w:p>
          <w:p w14:paraId="35B2A27D"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・曝露量や曝露期間との整合性がある</w:t>
            </w:r>
          </w:p>
          <w:p w14:paraId="2110686F"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・正確な既往歴による裏付けがある</w:t>
            </w:r>
          </w:p>
          <w:p w14:paraId="0D8327B2"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・その症例の場合明らかで容易に評価できる</w:t>
            </w:r>
          </w:p>
          <w:p w14:paraId="7B968212"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・併用治療が原因である可能性が低い</w:t>
            </w:r>
          </w:p>
          <w:p w14:paraId="5808E566"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・他に説明できる原因がない</w:t>
            </w:r>
          </w:p>
          <w:p w14:paraId="68555371" w14:textId="09744692" w:rsidR="00C614A8" w:rsidRPr="007C720D" w:rsidRDefault="00C614A8" w:rsidP="007F7DB6">
            <w:pPr>
              <w:autoSpaceDE w:val="0"/>
              <w:autoSpaceDN w:val="0"/>
              <w:adjustRightInd w:val="0"/>
              <w:jc w:val="left"/>
              <w:rPr>
                <w:rFonts w:cs="ＭＳ 明朝"/>
                <w:color w:val="0000FF"/>
                <w:kern w:val="0"/>
                <w:szCs w:val="22"/>
              </w:rPr>
            </w:pPr>
            <w:r w:rsidRPr="00F02046">
              <w:rPr>
                <w:rFonts w:ascii="ＭＳ 明朝" w:hAnsi="ＭＳ 明朝" w:cs="ShinGoPro-Regular-90pv-RKSJ-H-I" w:hint="eastAsia"/>
                <w:color w:val="0070C0"/>
                <w:kern w:val="0"/>
                <w:szCs w:val="22"/>
              </w:rPr>
              <w:t>・その他、担当医による判断</w:t>
            </w:r>
          </w:p>
        </w:tc>
      </w:tr>
      <w:tr w:rsidR="00874928" w:rsidRPr="00F02046" w14:paraId="6219E370" w14:textId="77777777" w:rsidTr="00EA6AE5">
        <w:trPr>
          <w:jc w:val="center"/>
        </w:trPr>
        <w:tc>
          <w:tcPr>
            <w:tcW w:w="1517" w:type="dxa"/>
            <w:shd w:val="clear" w:color="auto" w:fill="auto"/>
            <w:vAlign w:val="center"/>
          </w:tcPr>
          <w:p w14:paraId="3AF80155"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lastRenderedPageBreak/>
              <w:t>関連なし</w:t>
            </w:r>
          </w:p>
        </w:tc>
        <w:tc>
          <w:tcPr>
            <w:tcW w:w="7961" w:type="dxa"/>
            <w:shd w:val="clear" w:color="auto" w:fill="auto"/>
          </w:tcPr>
          <w:p w14:paraId="5757E5DB" w14:textId="77777777" w:rsidR="00C614A8" w:rsidRPr="00F02046" w:rsidRDefault="00C614A8" w:rsidP="007F7DB6">
            <w:pPr>
              <w:autoSpaceDE w:val="0"/>
              <w:autoSpaceDN w:val="0"/>
              <w:adjustRightInd w:val="0"/>
              <w:jc w:val="left"/>
              <w:rPr>
                <w:rFonts w:cs="ＭＳ 明朝"/>
                <w:color w:val="0070C0"/>
                <w:kern w:val="0"/>
                <w:szCs w:val="22"/>
              </w:rPr>
            </w:pPr>
            <w:r w:rsidRPr="00F02046">
              <w:rPr>
                <w:rFonts w:cs="ＭＳ 明朝" w:hint="eastAsia"/>
                <w:color w:val="0070C0"/>
                <w:kern w:val="0"/>
                <w:szCs w:val="22"/>
              </w:rPr>
              <w:t>・</w:t>
            </w:r>
            <w:r w:rsidRPr="00F02046">
              <w:rPr>
                <w:rFonts w:cs="ＭＳ 明朝"/>
                <w:color w:val="0070C0"/>
                <w:kern w:val="0"/>
                <w:szCs w:val="22"/>
              </w:rPr>
              <w:t>試験薬／試験機器</w:t>
            </w:r>
            <w:r w:rsidRPr="00F02046">
              <w:rPr>
                <w:rFonts w:cs="ＭＳ 明朝" w:hint="eastAsia"/>
                <w:color w:val="0070C0"/>
                <w:kern w:val="0"/>
                <w:szCs w:val="22"/>
              </w:rPr>
              <w:t>使用</w:t>
            </w:r>
            <w:r w:rsidRPr="00F02046">
              <w:rPr>
                <w:rFonts w:cs="ＭＳ 明朝"/>
                <w:color w:val="0070C0"/>
                <w:kern w:val="0"/>
                <w:szCs w:val="22"/>
              </w:rPr>
              <w:t>との</w:t>
            </w:r>
            <w:r w:rsidRPr="00F02046">
              <w:rPr>
                <w:rFonts w:cs="ＭＳ 明朝" w:hint="eastAsia"/>
                <w:color w:val="0070C0"/>
                <w:kern w:val="0"/>
                <w:szCs w:val="22"/>
              </w:rPr>
              <w:t>因果関係を証明できる因子がない</w:t>
            </w:r>
          </w:p>
        </w:tc>
      </w:tr>
    </w:tbl>
    <w:p w14:paraId="16373A93" w14:textId="77777777" w:rsidR="00EA6AE5" w:rsidRPr="00F02046" w:rsidRDefault="00EA6AE5" w:rsidP="00EA6AE5">
      <w:pPr>
        <w:autoSpaceDE w:val="0"/>
        <w:autoSpaceDN w:val="0"/>
        <w:adjustRightInd w:val="0"/>
        <w:ind w:firstLineChars="200" w:firstLine="432"/>
        <w:jc w:val="left"/>
        <w:rPr>
          <w:rFonts w:eastAsia="ShinGoPro-Light-90pv-RKSJ-H-Ide" w:cs="ShinGoPro-Light-90pv-RKSJ-H-Ide"/>
          <w:color w:val="0070C0"/>
          <w:kern w:val="0"/>
          <w:szCs w:val="22"/>
        </w:rPr>
      </w:pPr>
      <w:r w:rsidRPr="00F02046">
        <w:rPr>
          <w:rFonts w:eastAsia="ShinGoPro-Light-90pv-RKSJ-H-Ide" w:cs="ShinGoPro-Light-90pv-RKSJ-H-Ide"/>
          <w:color w:val="0070C0"/>
          <w:kern w:val="0"/>
          <w:szCs w:val="22"/>
        </w:rPr>
        <w:t xml:space="preserve">CIOMS VI Working Group Report, </w:t>
      </w:r>
    </w:p>
    <w:p w14:paraId="5FCEC8AE" w14:textId="77777777" w:rsidR="00EA6AE5" w:rsidRPr="00F02046" w:rsidRDefault="00EA6AE5" w:rsidP="00EA6AE5">
      <w:pPr>
        <w:autoSpaceDE w:val="0"/>
        <w:autoSpaceDN w:val="0"/>
        <w:adjustRightInd w:val="0"/>
        <w:ind w:firstLineChars="200" w:firstLine="432"/>
        <w:jc w:val="left"/>
        <w:rPr>
          <w:rFonts w:eastAsia="ShinGoPro-Light-90pv-RKSJ-H-Ide" w:cs="ShinGoPro-Light-90pv-RKSJ-H-Ide"/>
          <w:color w:val="0070C0"/>
          <w:kern w:val="0"/>
          <w:szCs w:val="22"/>
        </w:rPr>
      </w:pPr>
      <w:r w:rsidRPr="00F02046">
        <w:rPr>
          <w:rFonts w:eastAsia="ShinGoPro-Light-90pv-RKSJ-H-Ide" w:cs="ShinGoPro-Light-90pv-RKSJ-H-Ide"/>
          <w:color w:val="0070C0"/>
          <w:kern w:val="0"/>
          <w:szCs w:val="22"/>
        </w:rPr>
        <w:t>Management of Safety Information from Clinical Trials, Appendix 7, 2005</w:t>
      </w:r>
    </w:p>
    <w:p w14:paraId="1AF5ACA8" w14:textId="77777777" w:rsidR="00C614A8" w:rsidRPr="00F02046" w:rsidRDefault="00805A32" w:rsidP="0091202B">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⑥</w:t>
      </w:r>
      <w:r w:rsidR="00C614A8" w:rsidRPr="00F02046">
        <w:rPr>
          <w:rFonts w:cs="ＭＳ."/>
          <w:color w:val="0070C0"/>
          <w:kern w:val="0"/>
          <w:szCs w:val="22"/>
        </w:rPr>
        <w:t>対象疾患、標準治療、試験治療の内容等により、予測される有害事象</w:t>
      </w:r>
      <w:r w:rsidR="00C614A8" w:rsidRPr="00F02046">
        <w:rPr>
          <w:rFonts w:cs="ＭＳ." w:hint="eastAsia"/>
          <w:color w:val="0070C0"/>
          <w:kern w:val="0"/>
          <w:szCs w:val="22"/>
        </w:rPr>
        <w:t>の許容範囲</w:t>
      </w:r>
      <w:r w:rsidR="00C614A8" w:rsidRPr="00F02046">
        <w:rPr>
          <w:rFonts w:cs="ＭＳ."/>
          <w:color w:val="0070C0"/>
          <w:kern w:val="0"/>
          <w:szCs w:val="22"/>
        </w:rPr>
        <w:t>を設定する</w:t>
      </w:r>
      <w:r w:rsidR="00C614A8" w:rsidRPr="00F02046">
        <w:rPr>
          <w:rFonts w:cs="ＭＳ." w:hint="eastAsia"/>
          <w:color w:val="0070C0"/>
          <w:kern w:val="0"/>
          <w:szCs w:val="22"/>
        </w:rPr>
        <w:t>。</w:t>
      </w:r>
      <w:r w:rsidR="00C614A8" w:rsidRPr="00F02046">
        <w:rPr>
          <w:rFonts w:cs="ＭＳ."/>
          <w:color w:val="0070C0"/>
          <w:kern w:val="0"/>
          <w:szCs w:val="22"/>
        </w:rPr>
        <w:t>治療関連死亡が予測される</w:t>
      </w:r>
      <w:r w:rsidR="00C614A8" w:rsidRPr="00F02046">
        <w:rPr>
          <w:rFonts w:cs="ＭＳ." w:hint="eastAsia"/>
          <w:color w:val="0070C0"/>
          <w:kern w:val="0"/>
          <w:szCs w:val="22"/>
        </w:rPr>
        <w:t>場合</w:t>
      </w:r>
      <w:r w:rsidR="00C614A8" w:rsidRPr="00F02046">
        <w:rPr>
          <w:rFonts w:cs="ＭＳ."/>
          <w:color w:val="0070C0"/>
          <w:kern w:val="0"/>
          <w:szCs w:val="22"/>
        </w:rPr>
        <w:t>、過去の研究</w:t>
      </w:r>
      <w:r w:rsidR="00C614A8" w:rsidRPr="00F02046">
        <w:rPr>
          <w:rFonts w:cs="ＭＳ." w:hint="eastAsia"/>
          <w:color w:val="0070C0"/>
          <w:kern w:val="0"/>
          <w:szCs w:val="22"/>
        </w:rPr>
        <w:t>での</w:t>
      </w:r>
      <w:r w:rsidR="00C614A8" w:rsidRPr="00F02046">
        <w:rPr>
          <w:rFonts w:cs="ＭＳ."/>
          <w:color w:val="0070C0"/>
          <w:kern w:val="0"/>
          <w:szCs w:val="22"/>
        </w:rPr>
        <w:t>頻度を示し、許容範囲</w:t>
      </w:r>
      <w:r w:rsidR="00C614A8" w:rsidRPr="00F02046">
        <w:rPr>
          <w:rFonts w:cs="ＭＳ." w:hint="eastAsia"/>
          <w:color w:val="0070C0"/>
          <w:kern w:val="0"/>
          <w:szCs w:val="22"/>
        </w:rPr>
        <w:t>と</w:t>
      </w:r>
      <w:r w:rsidR="00C614A8" w:rsidRPr="00F02046">
        <w:rPr>
          <w:rFonts w:cs="ＭＳ."/>
          <w:color w:val="0070C0"/>
          <w:kern w:val="0"/>
          <w:szCs w:val="22"/>
        </w:rPr>
        <w:t>設定根拠</w:t>
      </w:r>
      <w:r w:rsidR="00C614A8" w:rsidRPr="00F02046">
        <w:rPr>
          <w:rFonts w:cs="ＭＳ." w:hint="eastAsia"/>
          <w:color w:val="0070C0"/>
          <w:kern w:val="0"/>
          <w:szCs w:val="22"/>
        </w:rPr>
        <w:t>を記載する（</w:t>
      </w:r>
      <w:r w:rsidR="00C614A8" w:rsidRPr="00F02046">
        <w:rPr>
          <w:rFonts w:cs="ＭＳ."/>
          <w:color w:val="0070C0"/>
          <w:kern w:val="0"/>
          <w:szCs w:val="22"/>
        </w:rPr>
        <w:t>幅のある記載も可</w:t>
      </w:r>
      <w:r w:rsidR="00C614A8" w:rsidRPr="00F02046">
        <w:rPr>
          <w:rFonts w:cs="ＭＳ." w:hint="eastAsia"/>
          <w:color w:val="0070C0"/>
          <w:kern w:val="0"/>
          <w:szCs w:val="22"/>
        </w:rPr>
        <w:t>）</w:t>
      </w:r>
      <w:r w:rsidR="00C614A8" w:rsidRPr="00F02046">
        <w:rPr>
          <w:rFonts w:cs="ＭＳ."/>
          <w:color w:val="0070C0"/>
          <w:kern w:val="0"/>
          <w:szCs w:val="22"/>
        </w:rPr>
        <w:t>。許容範囲は参考値であり、統計学的な記載は不要。</w:t>
      </w:r>
    </w:p>
    <w:p w14:paraId="5DED5CA8" w14:textId="77777777" w:rsidR="00C614A8" w:rsidRPr="00F02046" w:rsidRDefault="00805A32" w:rsidP="0091202B">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⑦</w:t>
      </w:r>
      <w:r w:rsidR="00C614A8" w:rsidRPr="00F02046">
        <w:rPr>
          <w:rFonts w:cs="ＭＳ."/>
          <w:color w:val="0070C0"/>
          <w:kern w:val="0"/>
          <w:szCs w:val="22"/>
        </w:rPr>
        <w:t>がんの臨床試験</w:t>
      </w:r>
      <w:r w:rsidR="00C614A8" w:rsidRPr="00F02046">
        <w:rPr>
          <w:rFonts w:cs="ＭＳ." w:hint="eastAsia"/>
          <w:color w:val="0070C0"/>
          <w:kern w:val="0"/>
          <w:szCs w:val="22"/>
        </w:rPr>
        <w:t>では</w:t>
      </w:r>
      <w:r w:rsidR="00C614A8" w:rsidRPr="00F02046">
        <w:rPr>
          <w:rFonts w:cs="ＭＳ."/>
          <w:color w:val="0070C0"/>
          <w:kern w:val="0"/>
          <w:szCs w:val="22"/>
        </w:rPr>
        <w:t>多くの場合</w:t>
      </w:r>
      <w:r w:rsidR="00C614A8" w:rsidRPr="00F02046">
        <w:rPr>
          <w:rFonts w:cs="ＭＳ." w:hint="eastAsia"/>
          <w:color w:val="0070C0"/>
          <w:kern w:val="0"/>
          <w:szCs w:val="22"/>
        </w:rPr>
        <w:t>、</w:t>
      </w:r>
      <w:r w:rsidR="00C614A8" w:rsidRPr="00F02046">
        <w:rPr>
          <w:rFonts w:cs="ＭＳ."/>
          <w:color w:val="0070C0"/>
          <w:kern w:val="0"/>
          <w:szCs w:val="22"/>
        </w:rPr>
        <w:t>死亡まで追跡</w:t>
      </w:r>
      <w:r w:rsidR="00C614A8" w:rsidRPr="00F02046">
        <w:rPr>
          <w:rFonts w:cs="ＭＳ." w:hint="eastAsia"/>
          <w:color w:val="0070C0"/>
          <w:kern w:val="0"/>
          <w:szCs w:val="22"/>
        </w:rPr>
        <w:t>す</w:t>
      </w:r>
      <w:r w:rsidR="00C614A8" w:rsidRPr="00F02046">
        <w:rPr>
          <w:rFonts w:cs="ＭＳ."/>
          <w:color w:val="0070C0"/>
          <w:kern w:val="0"/>
          <w:szCs w:val="22"/>
        </w:rPr>
        <w:t>ることから、多くの「原疾患（がん）による有害事象」が多数観察されることになり、追跡期間中の有害事象データをすべて一律に収集することは現実的でない</w:t>
      </w:r>
      <w:r w:rsidR="00C614A8" w:rsidRPr="00F02046">
        <w:rPr>
          <w:rFonts w:cs="ＭＳ." w:hint="eastAsia"/>
          <w:color w:val="0070C0"/>
          <w:kern w:val="0"/>
          <w:szCs w:val="22"/>
        </w:rPr>
        <w:t>ため、有害事象の定義について検討する</w:t>
      </w:r>
      <w:r w:rsidR="00C614A8" w:rsidRPr="00F02046">
        <w:rPr>
          <w:rFonts w:cs="ＭＳ."/>
          <w:color w:val="0070C0"/>
          <w:kern w:val="0"/>
          <w:szCs w:val="22"/>
        </w:rPr>
        <w:t>。</w:t>
      </w:r>
    </w:p>
    <w:p w14:paraId="760878A3" w14:textId="77777777" w:rsidR="00C614A8" w:rsidRPr="00DE500D" w:rsidRDefault="00C614A8" w:rsidP="0091202B">
      <w:pPr>
        <w:autoSpaceDE w:val="0"/>
        <w:autoSpaceDN w:val="0"/>
        <w:adjustRightInd w:val="0"/>
        <w:rPr>
          <w:rFonts w:ascii="ＭＳ 明朝" w:cs="ＭＳ 明朝"/>
          <w:color w:val="000000"/>
          <w:kern w:val="0"/>
          <w:szCs w:val="22"/>
        </w:rPr>
      </w:pPr>
    </w:p>
    <w:p w14:paraId="3E08FCBA" w14:textId="3E88DCD0" w:rsidR="007465F1" w:rsidRPr="00DE500D" w:rsidRDefault="007110BA" w:rsidP="002F503C">
      <w:pPr>
        <w:pStyle w:val="1"/>
      </w:pPr>
      <w:bookmarkStart w:id="402" w:name="_Toc428962582"/>
      <w:bookmarkStart w:id="403" w:name="_Toc428962583"/>
      <w:bookmarkStart w:id="404" w:name="_Toc428962584"/>
      <w:bookmarkStart w:id="405" w:name="_Toc428962585"/>
      <w:bookmarkStart w:id="406" w:name="_Toc428962586"/>
      <w:bookmarkStart w:id="407" w:name="_Toc428962587"/>
      <w:bookmarkStart w:id="408" w:name="_Toc428962588"/>
      <w:bookmarkStart w:id="409" w:name="_Toc428962589"/>
      <w:bookmarkStart w:id="410" w:name="_Toc428962590"/>
      <w:bookmarkStart w:id="411" w:name="_Toc428962591"/>
      <w:bookmarkStart w:id="412" w:name="_Toc428962592"/>
      <w:bookmarkStart w:id="413" w:name="_Toc428962593"/>
      <w:bookmarkStart w:id="414" w:name="_Toc428962594"/>
      <w:bookmarkStart w:id="415" w:name="_Toc428962595"/>
      <w:bookmarkStart w:id="416" w:name="_Toc428962596"/>
      <w:bookmarkStart w:id="417" w:name="_Toc428962597"/>
      <w:bookmarkStart w:id="418" w:name="_Toc428962598"/>
      <w:bookmarkStart w:id="419" w:name="_Toc428962599"/>
      <w:bookmarkStart w:id="420" w:name="_Toc428962600"/>
      <w:bookmarkStart w:id="421" w:name="_Toc428962601"/>
      <w:bookmarkStart w:id="422" w:name="_Toc428962602"/>
      <w:bookmarkStart w:id="423" w:name="_Toc428962603"/>
      <w:bookmarkStart w:id="424" w:name="_Toc428962604"/>
      <w:bookmarkStart w:id="425" w:name="_Toc428962605"/>
      <w:bookmarkStart w:id="426" w:name="_Toc428962606"/>
      <w:bookmarkStart w:id="427" w:name="_Toc428962607"/>
      <w:bookmarkStart w:id="428" w:name="_Toc428962608"/>
      <w:bookmarkStart w:id="429" w:name="_Toc428962609"/>
      <w:bookmarkStart w:id="430" w:name="_Toc428962610"/>
      <w:bookmarkStart w:id="431" w:name="_Toc428962611"/>
      <w:bookmarkStart w:id="432" w:name="_Toc428962612"/>
      <w:bookmarkStart w:id="433" w:name="_Toc428962613"/>
      <w:bookmarkStart w:id="434" w:name="_Toc428962614"/>
      <w:bookmarkStart w:id="435" w:name="_Toc428962615"/>
      <w:bookmarkStart w:id="436" w:name="_Toc428962616"/>
      <w:bookmarkStart w:id="437" w:name="_Toc428962617"/>
      <w:bookmarkStart w:id="438" w:name="_Toc428962618"/>
      <w:bookmarkStart w:id="439" w:name="_Toc428962619"/>
      <w:bookmarkStart w:id="440" w:name="_Toc428962620"/>
      <w:bookmarkStart w:id="441" w:name="_Toc428962621"/>
      <w:bookmarkStart w:id="442" w:name="_Toc428962622"/>
      <w:bookmarkStart w:id="443" w:name="_Toc428962623"/>
      <w:bookmarkStart w:id="444" w:name="_Toc428962624"/>
      <w:bookmarkStart w:id="445" w:name="_Toc428962625"/>
      <w:bookmarkStart w:id="446" w:name="_Toc428962644"/>
      <w:bookmarkStart w:id="447" w:name="_Toc428962645"/>
      <w:bookmarkStart w:id="448" w:name="_Toc428962646"/>
      <w:bookmarkStart w:id="449" w:name="_Toc428962647"/>
      <w:bookmarkStart w:id="450" w:name="_Toc428962648"/>
      <w:bookmarkStart w:id="451" w:name="_Toc428962668"/>
      <w:bookmarkStart w:id="452" w:name="_Toc428962669"/>
      <w:bookmarkStart w:id="453" w:name="_Toc428962670"/>
      <w:bookmarkStart w:id="454" w:name="_Toc428962671"/>
      <w:bookmarkStart w:id="455" w:name="_Toc132723326"/>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侵襲を伴う研究</w:t>
      </w:r>
      <w:r>
        <w:rPr>
          <w:rFonts w:hint="eastAsia"/>
        </w:rPr>
        <w:t>における</w:t>
      </w:r>
      <w:r w:rsidR="007465F1" w:rsidRPr="00DE500D">
        <w:t>重篤な有害事象発生時の対応</w:t>
      </w:r>
      <w:r>
        <w:rPr>
          <w:rFonts w:hint="eastAsia"/>
        </w:rPr>
        <w:t xml:space="preserve">　</w:t>
      </w:r>
      <w:r w:rsidR="007465F1" w:rsidRPr="00DE500D">
        <w:rPr>
          <w:rFonts w:cs="ＭＳ 明朝"/>
        </w:rPr>
        <w:t>（研究機関の長</w:t>
      </w:r>
      <w:r w:rsidR="007465F1" w:rsidRPr="00DE500D">
        <w:t>に報告する有害事象範囲を含む）</w:t>
      </w:r>
      <w:bookmarkEnd w:id="455"/>
    </w:p>
    <w:p w14:paraId="79D43A9E" w14:textId="3C0E6E28" w:rsidR="007465F1" w:rsidRDefault="007465F1" w:rsidP="002F503C">
      <w:pPr>
        <w:pStyle w:val="2"/>
      </w:pPr>
      <w:bookmarkStart w:id="456" w:name="_Toc132723327"/>
      <w:r w:rsidRPr="00DE500D">
        <w:rPr>
          <w:rFonts w:hint="eastAsia"/>
        </w:rPr>
        <w:t>有害事象発生時の対応</w:t>
      </w:r>
      <w:bookmarkEnd w:id="456"/>
    </w:p>
    <w:p w14:paraId="5796E7BD" w14:textId="0855B499" w:rsidR="00237DCB" w:rsidRPr="00A1177A" w:rsidRDefault="00237DCB" w:rsidP="00A1177A">
      <w:pPr>
        <w:pStyle w:val="a0"/>
        <w:ind w:left="0" w:firstLine="0"/>
        <w:rPr>
          <w:color w:val="0070C0"/>
        </w:rPr>
      </w:pPr>
      <w:r w:rsidRPr="00A1177A">
        <w:rPr>
          <w:rFonts w:hint="eastAsia"/>
          <w:color w:val="0070C0"/>
        </w:rPr>
        <w:t>（例）</w:t>
      </w:r>
    </w:p>
    <w:p w14:paraId="5DD9B170" w14:textId="0426AF9B" w:rsidR="007465F1" w:rsidRPr="00DE500D" w:rsidRDefault="00661AE5" w:rsidP="00A1177A">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1)</w:t>
      </w:r>
      <w:r w:rsidR="007465F1" w:rsidRPr="00DE500D">
        <w:rPr>
          <w:rFonts w:cs="ＭＳ 明朝"/>
          <w:color w:val="000000"/>
          <w:kern w:val="0"/>
          <w:szCs w:val="22"/>
        </w:rPr>
        <w:t>研究者等は、</w:t>
      </w:r>
      <w:r w:rsidR="007465F1" w:rsidRPr="00DE500D">
        <w:rPr>
          <w:rFonts w:cs="ＭＳ 明朝" w:hint="eastAsia"/>
          <w:color w:val="000000"/>
          <w:kern w:val="0"/>
          <w:szCs w:val="22"/>
        </w:rPr>
        <w:t>有害事象が</w:t>
      </w:r>
      <w:r w:rsidR="00237DCB">
        <w:rPr>
          <w:rFonts w:cs="ＭＳ 明朝" w:hint="eastAsia"/>
          <w:color w:val="000000"/>
          <w:kern w:val="0"/>
          <w:szCs w:val="22"/>
        </w:rPr>
        <w:t>発生</w:t>
      </w:r>
      <w:r w:rsidR="007465F1" w:rsidRPr="00DE500D">
        <w:rPr>
          <w:rFonts w:cs="ＭＳ 明朝" w:hint="eastAsia"/>
          <w:color w:val="000000"/>
          <w:kern w:val="0"/>
          <w:szCs w:val="22"/>
        </w:rPr>
        <w:t>した</w:t>
      </w:r>
      <w:r w:rsidR="007465F1" w:rsidRPr="00DE500D">
        <w:rPr>
          <w:rFonts w:cs="ＭＳ 明朝"/>
          <w:color w:val="000000"/>
          <w:kern w:val="0"/>
          <w:szCs w:val="22"/>
        </w:rPr>
        <w:t>場合、適切な処置を施し、研究対象者の安全確保に留意し</w:t>
      </w:r>
      <w:r w:rsidR="007465F1" w:rsidRPr="00DE500D">
        <w:rPr>
          <w:rFonts w:cs="ＭＳ 明朝" w:hint="eastAsia"/>
          <w:color w:val="000000"/>
          <w:kern w:val="0"/>
          <w:szCs w:val="22"/>
        </w:rPr>
        <w:t>て</w:t>
      </w:r>
      <w:r w:rsidR="007465F1" w:rsidRPr="00DE500D">
        <w:rPr>
          <w:rFonts w:cs="ＭＳ 明朝"/>
          <w:color w:val="000000"/>
          <w:kern w:val="0"/>
          <w:szCs w:val="22"/>
        </w:rPr>
        <w:t>原因究明に努める。</w:t>
      </w:r>
    </w:p>
    <w:p w14:paraId="03790137" w14:textId="0FEF96C1" w:rsidR="007465F1" w:rsidRPr="00DE500D" w:rsidRDefault="00661AE5" w:rsidP="00A1177A">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2)</w:t>
      </w:r>
      <w:r w:rsidR="007465F1" w:rsidRPr="00DE500D">
        <w:rPr>
          <w:rFonts w:cs="ＭＳ 明朝"/>
          <w:color w:val="000000"/>
          <w:kern w:val="0"/>
          <w:szCs w:val="22"/>
        </w:rPr>
        <w:t>研究者等は、</w:t>
      </w:r>
      <w:r w:rsidR="00237DCB">
        <w:rPr>
          <w:rFonts w:cs="ＭＳ 明朝" w:hint="eastAsia"/>
          <w:color w:val="000000"/>
          <w:kern w:val="0"/>
          <w:szCs w:val="22"/>
        </w:rPr>
        <w:t>発生</w:t>
      </w:r>
      <w:r w:rsidR="007465F1" w:rsidRPr="00DE500D">
        <w:rPr>
          <w:rFonts w:cs="ＭＳ 明朝"/>
          <w:color w:val="000000"/>
          <w:kern w:val="0"/>
          <w:szCs w:val="22"/>
        </w:rPr>
        <w:t>した症状あるいは臨床検査値の異常変動について、原則として当該事象が消失</w:t>
      </w:r>
      <w:r w:rsidR="00457F62">
        <w:rPr>
          <w:rFonts w:cs="ＭＳ 明朝"/>
          <w:color w:val="000000"/>
          <w:kern w:val="0"/>
          <w:szCs w:val="22"/>
        </w:rPr>
        <w:t>又は</w:t>
      </w:r>
      <w:r w:rsidR="007465F1" w:rsidRPr="00DE500D">
        <w:rPr>
          <w:rFonts w:cs="ＭＳ 明朝"/>
          <w:color w:val="000000"/>
          <w:kern w:val="0"/>
          <w:szCs w:val="22"/>
        </w:rPr>
        <w:t>研究開始前の状態に回復するまで、</w:t>
      </w:r>
      <w:r w:rsidR="00457F62">
        <w:rPr>
          <w:rFonts w:cs="ＭＳ 明朝"/>
          <w:color w:val="000000"/>
          <w:kern w:val="0"/>
          <w:szCs w:val="22"/>
        </w:rPr>
        <w:t>又は</w:t>
      </w:r>
      <w:r w:rsidR="007465F1" w:rsidRPr="00DE500D">
        <w:rPr>
          <w:rFonts w:cs="ＭＳ 明朝"/>
          <w:color w:val="000000"/>
          <w:kern w:val="0"/>
          <w:szCs w:val="22"/>
        </w:rPr>
        <w:t>臨床上問題とならないと判断されるまで、可能な限り経過観察を継続し、その転帰を確認する。</w:t>
      </w:r>
    </w:p>
    <w:p w14:paraId="54304131" w14:textId="40567437" w:rsidR="007465F1" w:rsidRPr="00DE500D" w:rsidRDefault="00661AE5" w:rsidP="00A1177A">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3)</w:t>
      </w:r>
      <w:r w:rsidR="007465F1" w:rsidRPr="00DE500D">
        <w:rPr>
          <w:rFonts w:cs="ＭＳ 明朝" w:hint="eastAsia"/>
          <w:color w:val="000000"/>
          <w:kern w:val="0"/>
          <w:szCs w:val="22"/>
        </w:rPr>
        <w:t>研究</w:t>
      </w:r>
      <w:r w:rsidR="007465F1" w:rsidRPr="00DE500D">
        <w:rPr>
          <w:rFonts w:cs="ＭＳ 明朝"/>
          <w:color w:val="000000"/>
          <w:kern w:val="0"/>
          <w:szCs w:val="22"/>
        </w:rPr>
        <w:t>終了時</w:t>
      </w:r>
      <w:r w:rsidR="007465F1" w:rsidRPr="00DE500D">
        <w:rPr>
          <w:rFonts w:cs="ＭＳ 明朝" w:hint="eastAsia"/>
          <w:color w:val="000000"/>
          <w:kern w:val="0"/>
          <w:szCs w:val="22"/>
        </w:rPr>
        <w:t>に</w:t>
      </w:r>
      <w:r w:rsidR="007465F1" w:rsidRPr="00DE500D">
        <w:rPr>
          <w:rFonts w:cs="ＭＳ 明朝"/>
          <w:color w:val="000000"/>
          <w:kern w:val="0"/>
          <w:szCs w:val="22"/>
        </w:rPr>
        <w:t>未回復の有害事象</w:t>
      </w:r>
      <w:r w:rsidR="00237DCB">
        <w:rPr>
          <w:rFonts w:cs="ＭＳ 明朝" w:hint="eastAsia"/>
          <w:color w:val="000000"/>
          <w:kern w:val="0"/>
          <w:szCs w:val="22"/>
        </w:rPr>
        <w:t>が</w:t>
      </w:r>
      <w:r w:rsidR="007465F1" w:rsidRPr="00DE500D">
        <w:rPr>
          <w:rFonts w:cs="ＭＳ 明朝" w:hint="eastAsia"/>
          <w:color w:val="000000"/>
          <w:kern w:val="0"/>
          <w:szCs w:val="22"/>
        </w:rPr>
        <w:t>非</w:t>
      </w:r>
      <w:r w:rsidR="007465F1" w:rsidRPr="00DE500D">
        <w:rPr>
          <w:rFonts w:cs="ＭＳ 明朝"/>
          <w:color w:val="000000"/>
          <w:kern w:val="0"/>
          <w:szCs w:val="22"/>
        </w:rPr>
        <w:t>可逆的な事象</w:t>
      </w:r>
      <w:r w:rsidR="007465F1" w:rsidRPr="00DE500D">
        <w:rPr>
          <w:rFonts w:cs="ＭＳ 明朝" w:hint="eastAsia"/>
          <w:color w:val="000000"/>
          <w:kern w:val="0"/>
          <w:szCs w:val="22"/>
        </w:rPr>
        <w:t>の</w:t>
      </w:r>
      <w:r w:rsidR="007465F1" w:rsidRPr="00DE500D">
        <w:rPr>
          <w:rFonts w:cs="ＭＳ 明朝"/>
          <w:color w:val="000000"/>
          <w:kern w:val="0"/>
          <w:szCs w:val="22"/>
        </w:rPr>
        <w:t>場合等、</w:t>
      </w:r>
      <w:r w:rsidR="007465F1" w:rsidRPr="00DE500D">
        <w:rPr>
          <w:rFonts w:cs="ＭＳ 明朝" w:hint="eastAsia"/>
          <w:color w:val="000000"/>
          <w:kern w:val="0"/>
          <w:szCs w:val="22"/>
        </w:rPr>
        <w:t>研究者等</w:t>
      </w:r>
      <w:r w:rsidR="007465F1" w:rsidRPr="00DE500D">
        <w:rPr>
          <w:rFonts w:cs="ＭＳ 明朝"/>
          <w:color w:val="000000"/>
          <w:kern w:val="0"/>
          <w:szCs w:val="22"/>
        </w:rPr>
        <w:t>が追跡不要と判断した場合、研究対象者の</w:t>
      </w:r>
      <w:r w:rsidR="007465F1" w:rsidRPr="00DE500D">
        <w:rPr>
          <w:rFonts w:cs="ＭＳ 明朝" w:hint="eastAsia"/>
          <w:color w:val="000000"/>
          <w:kern w:val="0"/>
          <w:szCs w:val="22"/>
        </w:rPr>
        <w:t>研究</w:t>
      </w:r>
      <w:r w:rsidR="007465F1" w:rsidRPr="00DE500D">
        <w:rPr>
          <w:rFonts w:cs="ＭＳ 明朝"/>
          <w:color w:val="000000"/>
          <w:kern w:val="0"/>
          <w:szCs w:val="22"/>
        </w:rPr>
        <w:t>終了</w:t>
      </w:r>
      <w:r w:rsidR="007465F1" w:rsidRPr="00DE500D">
        <w:rPr>
          <w:rFonts w:cs="ＭＳ 明朝" w:hint="eastAsia"/>
          <w:color w:val="000000"/>
          <w:kern w:val="0"/>
          <w:szCs w:val="22"/>
        </w:rPr>
        <w:t>時</w:t>
      </w:r>
      <w:r w:rsidR="007465F1" w:rsidRPr="00DE500D">
        <w:rPr>
          <w:rFonts w:cs="ＭＳ 明朝"/>
          <w:color w:val="000000"/>
          <w:kern w:val="0"/>
          <w:szCs w:val="22"/>
        </w:rPr>
        <w:t>をもって追跡終了</w:t>
      </w:r>
      <w:r w:rsidR="007465F1" w:rsidRPr="00DE500D">
        <w:rPr>
          <w:rFonts w:cs="ＭＳ 明朝" w:hint="eastAsia"/>
          <w:color w:val="000000"/>
          <w:kern w:val="0"/>
          <w:szCs w:val="22"/>
        </w:rPr>
        <w:t>し、</w:t>
      </w:r>
      <w:r w:rsidR="007465F1" w:rsidRPr="00DE500D">
        <w:rPr>
          <w:rFonts w:cs="ＭＳ 明朝"/>
          <w:color w:val="000000"/>
          <w:kern w:val="0"/>
          <w:szCs w:val="22"/>
        </w:rPr>
        <w:t>症例報告書のコメント欄に追跡不要と判断した理由を記載する。</w:t>
      </w:r>
    </w:p>
    <w:p w14:paraId="5A41E711" w14:textId="77777777" w:rsidR="007465F1" w:rsidRPr="00DE500D" w:rsidRDefault="007465F1" w:rsidP="00A1177A">
      <w:pPr>
        <w:autoSpaceDE w:val="0"/>
        <w:autoSpaceDN w:val="0"/>
        <w:adjustRightInd w:val="0"/>
        <w:rPr>
          <w:rFonts w:ascii="ＭＳ 明朝" w:cs="ＭＳ 明朝"/>
          <w:color w:val="000000"/>
          <w:kern w:val="0"/>
          <w:szCs w:val="22"/>
        </w:rPr>
      </w:pPr>
    </w:p>
    <w:p w14:paraId="2D4A5117" w14:textId="00745E23" w:rsidR="007465F1" w:rsidRDefault="00933ADF" w:rsidP="002F503C">
      <w:pPr>
        <w:pStyle w:val="2"/>
        <w:rPr>
          <w:rFonts w:cs="ＭＳ 明朝"/>
          <w:kern w:val="0"/>
        </w:rPr>
      </w:pPr>
      <w:bookmarkStart w:id="457" w:name="_Toc132723328"/>
      <w:r>
        <w:rPr>
          <w:rFonts w:hint="eastAsia"/>
        </w:rPr>
        <w:t>重篤な有害事象</w:t>
      </w:r>
      <w:r w:rsidR="007465F1" w:rsidRPr="00DE500D">
        <w:rPr>
          <w:rFonts w:cs="ＭＳ 明朝" w:hint="eastAsia"/>
          <w:kern w:val="0"/>
        </w:rPr>
        <w:t>の報告</w:t>
      </w:r>
      <w:bookmarkEnd w:id="457"/>
    </w:p>
    <w:p w14:paraId="08BE0C47" w14:textId="29E76AE5" w:rsidR="00933ADF" w:rsidRPr="00A1177A" w:rsidRDefault="00933ADF" w:rsidP="00B95043">
      <w:pPr>
        <w:pStyle w:val="a0"/>
        <w:ind w:left="0" w:firstLineChars="100" w:firstLine="216"/>
        <w:rPr>
          <w:color w:val="0070C0"/>
        </w:rPr>
      </w:pPr>
      <w:r w:rsidRPr="00A1177A">
        <w:rPr>
          <w:rFonts w:hint="eastAsia"/>
          <w:color w:val="0070C0"/>
        </w:rPr>
        <w:t>研究形態にあわせて、該当しない場合分けは削除すること。</w:t>
      </w:r>
    </w:p>
    <w:p w14:paraId="2DFCAE88" w14:textId="77777777" w:rsidR="00933ADF" w:rsidRDefault="00933ADF" w:rsidP="00B95043">
      <w:pPr>
        <w:pStyle w:val="a0"/>
      </w:pPr>
    </w:p>
    <w:p w14:paraId="40EB8082" w14:textId="0FE6DAF9" w:rsidR="00933ADF" w:rsidRPr="00303F65" w:rsidRDefault="00933ADF" w:rsidP="00B95043">
      <w:pPr>
        <w:pStyle w:val="a0"/>
        <w:ind w:left="0" w:firstLineChars="100" w:firstLine="216"/>
      </w:pPr>
      <w:r w:rsidRPr="00B95043">
        <w:rPr>
          <w:rFonts w:hint="eastAsia"/>
          <w:color w:val="0070C0"/>
        </w:rPr>
        <w:t>＜本学のみの研究の場合＞</w:t>
      </w:r>
    </w:p>
    <w:p w14:paraId="1715B800" w14:textId="4BE05FD5" w:rsidR="007465F1" w:rsidRPr="00DE500D" w:rsidRDefault="00661AE5" w:rsidP="00B95043">
      <w:pPr>
        <w:autoSpaceDE w:val="0"/>
        <w:autoSpaceDN w:val="0"/>
        <w:adjustRightInd w:val="0"/>
        <w:ind w:left="216" w:hangingChars="100" w:hanging="216"/>
        <w:rPr>
          <w:rFonts w:ascii="ＭＳ 明朝" w:hAnsi="ＭＳ 明朝"/>
          <w:szCs w:val="22"/>
        </w:rPr>
      </w:pPr>
      <w:r>
        <w:rPr>
          <w:rFonts w:hint="eastAsia"/>
          <w:szCs w:val="22"/>
        </w:rPr>
        <w:t>(</w:t>
      </w:r>
      <w:r>
        <w:rPr>
          <w:szCs w:val="22"/>
        </w:rPr>
        <w:t>1)</w:t>
      </w:r>
      <w:r w:rsidR="007465F1" w:rsidRPr="00DE500D">
        <w:rPr>
          <w:szCs w:val="22"/>
        </w:rPr>
        <w:t>研究責任者は、重篤な有害事象の</w:t>
      </w:r>
      <w:r w:rsidR="00933ADF">
        <w:rPr>
          <w:rFonts w:hint="eastAsia"/>
          <w:szCs w:val="22"/>
        </w:rPr>
        <w:t>発生</w:t>
      </w:r>
      <w:r w:rsidR="007465F1" w:rsidRPr="00DE500D">
        <w:rPr>
          <w:szCs w:val="22"/>
        </w:rPr>
        <w:t>を知っ</w:t>
      </w:r>
      <w:r w:rsidR="007465F1" w:rsidRPr="00DE500D">
        <w:rPr>
          <w:rFonts w:hint="eastAsia"/>
          <w:szCs w:val="22"/>
        </w:rPr>
        <w:t>た時点から以下の期限内に</w:t>
      </w:r>
      <w:r w:rsidR="007465F1" w:rsidRPr="00DE500D">
        <w:rPr>
          <w:rFonts w:ascii="ＭＳ 明朝" w:hAnsi="ＭＳ 明朝" w:hint="eastAsia"/>
          <w:szCs w:val="22"/>
        </w:rPr>
        <w:t>研究機関の長に報告する。</w:t>
      </w:r>
    </w:p>
    <w:p w14:paraId="374086E8" w14:textId="39226696" w:rsidR="007465F1" w:rsidRPr="00DE500D" w:rsidRDefault="00661AE5" w:rsidP="00B95043">
      <w:pPr>
        <w:autoSpaceDE w:val="0"/>
        <w:autoSpaceDN w:val="0"/>
        <w:adjustRightInd w:val="0"/>
        <w:ind w:left="216" w:hangingChars="100" w:hanging="216"/>
        <w:rPr>
          <w:rFonts w:ascii="ＭＳ 明朝" w:hAnsi="ＭＳ 明朝"/>
          <w:szCs w:val="22"/>
        </w:rPr>
      </w:pPr>
      <w:r>
        <w:rPr>
          <w:rFonts w:hint="eastAsia"/>
          <w:szCs w:val="22"/>
        </w:rPr>
        <w:t>(</w:t>
      </w:r>
      <w:r>
        <w:rPr>
          <w:szCs w:val="22"/>
        </w:rPr>
        <w:t>2)</w:t>
      </w:r>
      <w:r w:rsidR="007465F1" w:rsidRPr="00DE500D">
        <w:rPr>
          <w:szCs w:val="22"/>
        </w:rPr>
        <w:t>研究責任者は、</w:t>
      </w:r>
      <w:r w:rsidR="00933ADF">
        <w:rPr>
          <w:rFonts w:hint="eastAsia"/>
          <w:szCs w:val="22"/>
        </w:rPr>
        <w:t>速やかに倫理委員会</w:t>
      </w:r>
      <w:r w:rsidR="007465F1" w:rsidRPr="00DE500D">
        <w:rPr>
          <w:rFonts w:ascii="ＭＳ 明朝" w:hAnsi="ＭＳ 明朝" w:hint="eastAsia"/>
          <w:szCs w:val="22"/>
        </w:rPr>
        <w:t>に報告</w:t>
      </w:r>
      <w:r w:rsidR="00933ADF">
        <w:rPr>
          <w:rFonts w:ascii="ＭＳ 明朝" w:hAnsi="ＭＳ 明朝" w:hint="eastAsia"/>
          <w:szCs w:val="22"/>
        </w:rPr>
        <w:t>し、意見を聴く</w:t>
      </w:r>
      <w:r w:rsidR="007465F1" w:rsidRPr="00DE500D">
        <w:rPr>
          <w:rFonts w:ascii="ＭＳ 明朝" w:hAnsi="ＭＳ 明朝" w:hint="eastAsia"/>
          <w:szCs w:val="22"/>
        </w:rPr>
        <w:t>。</w:t>
      </w:r>
      <w:r w:rsidR="00933ADF">
        <w:rPr>
          <w:rFonts w:ascii="ＭＳ 明朝" w:hAnsi="ＭＳ 明朝" w:hint="eastAsia"/>
          <w:szCs w:val="22"/>
        </w:rPr>
        <w:t>倫理委員会の審査結果を研究機関の長に報告し、指示を受け、必要な措置を講じる。</w:t>
      </w:r>
    </w:p>
    <w:p w14:paraId="34D630C7" w14:textId="7D2FAFA0" w:rsidR="00933ADF" w:rsidRPr="00B95043" w:rsidRDefault="00661AE5" w:rsidP="00B95043">
      <w:pPr>
        <w:pStyle w:val="a0"/>
        <w:spacing w:line="240" w:lineRule="auto"/>
        <w:ind w:left="216" w:hangingChars="100" w:hanging="216"/>
        <w:rPr>
          <w:rFonts w:ascii="ＭＳ 明朝" w:hAnsi="ＭＳ 明朝"/>
        </w:rPr>
      </w:pPr>
      <w:r w:rsidRPr="00A1177A">
        <w:rPr>
          <w:rFonts w:ascii="Century" w:hAnsi="Century"/>
          <w:color w:val="000000" w:themeColor="text1"/>
        </w:rPr>
        <w:t>(3)</w:t>
      </w:r>
      <w:r w:rsidR="00933ADF" w:rsidRPr="00A1177A">
        <w:rPr>
          <w:rFonts w:ascii="Century" w:hAnsi="Century" w:hint="eastAsia"/>
          <w:color w:val="0070C0"/>
        </w:rPr>
        <w:t>＜研究協力機関を含む場合は、記載</w:t>
      </w:r>
      <w:r w:rsidR="00933ADF">
        <w:rPr>
          <w:rFonts w:ascii="Century" w:hAnsi="Century" w:hint="eastAsia"/>
          <w:color w:val="0070C0"/>
        </w:rPr>
        <w:t>。該当しない場合削除。</w:t>
      </w:r>
      <w:r w:rsidR="00933ADF" w:rsidRPr="00A1177A">
        <w:rPr>
          <w:rFonts w:ascii="Century" w:hAnsi="Century" w:hint="eastAsia"/>
          <w:color w:val="0070C0"/>
        </w:rPr>
        <w:t>＞</w:t>
      </w:r>
      <w:r w:rsidR="00933ADF" w:rsidRPr="00303F65">
        <w:rPr>
          <w:rFonts w:ascii="Century" w:hAnsi="Century" w:hint="eastAsia"/>
        </w:rPr>
        <w:t>研究</w:t>
      </w:r>
      <w:r w:rsidR="00933ADF" w:rsidRPr="00ED2D9C">
        <w:rPr>
          <w:rFonts w:ascii="Century" w:hAnsi="Century" w:hint="eastAsia"/>
        </w:rPr>
        <w:t>責任者</w:t>
      </w:r>
      <w:r w:rsidR="007465F1" w:rsidRPr="00ED2D9C">
        <w:rPr>
          <w:rFonts w:ascii="Century" w:hAnsi="Century" w:hint="eastAsia"/>
        </w:rPr>
        <w:t>は</w:t>
      </w:r>
      <w:r w:rsidR="00933ADF" w:rsidRPr="00933ADF">
        <w:rPr>
          <w:rFonts w:ascii="Century" w:hAnsi="Century" w:hint="eastAsia"/>
        </w:rPr>
        <w:t>、</w:t>
      </w:r>
      <w:r w:rsidR="007465F1" w:rsidRPr="00933ADF">
        <w:rPr>
          <w:rFonts w:ascii="Century" w:hAnsi="Century" w:hint="eastAsia"/>
        </w:rPr>
        <w:t>研究</w:t>
      </w:r>
      <w:r w:rsidR="00933ADF" w:rsidRPr="00933ADF">
        <w:rPr>
          <w:rFonts w:ascii="Century" w:hAnsi="Century" w:hint="eastAsia"/>
        </w:rPr>
        <w:t>に係る試料</w:t>
      </w:r>
      <w:r w:rsidR="00933ADF">
        <w:rPr>
          <w:rFonts w:ascii="Century" w:hAnsi="Century" w:hint="eastAsia"/>
        </w:rPr>
        <w:t>・</w:t>
      </w:r>
      <w:r w:rsidR="00933ADF" w:rsidRPr="00303F65">
        <w:rPr>
          <w:rFonts w:ascii="Century" w:hAnsi="Century" w:hint="eastAsia"/>
        </w:rPr>
        <w:t>情報の取得を研究機関に依頼</w:t>
      </w:r>
      <w:r w:rsidR="00933ADF" w:rsidRPr="00ED2D9C">
        <w:rPr>
          <w:rFonts w:ascii="Century" w:hAnsi="Century" w:hint="eastAsia"/>
        </w:rPr>
        <w:t>した</w:t>
      </w:r>
      <w:r w:rsidR="00933ADF" w:rsidRPr="00933ADF">
        <w:rPr>
          <w:rFonts w:ascii="Century" w:hAnsi="Century" w:hint="eastAsia"/>
        </w:rPr>
        <w:t>場合に、研究対象者に重篤な有害事象が発生した場合には、当該機関から速やかに報告を受ける。</w:t>
      </w:r>
    </w:p>
    <w:p w14:paraId="418440E2" w14:textId="3359A9B7" w:rsidR="007465F1" w:rsidRPr="00303F65" w:rsidRDefault="007465F1" w:rsidP="00B95043">
      <w:pPr>
        <w:pStyle w:val="a0"/>
        <w:spacing w:line="240" w:lineRule="auto"/>
        <w:ind w:left="0" w:firstLine="0"/>
        <w:rPr>
          <w:rFonts w:ascii="ＭＳ 明朝" w:hAnsi="ＭＳ 明朝"/>
        </w:rPr>
      </w:pPr>
    </w:p>
    <w:p w14:paraId="1273E725" w14:textId="77777777" w:rsidR="00933ADF" w:rsidRPr="00B95043" w:rsidRDefault="00933ADF" w:rsidP="006B7DE7">
      <w:pPr>
        <w:pStyle w:val="a0"/>
        <w:spacing w:line="240" w:lineRule="auto"/>
        <w:ind w:left="0" w:firstLineChars="100" w:firstLine="216"/>
        <w:rPr>
          <w:rFonts w:ascii="ＭＳ 明朝" w:hAnsi="ＭＳ 明朝"/>
          <w:color w:val="0070C0"/>
        </w:rPr>
      </w:pPr>
      <w:r w:rsidRPr="00B95043">
        <w:rPr>
          <w:rFonts w:ascii="ＭＳ 明朝" w:hAnsi="ＭＳ 明朝" w:hint="eastAsia"/>
          <w:color w:val="0070C0"/>
        </w:rPr>
        <w:lastRenderedPageBreak/>
        <w:t>＜多機関共同研究の場合＞</w:t>
      </w:r>
    </w:p>
    <w:p w14:paraId="03772307" w14:textId="38618D1C" w:rsidR="00933ADF" w:rsidRDefault="00661AE5" w:rsidP="00B95043">
      <w:pPr>
        <w:autoSpaceDE w:val="0"/>
        <w:autoSpaceDN w:val="0"/>
        <w:adjustRightInd w:val="0"/>
        <w:ind w:left="216" w:hangingChars="100" w:hanging="216"/>
        <w:rPr>
          <w:rFonts w:cs="ＭＳ 明朝"/>
          <w:color w:val="000000"/>
          <w:szCs w:val="22"/>
        </w:rPr>
      </w:pPr>
      <w:r>
        <w:rPr>
          <w:rFonts w:cs="ＭＳ 明朝" w:hint="eastAsia"/>
          <w:color w:val="000000"/>
          <w:kern w:val="0"/>
          <w:szCs w:val="22"/>
        </w:rPr>
        <w:t>(</w:t>
      </w:r>
      <w:r>
        <w:rPr>
          <w:rFonts w:cs="ＭＳ 明朝"/>
          <w:color w:val="000000"/>
          <w:kern w:val="0"/>
          <w:szCs w:val="22"/>
        </w:rPr>
        <w:t>1)</w:t>
      </w:r>
      <w:r w:rsidR="00933ADF" w:rsidRPr="006233C4">
        <w:rPr>
          <w:rFonts w:cs="ＭＳ 明朝" w:hint="eastAsia"/>
          <w:color w:val="000000"/>
          <w:kern w:val="0"/>
          <w:szCs w:val="22"/>
        </w:rPr>
        <w:t>重篤な有害事象が発生した研究機関の研究責任者は、研究機関の長と研究代表者に報告する。また、研究代表者は速やかに倫理委員会へ報告し、意見を聴く。</w:t>
      </w:r>
    </w:p>
    <w:p w14:paraId="0C8779F2" w14:textId="4872DF7D" w:rsidR="00933ADF" w:rsidRDefault="00661AE5" w:rsidP="00B95043">
      <w:pPr>
        <w:autoSpaceDE w:val="0"/>
        <w:autoSpaceDN w:val="0"/>
        <w:adjustRightInd w:val="0"/>
        <w:ind w:left="216" w:hangingChars="100" w:hanging="216"/>
        <w:rPr>
          <w:rFonts w:cs="ＭＳ 明朝"/>
          <w:color w:val="000000"/>
          <w:szCs w:val="22"/>
        </w:rPr>
      </w:pPr>
      <w:r>
        <w:rPr>
          <w:rFonts w:cs="ＭＳ 明朝" w:hint="eastAsia"/>
          <w:color w:val="000000"/>
          <w:kern w:val="0"/>
          <w:szCs w:val="22"/>
        </w:rPr>
        <w:t>(</w:t>
      </w:r>
      <w:r>
        <w:rPr>
          <w:rFonts w:cs="ＭＳ 明朝"/>
          <w:color w:val="000000"/>
          <w:kern w:val="0"/>
          <w:szCs w:val="22"/>
        </w:rPr>
        <w:t>2)</w:t>
      </w:r>
      <w:r w:rsidR="00933ADF" w:rsidRPr="00354299">
        <w:rPr>
          <w:rFonts w:cs="ＭＳ 明朝" w:hint="eastAsia"/>
          <w:color w:val="000000"/>
          <w:kern w:val="0"/>
          <w:szCs w:val="22"/>
        </w:rPr>
        <w:t>研究代表者は倫理委員会の審査結果を各研究責任者へ報告し、研究責任者は所属研究機関の長へ報告し、指示を受け、必要な措置を講じる。</w:t>
      </w:r>
    </w:p>
    <w:p w14:paraId="445DE772" w14:textId="04EE3B57" w:rsidR="00933ADF" w:rsidRPr="00FE6EEE" w:rsidRDefault="00661AE5" w:rsidP="00B95043">
      <w:pPr>
        <w:autoSpaceDE w:val="0"/>
        <w:autoSpaceDN w:val="0"/>
        <w:adjustRightInd w:val="0"/>
        <w:ind w:left="216" w:hangingChars="100" w:hanging="216"/>
        <w:rPr>
          <w:rFonts w:cs="ＭＳ 明朝"/>
          <w:color w:val="000000"/>
          <w:szCs w:val="22"/>
        </w:rPr>
      </w:pPr>
      <w:r w:rsidRPr="00B95043">
        <w:rPr>
          <w:rFonts w:asciiTheme="minorHAnsi" w:hAnsiTheme="minorHAnsi"/>
          <w:color w:val="000000" w:themeColor="text1"/>
          <w:szCs w:val="22"/>
        </w:rPr>
        <w:t>(3)</w:t>
      </w:r>
      <w:r w:rsidR="00933ADF" w:rsidRPr="00B95043">
        <w:rPr>
          <w:rFonts w:ascii="ＭＳ 明朝" w:hAnsi="ＭＳ 明朝" w:hint="eastAsia"/>
          <w:color w:val="0070C0"/>
          <w:szCs w:val="22"/>
        </w:rPr>
        <w:t>＜研究協力機関を含む場合は、記載。該当しない場合この項目は削除。＞</w:t>
      </w:r>
      <w:r w:rsidR="00933ADF" w:rsidRPr="00354299">
        <w:rPr>
          <w:rFonts w:cs="ＭＳ 明朝" w:hint="eastAsia"/>
          <w:color w:val="000000"/>
          <w:kern w:val="0"/>
          <w:szCs w:val="22"/>
        </w:rPr>
        <w:t>研究</w:t>
      </w:r>
      <w:r w:rsidR="00933ADF">
        <w:rPr>
          <w:rFonts w:cs="ＭＳ 明朝" w:hint="eastAsia"/>
          <w:color w:val="000000"/>
          <w:kern w:val="0"/>
          <w:szCs w:val="22"/>
        </w:rPr>
        <w:t>代表者</w:t>
      </w:r>
      <w:r w:rsidR="00933ADF" w:rsidRPr="006233C4">
        <w:rPr>
          <w:rFonts w:cs="ＭＳ 明朝" w:hint="eastAsia"/>
          <w:color w:val="000000"/>
          <w:kern w:val="0"/>
          <w:szCs w:val="22"/>
        </w:rPr>
        <w:t>は、研究に係る</w:t>
      </w:r>
      <w:r w:rsidR="00933ADF">
        <w:rPr>
          <w:rFonts w:cs="ＭＳ 明朝"/>
          <w:color w:val="000000"/>
          <w:kern w:val="0"/>
          <w:szCs w:val="22"/>
        </w:rPr>
        <w:t>試料</w:t>
      </w:r>
      <w:r w:rsidR="00933ADF" w:rsidRPr="006233C4">
        <w:rPr>
          <w:rFonts w:cs="ＭＳ 明朝" w:hint="eastAsia"/>
          <w:color w:val="000000"/>
          <w:kern w:val="0"/>
          <w:szCs w:val="22"/>
        </w:rPr>
        <w:t>・情報の取得を研究</w:t>
      </w:r>
      <w:r w:rsidR="00933ADF">
        <w:rPr>
          <w:rFonts w:cs="ＭＳ 明朝" w:hint="eastAsia"/>
          <w:color w:val="000000"/>
          <w:kern w:val="0"/>
          <w:szCs w:val="22"/>
        </w:rPr>
        <w:t>協力</w:t>
      </w:r>
      <w:r w:rsidR="00933ADF" w:rsidRPr="006233C4">
        <w:rPr>
          <w:rFonts w:cs="ＭＳ 明朝" w:hint="eastAsia"/>
          <w:color w:val="000000"/>
          <w:kern w:val="0"/>
          <w:szCs w:val="22"/>
        </w:rPr>
        <w:t>機関に依頼した場合に、研究対象者に重篤な有害事象が発生した場合には、当該機関から速やかに報告を受ける。</w:t>
      </w:r>
    </w:p>
    <w:p w14:paraId="09B9E656" w14:textId="77777777" w:rsidR="007465F1" w:rsidRPr="00303F65" w:rsidRDefault="007465F1" w:rsidP="00B95043">
      <w:pPr>
        <w:pStyle w:val="Web"/>
        <w:spacing w:before="0" w:beforeAutospacing="0" w:after="0" w:afterAutospacing="0"/>
        <w:jc w:val="both"/>
        <w:rPr>
          <w:rFonts w:ascii="Century" w:eastAsia="ＭＳ 明朝" w:hAnsi="Century"/>
          <w:sz w:val="22"/>
          <w:szCs w:val="22"/>
        </w:rPr>
      </w:pPr>
    </w:p>
    <w:p w14:paraId="3BC6289D" w14:textId="784AFE21" w:rsidR="007465F1" w:rsidRPr="00DE500D" w:rsidRDefault="007465F1" w:rsidP="007465F1">
      <w:pPr>
        <w:pStyle w:val="Web"/>
        <w:spacing w:before="0" w:beforeAutospacing="0" w:after="0" w:afterAutospacing="0"/>
        <w:jc w:val="center"/>
        <w:rPr>
          <w:b/>
          <w:sz w:val="22"/>
          <w:szCs w:val="22"/>
        </w:rPr>
      </w:pPr>
      <w:r w:rsidRPr="00DE500D">
        <w:rPr>
          <w:rFonts w:hint="eastAsia"/>
          <w:b/>
          <w:sz w:val="22"/>
          <w:szCs w:val="22"/>
        </w:rPr>
        <w:t>研究機関の長、研究代表者への報告要否と報告期限</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268"/>
        <w:gridCol w:w="683"/>
        <w:gridCol w:w="1441"/>
        <w:gridCol w:w="1222"/>
        <w:gridCol w:w="1479"/>
        <w:gridCol w:w="6"/>
        <w:gridCol w:w="1245"/>
        <w:gridCol w:w="1456"/>
        <w:gridCol w:w="1121"/>
      </w:tblGrid>
      <w:tr w:rsidR="007465F1" w:rsidRPr="00DE500D" w14:paraId="62390B50" w14:textId="77777777" w:rsidTr="00F270DC">
        <w:trPr>
          <w:jc w:val="center"/>
        </w:trPr>
        <w:tc>
          <w:tcPr>
            <w:tcW w:w="413" w:type="dxa"/>
            <w:vMerge w:val="restart"/>
            <w:shd w:val="clear" w:color="auto" w:fill="auto"/>
            <w:vAlign w:val="center"/>
          </w:tcPr>
          <w:p w14:paraId="3C10F1CB" w14:textId="77777777" w:rsidR="007465F1" w:rsidRPr="00DE500D" w:rsidRDefault="007465F1" w:rsidP="005000CA">
            <w:pPr>
              <w:pStyle w:val="Web"/>
              <w:spacing w:before="0" w:beforeAutospacing="0" w:after="0" w:afterAutospacing="0"/>
              <w:jc w:val="center"/>
              <w:rPr>
                <w:b/>
                <w:sz w:val="22"/>
                <w:szCs w:val="22"/>
              </w:rPr>
            </w:pPr>
          </w:p>
        </w:tc>
        <w:tc>
          <w:tcPr>
            <w:tcW w:w="3392" w:type="dxa"/>
            <w:gridSpan w:val="3"/>
            <w:shd w:val="clear" w:color="auto" w:fill="auto"/>
            <w:vAlign w:val="center"/>
          </w:tcPr>
          <w:p w14:paraId="7118BBA8"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軽症/中等症/重症（Grade</w:t>
            </w:r>
            <w:r w:rsidRPr="00DE500D">
              <w:rPr>
                <w:b/>
                <w:sz w:val="22"/>
                <w:szCs w:val="22"/>
              </w:rPr>
              <w:t>1/2/3</w:t>
            </w:r>
            <w:r w:rsidRPr="00DE500D">
              <w:rPr>
                <w:rFonts w:hint="eastAsia"/>
                <w:b/>
                <w:sz w:val="22"/>
                <w:szCs w:val="22"/>
              </w:rPr>
              <w:t>）</w:t>
            </w:r>
          </w:p>
        </w:tc>
        <w:tc>
          <w:tcPr>
            <w:tcW w:w="2701" w:type="dxa"/>
            <w:gridSpan w:val="2"/>
            <w:shd w:val="clear" w:color="auto" w:fill="auto"/>
            <w:vAlign w:val="center"/>
          </w:tcPr>
          <w:p w14:paraId="5CE3FDBC"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最重症（Grade4）</w:t>
            </w:r>
          </w:p>
        </w:tc>
        <w:tc>
          <w:tcPr>
            <w:tcW w:w="2707" w:type="dxa"/>
            <w:gridSpan w:val="3"/>
            <w:shd w:val="clear" w:color="auto" w:fill="auto"/>
            <w:vAlign w:val="center"/>
          </w:tcPr>
          <w:p w14:paraId="318A101B"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死亡</w:t>
            </w:r>
          </w:p>
        </w:tc>
        <w:tc>
          <w:tcPr>
            <w:tcW w:w="1121" w:type="dxa"/>
            <w:vMerge w:val="restart"/>
            <w:shd w:val="clear" w:color="auto" w:fill="auto"/>
            <w:vAlign w:val="center"/>
          </w:tcPr>
          <w:p w14:paraId="1898AA7C"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その他</w:t>
            </w:r>
          </w:p>
          <w:p w14:paraId="33D1263F"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医学的に</w:t>
            </w:r>
          </w:p>
          <w:p w14:paraId="79B5187F"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重要な</w:t>
            </w:r>
          </w:p>
          <w:p w14:paraId="3379C9A2"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状態</w:t>
            </w:r>
          </w:p>
        </w:tc>
      </w:tr>
      <w:tr w:rsidR="007465F1" w:rsidRPr="00DE500D" w14:paraId="7D1DF8AC" w14:textId="77777777" w:rsidTr="00F270DC">
        <w:trPr>
          <w:jc w:val="center"/>
        </w:trPr>
        <w:tc>
          <w:tcPr>
            <w:tcW w:w="413" w:type="dxa"/>
            <w:vMerge/>
            <w:shd w:val="clear" w:color="auto" w:fill="auto"/>
            <w:vAlign w:val="center"/>
          </w:tcPr>
          <w:p w14:paraId="4173F67F" w14:textId="77777777" w:rsidR="007465F1" w:rsidRPr="00DE500D" w:rsidRDefault="007465F1" w:rsidP="005000CA">
            <w:pPr>
              <w:pStyle w:val="Web"/>
              <w:spacing w:before="0" w:beforeAutospacing="0" w:after="0" w:afterAutospacing="0"/>
              <w:jc w:val="center"/>
              <w:rPr>
                <w:b/>
                <w:sz w:val="22"/>
                <w:szCs w:val="22"/>
              </w:rPr>
            </w:pPr>
          </w:p>
        </w:tc>
        <w:tc>
          <w:tcPr>
            <w:tcW w:w="1268" w:type="dxa"/>
            <w:shd w:val="clear" w:color="auto" w:fill="auto"/>
            <w:vAlign w:val="center"/>
          </w:tcPr>
          <w:p w14:paraId="18C43856"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予測できる</w:t>
            </w:r>
          </w:p>
          <w:p w14:paraId="3AB1F8AF"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2124" w:type="dxa"/>
            <w:gridSpan w:val="2"/>
            <w:shd w:val="clear" w:color="auto" w:fill="auto"/>
            <w:vAlign w:val="center"/>
          </w:tcPr>
          <w:p w14:paraId="589E2950"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予測できない</w:t>
            </w:r>
          </w:p>
          <w:p w14:paraId="46A3D6CD"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222" w:type="dxa"/>
            <w:vMerge w:val="restart"/>
            <w:shd w:val="clear" w:color="auto" w:fill="auto"/>
            <w:vAlign w:val="center"/>
          </w:tcPr>
          <w:p w14:paraId="1674502A"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予測できる</w:t>
            </w:r>
          </w:p>
          <w:p w14:paraId="07341EFF"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1479" w:type="dxa"/>
            <w:vMerge w:val="restart"/>
            <w:shd w:val="clear" w:color="auto" w:fill="auto"/>
            <w:vAlign w:val="center"/>
          </w:tcPr>
          <w:p w14:paraId="7595D7E7"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予測できない</w:t>
            </w:r>
          </w:p>
          <w:p w14:paraId="1088ACC3"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251" w:type="dxa"/>
            <w:gridSpan w:val="2"/>
            <w:vMerge w:val="restart"/>
            <w:shd w:val="clear" w:color="auto" w:fill="auto"/>
            <w:vAlign w:val="center"/>
          </w:tcPr>
          <w:p w14:paraId="6658616C"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予測できる</w:t>
            </w:r>
          </w:p>
          <w:p w14:paraId="679E48FE"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1456" w:type="dxa"/>
            <w:vMerge w:val="restart"/>
            <w:shd w:val="clear" w:color="auto" w:fill="auto"/>
            <w:vAlign w:val="center"/>
          </w:tcPr>
          <w:p w14:paraId="3E633388"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予測できない</w:t>
            </w:r>
          </w:p>
          <w:p w14:paraId="7EBCBA86"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121" w:type="dxa"/>
            <w:vMerge/>
            <w:shd w:val="clear" w:color="auto" w:fill="auto"/>
            <w:vAlign w:val="center"/>
          </w:tcPr>
          <w:p w14:paraId="294CA9E1" w14:textId="77777777" w:rsidR="007465F1" w:rsidRPr="00DE500D" w:rsidRDefault="007465F1" w:rsidP="005000CA">
            <w:pPr>
              <w:pStyle w:val="Web"/>
              <w:spacing w:before="0" w:beforeAutospacing="0" w:after="0" w:afterAutospacing="0"/>
              <w:jc w:val="center"/>
              <w:rPr>
                <w:b/>
                <w:sz w:val="22"/>
                <w:szCs w:val="22"/>
              </w:rPr>
            </w:pPr>
          </w:p>
        </w:tc>
      </w:tr>
      <w:tr w:rsidR="007465F1" w:rsidRPr="00DE500D" w14:paraId="0FCCE718" w14:textId="77777777" w:rsidTr="00F270DC">
        <w:trPr>
          <w:jc w:val="center"/>
        </w:trPr>
        <w:tc>
          <w:tcPr>
            <w:tcW w:w="413" w:type="dxa"/>
            <w:vMerge/>
            <w:shd w:val="clear" w:color="auto" w:fill="auto"/>
            <w:vAlign w:val="center"/>
          </w:tcPr>
          <w:p w14:paraId="01D9D9D2" w14:textId="77777777" w:rsidR="007465F1" w:rsidRPr="00DE500D" w:rsidRDefault="007465F1" w:rsidP="005000CA">
            <w:pPr>
              <w:pStyle w:val="Web"/>
              <w:spacing w:before="0" w:beforeAutospacing="0" w:after="0" w:afterAutospacing="0"/>
              <w:jc w:val="center"/>
              <w:rPr>
                <w:b/>
                <w:sz w:val="22"/>
                <w:szCs w:val="22"/>
              </w:rPr>
            </w:pPr>
          </w:p>
        </w:tc>
        <w:tc>
          <w:tcPr>
            <w:tcW w:w="1268" w:type="dxa"/>
            <w:shd w:val="clear" w:color="auto" w:fill="auto"/>
            <w:vAlign w:val="center"/>
          </w:tcPr>
          <w:p w14:paraId="1D86002B"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入院</w:t>
            </w:r>
          </w:p>
          <w:p w14:paraId="38C131EA"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なし／あり</w:t>
            </w:r>
          </w:p>
        </w:tc>
        <w:tc>
          <w:tcPr>
            <w:tcW w:w="683" w:type="dxa"/>
            <w:shd w:val="clear" w:color="auto" w:fill="auto"/>
            <w:vAlign w:val="center"/>
          </w:tcPr>
          <w:p w14:paraId="66A4A2A4"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入院</w:t>
            </w:r>
          </w:p>
          <w:p w14:paraId="5500561A"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なし</w:t>
            </w:r>
          </w:p>
        </w:tc>
        <w:tc>
          <w:tcPr>
            <w:tcW w:w="1441" w:type="dxa"/>
            <w:shd w:val="clear" w:color="auto" w:fill="auto"/>
            <w:vAlign w:val="center"/>
          </w:tcPr>
          <w:p w14:paraId="08F40C33"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入院</w:t>
            </w:r>
          </w:p>
          <w:p w14:paraId="1584B175"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あり</w:t>
            </w:r>
          </w:p>
        </w:tc>
        <w:tc>
          <w:tcPr>
            <w:tcW w:w="1222" w:type="dxa"/>
            <w:vMerge/>
            <w:shd w:val="clear" w:color="auto" w:fill="auto"/>
            <w:vAlign w:val="center"/>
          </w:tcPr>
          <w:p w14:paraId="1E98A06F" w14:textId="77777777" w:rsidR="007465F1" w:rsidRPr="00DE500D" w:rsidRDefault="007465F1" w:rsidP="005000CA">
            <w:pPr>
              <w:pStyle w:val="Web"/>
              <w:spacing w:before="0" w:beforeAutospacing="0" w:after="0" w:afterAutospacing="0"/>
              <w:jc w:val="center"/>
              <w:rPr>
                <w:b/>
                <w:sz w:val="22"/>
                <w:szCs w:val="22"/>
              </w:rPr>
            </w:pPr>
          </w:p>
        </w:tc>
        <w:tc>
          <w:tcPr>
            <w:tcW w:w="1479" w:type="dxa"/>
            <w:vMerge/>
            <w:shd w:val="clear" w:color="auto" w:fill="auto"/>
            <w:vAlign w:val="center"/>
          </w:tcPr>
          <w:p w14:paraId="604F8E60" w14:textId="77777777" w:rsidR="007465F1" w:rsidRPr="00DE500D" w:rsidRDefault="007465F1" w:rsidP="005000CA">
            <w:pPr>
              <w:pStyle w:val="Web"/>
              <w:spacing w:before="0" w:beforeAutospacing="0" w:after="0" w:afterAutospacing="0"/>
              <w:jc w:val="center"/>
              <w:rPr>
                <w:b/>
                <w:sz w:val="22"/>
                <w:szCs w:val="22"/>
              </w:rPr>
            </w:pPr>
          </w:p>
        </w:tc>
        <w:tc>
          <w:tcPr>
            <w:tcW w:w="1251" w:type="dxa"/>
            <w:gridSpan w:val="2"/>
            <w:vMerge/>
            <w:shd w:val="clear" w:color="auto" w:fill="auto"/>
            <w:vAlign w:val="center"/>
          </w:tcPr>
          <w:p w14:paraId="6715E0B9" w14:textId="77777777" w:rsidR="007465F1" w:rsidRPr="00DE500D" w:rsidRDefault="007465F1" w:rsidP="005000CA">
            <w:pPr>
              <w:pStyle w:val="Web"/>
              <w:spacing w:before="0" w:beforeAutospacing="0" w:after="0" w:afterAutospacing="0"/>
              <w:jc w:val="center"/>
              <w:rPr>
                <w:b/>
                <w:sz w:val="22"/>
                <w:szCs w:val="22"/>
              </w:rPr>
            </w:pPr>
          </w:p>
        </w:tc>
        <w:tc>
          <w:tcPr>
            <w:tcW w:w="1456" w:type="dxa"/>
            <w:vMerge/>
            <w:shd w:val="clear" w:color="auto" w:fill="auto"/>
            <w:vAlign w:val="center"/>
          </w:tcPr>
          <w:p w14:paraId="4D5B0FF8" w14:textId="77777777" w:rsidR="007465F1" w:rsidRPr="00DE500D" w:rsidRDefault="007465F1" w:rsidP="005000CA">
            <w:pPr>
              <w:pStyle w:val="Web"/>
              <w:spacing w:before="0" w:beforeAutospacing="0" w:after="0" w:afterAutospacing="0"/>
              <w:jc w:val="center"/>
              <w:rPr>
                <w:b/>
                <w:sz w:val="22"/>
                <w:szCs w:val="22"/>
              </w:rPr>
            </w:pPr>
          </w:p>
        </w:tc>
        <w:tc>
          <w:tcPr>
            <w:tcW w:w="1121" w:type="dxa"/>
            <w:vMerge/>
            <w:shd w:val="clear" w:color="auto" w:fill="auto"/>
            <w:vAlign w:val="center"/>
          </w:tcPr>
          <w:p w14:paraId="3980731D" w14:textId="77777777" w:rsidR="007465F1" w:rsidRPr="00DE500D" w:rsidRDefault="007465F1" w:rsidP="005000CA">
            <w:pPr>
              <w:pStyle w:val="Web"/>
              <w:spacing w:before="0" w:beforeAutospacing="0" w:after="0" w:afterAutospacing="0"/>
              <w:jc w:val="center"/>
              <w:rPr>
                <w:b/>
                <w:sz w:val="22"/>
                <w:szCs w:val="22"/>
              </w:rPr>
            </w:pPr>
          </w:p>
        </w:tc>
      </w:tr>
      <w:tr w:rsidR="00355618" w:rsidRPr="00DE500D" w14:paraId="650CD975" w14:textId="77777777" w:rsidTr="00F270DC">
        <w:trPr>
          <w:trHeight w:val="1120"/>
          <w:jc w:val="center"/>
        </w:trPr>
        <w:tc>
          <w:tcPr>
            <w:tcW w:w="413" w:type="dxa"/>
            <w:vMerge w:val="restart"/>
            <w:shd w:val="clear" w:color="auto" w:fill="auto"/>
            <w:vAlign w:val="center"/>
          </w:tcPr>
          <w:p w14:paraId="42CA491A" w14:textId="77777777" w:rsidR="00355618" w:rsidRPr="00DE500D" w:rsidRDefault="00355618" w:rsidP="005000CA">
            <w:pPr>
              <w:pStyle w:val="Web"/>
              <w:spacing w:before="0" w:beforeAutospacing="0" w:after="0" w:afterAutospacing="0"/>
              <w:jc w:val="center"/>
              <w:rPr>
                <w:b/>
                <w:sz w:val="22"/>
                <w:szCs w:val="22"/>
              </w:rPr>
            </w:pPr>
            <w:r w:rsidRPr="00DE500D">
              <w:rPr>
                <w:rFonts w:hint="eastAsia"/>
                <w:b/>
                <w:sz w:val="22"/>
                <w:szCs w:val="22"/>
              </w:rPr>
              <w:t>因果関係あり</w:t>
            </w:r>
          </w:p>
        </w:tc>
        <w:tc>
          <w:tcPr>
            <w:tcW w:w="1268" w:type="dxa"/>
            <w:vMerge w:val="restart"/>
            <w:shd w:val="clear" w:color="auto" w:fill="auto"/>
            <w:vAlign w:val="center"/>
          </w:tcPr>
          <w:p w14:paraId="65634BED"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2D64A900"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683" w:type="dxa"/>
            <w:vMerge w:val="restart"/>
            <w:shd w:val="clear" w:color="auto" w:fill="auto"/>
            <w:vAlign w:val="center"/>
          </w:tcPr>
          <w:p w14:paraId="09B4400B"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63098DB5"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1441" w:type="dxa"/>
            <w:shd w:val="clear" w:color="auto" w:fill="auto"/>
            <w:vAlign w:val="center"/>
          </w:tcPr>
          <w:p w14:paraId="008E3CF0" w14:textId="77777777" w:rsidR="00355618" w:rsidRPr="00DE500D" w:rsidRDefault="00355618"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初回</w:t>
            </w:r>
            <w:r w:rsidRPr="00DE500D">
              <w:rPr>
                <w:rFonts w:ascii="Century" w:eastAsia="ＭＳ 明朝" w:hAnsi="Century" w:hint="eastAsia"/>
                <w:sz w:val="22"/>
                <w:szCs w:val="22"/>
              </w:rPr>
              <w:t>報告</w:t>
            </w:r>
          </w:p>
          <w:p w14:paraId="6BC4710B" w14:textId="77777777" w:rsidR="00355618" w:rsidRPr="00DE500D" w:rsidRDefault="00355618"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w:t>
            </w:r>
            <w:r w:rsidRPr="00DE500D">
              <w:rPr>
                <w:rFonts w:ascii="Century" w:eastAsia="ＭＳ 明朝" w:hAnsi="Century"/>
                <w:sz w:val="22"/>
                <w:szCs w:val="22"/>
              </w:rPr>
              <w:t>10</w:t>
            </w:r>
            <w:r w:rsidRPr="00DE500D">
              <w:rPr>
                <w:rFonts w:ascii="Century" w:eastAsia="ＭＳ 明朝" w:hAnsi="Century"/>
                <w:sz w:val="22"/>
                <w:szCs w:val="22"/>
              </w:rPr>
              <w:t>日以内</w:t>
            </w:r>
          </w:p>
          <w:p w14:paraId="6A319321" w14:textId="77777777" w:rsidR="00355618" w:rsidRPr="00DE500D" w:rsidRDefault="00355618"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追加報告</w:t>
            </w:r>
          </w:p>
          <w:p w14:paraId="0AE6402B" w14:textId="77777777" w:rsidR="00355618" w:rsidRPr="00DE500D" w:rsidRDefault="00355618"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：随時</w:t>
            </w:r>
          </w:p>
        </w:tc>
        <w:tc>
          <w:tcPr>
            <w:tcW w:w="5408" w:type="dxa"/>
            <w:gridSpan w:val="5"/>
            <w:shd w:val="clear" w:color="auto" w:fill="auto"/>
            <w:vAlign w:val="center"/>
          </w:tcPr>
          <w:p w14:paraId="3E3869AB" w14:textId="77777777" w:rsidR="00355618" w:rsidRPr="00DE500D" w:rsidRDefault="00355618" w:rsidP="00F270DC">
            <w:pPr>
              <w:pStyle w:val="Web"/>
              <w:spacing w:before="0" w:beforeAutospacing="0" w:after="0" w:afterAutospacing="0"/>
              <w:ind w:left="22" w:firstLineChars="600" w:firstLine="1297"/>
              <w:rPr>
                <w:rFonts w:ascii="Century" w:eastAsia="ＭＳ 明朝" w:hAnsi="Century"/>
                <w:sz w:val="22"/>
                <w:szCs w:val="22"/>
              </w:rPr>
            </w:pPr>
            <w:r w:rsidRPr="00DE500D">
              <w:rPr>
                <w:rFonts w:ascii="Century" w:eastAsia="ＭＳ 明朝" w:hAnsi="Century"/>
                <w:sz w:val="22"/>
                <w:szCs w:val="22"/>
              </w:rPr>
              <w:t>一次報告：</w:t>
            </w:r>
            <w:r w:rsidRPr="00DE500D">
              <w:rPr>
                <w:rFonts w:ascii="Century" w:eastAsia="ＭＳ 明朝" w:hAnsi="Century"/>
                <w:sz w:val="22"/>
                <w:szCs w:val="22"/>
              </w:rPr>
              <w:t>72</w:t>
            </w:r>
            <w:r w:rsidRPr="00DE500D">
              <w:rPr>
                <w:rFonts w:ascii="Century" w:eastAsia="ＭＳ 明朝" w:hAnsi="Century"/>
                <w:sz w:val="22"/>
                <w:szCs w:val="22"/>
              </w:rPr>
              <w:t>時間以内</w:t>
            </w:r>
          </w:p>
          <w:p w14:paraId="153A99DE" w14:textId="77777777" w:rsidR="00355618" w:rsidRPr="00DE500D" w:rsidRDefault="00355618" w:rsidP="00F270DC">
            <w:pPr>
              <w:pStyle w:val="Web"/>
              <w:spacing w:before="0" w:beforeAutospacing="0" w:after="0" w:afterAutospacing="0"/>
              <w:ind w:left="22" w:firstLineChars="600" w:firstLine="1297"/>
              <w:rPr>
                <w:rFonts w:ascii="Century" w:eastAsia="ＭＳ 明朝" w:hAnsi="Century"/>
                <w:sz w:val="22"/>
                <w:szCs w:val="22"/>
              </w:rPr>
            </w:pPr>
            <w:r w:rsidRPr="00DE500D">
              <w:rPr>
                <w:rFonts w:ascii="Century" w:eastAsia="ＭＳ 明朝" w:hAnsi="Century" w:hint="eastAsia"/>
                <w:sz w:val="22"/>
                <w:szCs w:val="22"/>
              </w:rPr>
              <w:t>二次報告：</w:t>
            </w:r>
            <w:r w:rsidRPr="00DE500D">
              <w:rPr>
                <w:rFonts w:ascii="Century" w:eastAsia="ＭＳ 明朝" w:hAnsi="Century" w:hint="eastAsia"/>
                <w:sz w:val="22"/>
                <w:szCs w:val="22"/>
              </w:rPr>
              <w:t>7</w:t>
            </w:r>
            <w:r w:rsidRPr="00DE500D">
              <w:rPr>
                <w:rFonts w:ascii="Century" w:eastAsia="ＭＳ 明朝" w:hAnsi="Century" w:hint="eastAsia"/>
                <w:sz w:val="22"/>
                <w:szCs w:val="22"/>
              </w:rPr>
              <w:t>日以内追加報告：随時</w:t>
            </w:r>
          </w:p>
        </w:tc>
        <w:tc>
          <w:tcPr>
            <w:tcW w:w="1121" w:type="dxa"/>
            <w:vMerge w:val="restart"/>
            <w:shd w:val="clear" w:color="auto" w:fill="auto"/>
            <w:vAlign w:val="center"/>
          </w:tcPr>
          <w:p w14:paraId="042D9DD6" w14:textId="77777777" w:rsidR="00355618" w:rsidRPr="00DE500D" w:rsidRDefault="00355618" w:rsidP="005000CA">
            <w:pPr>
              <w:pStyle w:val="Web"/>
              <w:spacing w:before="0" w:beforeAutospacing="0" w:after="0" w:afterAutospacing="0"/>
              <w:rPr>
                <w:rFonts w:ascii="ＭＳ 明朝" w:eastAsia="ＭＳ 明朝" w:hAnsi="ＭＳ 明朝"/>
                <w:sz w:val="22"/>
                <w:szCs w:val="22"/>
              </w:rPr>
            </w:pPr>
          </w:p>
        </w:tc>
      </w:tr>
      <w:tr w:rsidR="00355618" w:rsidRPr="00DE500D" w14:paraId="127579DD" w14:textId="77777777" w:rsidTr="00F270DC">
        <w:trPr>
          <w:trHeight w:val="269"/>
          <w:jc w:val="center"/>
        </w:trPr>
        <w:tc>
          <w:tcPr>
            <w:tcW w:w="413" w:type="dxa"/>
            <w:vMerge/>
            <w:shd w:val="clear" w:color="auto" w:fill="auto"/>
            <w:vAlign w:val="center"/>
          </w:tcPr>
          <w:p w14:paraId="38FF389E" w14:textId="77777777" w:rsidR="00355618" w:rsidRPr="00DE500D" w:rsidRDefault="00355618" w:rsidP="005000CA">
            <w:pPr>
              <w:pStyle w:val="Web"/>
              <w:spacing w:before="0" w:beforeAutospacing="0" w:after="0" w:afterAutospacing="0"/>
              <w:jc w:val="center"/>
              <w:rPr>
                <w:b/>
                <w:sz w:val="22"/>
                <w:szCs w:val="22"/>
              </w:rPr>
            </w:pPr>
          </w:p>
        </w:tc>
        <w:tc>
          <w:tcPr>
            <w:tcW w:w="1268" w:type="dxa"/>
            <w:vMerge/>
            <w:shd w:val="clear" w:color="auto" w:fill="auto"/>
            <w:vAlign w:val="center"/>
          </w:tcPr>
          <w:p w14:paraId="322BDA71"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p>
        </w:tc>
        <w:tc>
          <w:tcPr>
            <w:tcW w:w="683" w:type="dxa"/>
            <w:vMerge/>
            <w:shd w:val="clear" w:color="auto" w:fill="auto"/>
            <w:vAlign w:val="center"/>
          </w:tcPr>
          <w:p w14:paraId="5768011C"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p>
        </w:tc>
        <w:tc>
          <w:tcPr>
            <w:tcW w:w="1441" w:type="dxa"/>
            <w:shd w:val="clear" w:color="auto" w:fill="auto"/>
            <w:vAlign w:val="center"/>
          </w:tcPr>
          <w:p w14:paraId="4BFF63C4" w14:textId="77777777" w:rsidR="00A7585D"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7E2D17">
              <w:rPr>
                <w:rFonts w:ascii="ＭＳ 明朝" w:eastAsia="ＭＳ 明朝" w:hAnsi="ＭＳ 明朝" w:hint="eastAsia"/>
                <w:sz w:val="22"/>
                <w:szCs w:val="22"/>
                <w:shd w:val="pct15" w:color="auto" w:fill="FFFFFF"/>
              </w:rPr>
              <w:t>厚労大臣</w:t>
            </w:r>
          </w:p>
          <w:p w14:paraId="1FA332D1" w14:textId="77777777" w:rsidR="00355618" w:rsidRPr="00F270DC"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7E2D17">
              <w:rPr>
                <w:rFonts w:ascii="ＭＳ 明朝" w:eastAsia="ＭＳ 明朝" w:hAnsi="ＭＳ 明朝" w:hint="eastAsia"/>
                <w:sz w:val="22"/>
                <w:szCs w:val="22"/>
                <w:shd w:val="pct15" w:color="auto" w:fill="FFFFFF"/>
              </w:rPr>
              <w:t>報告対象</w:t>
            </w:r>
            <w:r>
              <w:rPr>
                <w:rFonts w:ascii="Century" w:eastAsia="ＭＳ 明朝" w:hAnsi="Century" w:hint="eastAsia"/>
                <w:sz w:val="22"/>
                <w:szCs w:val="22"/>
                <w:shd w:val="pct15" w:color="auto" w:fill="FFFFFF"/>
              </w:rPr>
              <w:t>Grade3</w:t>
            </w:r>
            <w:r>
              <w:rPr>
                <w:rFonts w:ascii="Century" w:eastAsia="ＭＳ 明朝" w:hAnsi="Century" w:hint="eastAsia"/>
                <w:sz w:val="22"/>
                <w:szCs w:val="22"/>
                <w:shd w:val="pct15" w:color="auto" w:fill="FFFFFF"/>
              </w:rPr>
              <w:t>のみ</w:t>
            </w:r>
          </w:p>
        </w:tc>
        <w:tc>
          <w:tcPr>
            <w:tcW w:w="1222" w:type="dxa"/>
            <w:shd w:val="clear" w:color="auto" w:fill="auto"/>
            <w:vAlign w:val="center"/>
          </w:tcPr>
          <w:p w14:paraId="52E142E2" w14:textId="77777777" w:rsidR="00355618" w:rsidRDefault="00355618" w:rsidP="00355618">
            <w:pPr>
              <w:pStyle w:val="Web"/>
              <w:spacing w:before="0" w:after="0"/>
              <w:rPr>
                <w:rFonts w:ascii="Century" w:eastAsia="ＭＳ 明朝" w:hAnsi="Century"/>
                <w:sz w:val="22"/>
                <w:szCs w:val="22"/>
              </w:rPr>
            </w:pPr>
          </w:p>
        </w:tc>
        <w:tc>
          <w:tcPr>
            <w:tcW w:w="1485" w:type="dxa"/>
            <w:gridSpan w:val="2"/>
            <w:shd w:val="clear" w:color="auto" w:fill="auto"/>
            <w:vAlign w:val="center"/>
          </w:tcPr>
          <w:p w14:paraId="26CFB278" w14:textId="77777777" w:rsidR="00A7585D"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F270DC">
              <w:rPr>
                <w:rFonts w:ascii="ＭＳ 明朝" w:eastAsia="ＭＳ 明朝" w:hAnsi="ＭＳ 明朝" w:hint="eastAsia"/>
                <w:sz w:val="22"/>
                <w:szCs w:val="22"/>
                <w:shd w:val="pct15" w:color="auto" w:fill="FFFFFF"/>
              </w:rPr>
              <w:t>厚労大臣</w:t>
            </w:r>
          </w:p>
          <w:p w14:paraId="08FE5B52" w14:textId="77777777" w:rsidR="00355618" w:rsidRPr="00DE500D" w:rsidRDefault="00A7585D" w:rsidP="00F270DC">
            <w:pPr>
              <w:pStyle w:val="Web"/>
              <w:spacing w:before="0" w:beforeAutospacing="0" w:after="0" w:afterAutospacing="0"/>
              <w:jc w:val="center"/>
              <w:rPr>
                <w:rFonts w:ascii="Century" w:eastAsia="ＭＳ 明朝" w:hAnsi="Century"/>
                <w:sz w:val="22"/>
                <w:szCs w:val="22"/>
              </w:rPr>
            </w:pPr>
            <w:r w:rsidRPr="00F270DC">
              <w:rPr>
                <w:rFonts w:ascii="ＭＳ 明朝" w:eastAsia="ＭＳ 明朝" w:hAnsi="ＭＳ 明朝" w:hint="eastAsia"/>
                <w:sz w:val="22"/>
                <w:szCs w:val="22"/>
                <w:shd w:val="pct15" w:color="auto" w:fill="FFFFFF"/>
              </w:rPr>
              <w:t>報告対象</w:t>
            </w:r>
          </w:p>
        </w:tc>
        <w:tc>
          <w:tcPr>
            <w:tcW w:w="1245" w:type="dxa"/>
            <w:shd w:val="clear" w:color="auto" w:fill="auto"/>
            <w:vAlign w:val="center"/>
          </w:tcPr>
          <w:p w14:paraId="21021555" w14:textId="77777777" w:rsidR="00355618" w:rsidRPr="00DE500D" w:rsidRDefault="00355618" w:rsidP="00355618">
            <w:pPr>
              <w:pStyle w:val="Web"/>
              <w:spacing w:before="0" w:after="0"/>
              <w:ind w:left="22"/>
              <w:rPr>
                <w:rFonts w:ascii="Century" w:eastAsia="ＭＳ 明朝" w:hAnsi="Century"/>
                <w:sz w:val="22"/>
                <w:szCs w:val="22"/>
              </w:rPr>
            </w:pPr>
          </w:p>
        </w:tc>
        <w:tc>
          <w:tcPr>
            <w:tcW w:w="1456" w:type="dxa"/>
            <w:shd w:val="clear" w:color="auto" w:fill="auto"/>
            <w:vAlign w:val="center"/>
          </w:tcPr>
          <w:p w14:paraId="67F92EB9" w14:textId="77777777" w:rsidR="00A7585D"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7E2D17">
              <w:rPr>
                <w:rFonts w:ascii="ＭＳ 明朝" w:eastAsia="ＭＳ 明朝" w:hAnsi="ＭＳ 明朝" w:hint="eastAsia"/>
                <w:sz w:val="22"/>
                <w:szCs w:val="22"/>
                <w:shd w:val="pct15" w:color="auto" w:fill="FFFFFF"/>
              </w:rPr>
              <w:t>厚労大臣</w:t>
            </w:r>
          </w:p>
          <w:p w14:paraId="5D826F09" w14:textId="77777777" w:rsidR="00355618" w:rsidRPr="00F270DC"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7E2D17">
              <w:rPr>
                <w:rFonts w:ascii="ＭＳ 明朝" w:eastAsia="ＭＳ 明朝" w:hAnsi="ＭＳ 明朝" w:hint="eastAsia"/>
                <w:sz w:val="22"/>
                <w:szCs w:val="22"/>
                <w:shd w:val="pct15" w:color="auto" w:fill="FFFFFF"/>
              </w:rPr>
              <w:t>報告対象</w:t>
            </w:r>
          </w:p>
        </w:tc>
        <w:tc>
          <w:tcPr>
            <w:tcW w:w="1121" w:type="dxa"/>
            <w:vMerge/>
            <w:shd w:val="clear" w:color="auto" w:fill="auto"/>
            <w:vAlign w:val="center"/>
          </w:tcPr>
          <w:p w14:paraId="6FEA8176" w14:textId="77777777" w:rsidR="00355618" w:rsidRPr="00DE500D" w:rsidRDefault="00355618" w:rsidP="005000CA">
            <w:pPr>
              <w:pStyle w:val="Web"/>
              <w:spacing w:before="0" w:beforeAutospacing="0" w:after="0" w:afterAutospacing="0"/>
              <w:rPr>
                <w:rFonts w:ascii="ＭＳ 明朝" w:eastAsia="ＭＳ 明朝" w:hAnsi="ＭＳ 明朝"/>
                <w:sz w:val="22"/>
                <w:szCs w:val="22"/>
              </w:rPr>
            </w:pPr>
          </w:p>
        </w:tc>
      </w:tr>
      <w:tr w:rsidR="007465F1" w:rsidRPr="00DE500D" w14:paraId="6BBB94E9" w14:textId="77777777" w:rsidTr="00F270DC">
        <w:trPr>
          <w:trHeight w:val="1747"/>
          <w:jc w:val="center"/>
        </w:trPr>
        <w:tc>
          <w:tcPr>
            <w:tcW w:w="413" w:type="dxa"/>
            <w:shd w:val="clear" w:color="auto" w:fill="auto"/>
            <w:vAlign w:val="center"/>
          </w:tcPr>
          <w:p w14:paraId="3FD0DFA3"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因果関係なし</w:t>
            </w:r>
          </w:p>
        </w:tc>
        <w:tc>
          <w:tcPr>
            <w:tcW w:w="1268" w:type="dxa"/>
            <w:shd w:val="clear" w:color="auto" w:fill="auto"/>
            <w:vAlign w:val="center"/>
          </w:tcPr>
          <w:p w14:paraId="4B204D93" w14:textId="77777777" w:rsidR="007465F1" w:rsidRPr="00DE500D" w:rsidRDefault="007465F1"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314CE6AE" w14:textId="77777777" w:rsidR="007465F1" w:rsidRPr="00DE500D" w:rsidRDefault="007465F1"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683" w:type="dxa"/>
            <w:shd w:val="clear" w:color="auto" w:fill="auto"/>
            <w:vAlign w:val="center"/>
          </w:tcPr>
          <w:p w14:paraId="6E3A78BA" w14:textId="77777777" w:rsidR="007465F1" w:rsidRPr="00DE500D" w:rsidRDefault="007465F1"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54365767" w14:textId="77777777" w:rsidR="007465F1" w:rsidRPr="00DE500D" w:rsidRDefault="007465F1"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1441" w:type="dxa"/>
            <w:shd w:val="clear" w:color="auto" w:fill="auto"/>
            <w:vAlign w:val="center"/>
          </w:tcPr>
          <w:p w14:paraId="43C3F08C" w14:textId="77777777" w:rsidR="007465F1" w:rsidRPr="00DE500D" w:rsidRDefault="007465F1"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初回</w:t>
            </w:r>
            <w:r w:rsidRPr="00DE500D">
              <w:rPr>
                <w:rFonts w:ascii="Century" w:eastAsia="ＭＳ 明朝" w:hAnsi="Century" w:hint="eastAsia"/>
                <w:sz w:val="22"/>
                <w:szCs w:val="22"/>
              </w:rPr>
              <w:t>報告</w:t>
            </w:r>
          </w:p>
          <w:p w14:paraId="4EEFF470" w14:textId="77777777" w:rsidR="007465F1" w:rsidRPr="00DE500D" w:rsidRDefault="007465F1"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w:t>
            </w:r>
            <w:r w:rsidRPr="00DE500D">
              <w:rPr>
                <w:rFonts w:ascii="Century" w:eastAsia="ＭＳ 明朝" w:hAnsi="Century"/>
                <w:sz w:val="22"/>
                <w:szCs w:val="22"/>
              </w:rPr>
              <w:t>10</w:t>
            </w:r>
            <w:r w:rsidRPr="00DE500D">
              <w:rPr>
                <w:rFonts w:ascii="Century" w:eastAsia="ＭＳ 明朝" w:hAnsi="Century"/>
                <w:sz w:val="22"/>
                <w:szCs w:val="22"/>
              </w:rPr>
              <w:t>日以内</w:t>
            </w:r>
            <w:r w:rsidRPr="00DE500D">
              <w:rPr>
                <w:rFonts w:ascii="Century" w:eastAsia="ＭＳ 明朝" w:hAnsi="Century" w:hint="eastAsia"/>
                <w:sz w:val="22"/>
                <w:szCs w:val="22"/>
                <w:vertAlign w:val="superscript"/>
              </w:rPr>
              <w:t>*</w:t>
            </w:r>
          </w:p>
          <w:p w14:paraId="668154C3" w14:textId="77777777" w:rsidR="007465F1" w:rsidRPr="00DE500D" w:rsidRDefault="007465F1"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追加報告</w:t>
            </w:r>
          </w:p>
          <w:p w14:paraId="0A9DA225" w14:textId="77777777" w:rsidR="007465F1" w:rsidRPr="00DE500D" w:rsidRDefault="007465F1"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：随時</w:t>
            </w:r>
            <w:r w:rsidRPr="00DE500D">
              <w:rPr>
                <w:rFonts w:ascii="Century" w:eastAsia="ＭＳ 明朝" w:hAnsi="Century" w:hint="eastAsia"/>
                <w:sz w:val="22"/>
                <w:szCs w:val="22"/>
                <w:vertAlign w:val="superscript"/>
              </w:rPr>
              <w:t>*</w:t>
            </w:r>
          </w:p>
          <w:p w14:paraId="5C622F18" w14:textId="77777777" w:rsidR="007465F1" w:rsidRPr="00DE500D" w:rsidRDefault="007465F1" w:rsidP="005000CA">
            <w:pPr>
              <w:pStyle w:val="Web"/>
              <w:spacing w:before="0" w:beforeAutospacing="0" w:after="0" w:afterAutospacing="0"/>
              <w:rPr>
                <w:rFonts w:ascii="Century" w:eastAsia="ＭＳ 明朝" w:hAnsi="Century"/>
                <w:sz w:val="22"/>
                <w:szCs w:val="22"/>
              </w:rPr>
            </w:pPr>
          </w:p>
        </w:tc>
        <w:tc>
          <w:tcPr>
            <w:tcW w:w="5408" w:type="dxa"/>
            <w:gridSpan w:val="5"/>
            <w:shd w:val="clear" w:color="auto" w:fill="auto"/>
            <w:vAlign w:val="center"/>
          </w:tcPr>
          <w:p w14:paraId="3DB59AC3" w14:textId="77777777" w:rsidR="007465F1" w:rsidRPr="00DE500D" w:rsidRDefault="007465F1" w:rsidP="005000C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sz w:val="22"/>
                <w:szCs w:val="22"/>
              </w:rPr>
              <w:t>一次報告：</w:t>
            </w:r>
            <w:r w:rsidRPr="00DE500D">
              <w:rPr>
                <w:rFonts w:ascii="Century" w:eastAsia="ＭＳ 明朝" w:hAnsi="Century"/>
                <w:sz w:val="22"/>
                <w:szCs w:val="22"/>
              </w:rPr>
              <w:t>72</w:t>
            </w:r>
            <w:r w:rsidRPr="00DE500D">
              <w:rPr>
                <w:rFonts w:ascii="Century" w:eastAsia="ＭＳ 明朝" w:hAnsi="Century"/>
                <w:sz w:val="22"/>
                <w:szCs w:val="22"/>
              </w:rPr>
              <w:t>時間以内</w:t>
            </w:r>
            <w:r w:rsidRPr="00DE500D">
              <w:rPr>
                <w:rFonts w:ascii="Century" w:eastAsia="ＭＳ 明朝" w:hAnsi="Century" w:hint="eastAsia"/>
                <w:sz w:val="22"/>
                <w:szCs w:val="22"/>
                <w:vertAlign w:val="superscript"/>
              </w:rPr>
              <w:t>*</w:t>
            </w:r>
          </w:p>
          <w:p w14:paraId="7AFF0C05" w14:textId="77777777" w:rsidR="007465F1" w:rsidRPr="00DE500D" w:rsidRDefault="007465F1" w:rsidP="005000C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二次報告：</w:t>
            </w:r>
            <w:r w:rsidRPr="00DE500D">
              <w:rPr>
                <w:rFonts w:ascii="Century" w:eastAsia="ＭＳ 明朝" w:hAnsi="Century" w:hint="eastAsia"/>
                <w:sz w:val="22"/>
                <w:szCs w:val="22"/>
              </w:rPr>
              <w:t>7</w:t>
            </w:r>
            <w:r w:rsidRPr="00DE500D">
              <w:rPr>
                <w:rFonts w:ascii="Century" w:eastAsia="ＭＳ 明朝" w:hAnsi="Century" w:hint="eastAsia"/>
                <w:sz w:val="22"/>
                <w:szCs w:val="22"/>
              </w:rPr>
              <w:t>日以内</w:t>
            </w:r>
            <w:r w:rsidRPr="00DE500D">
              <w:rPr>
                <w:rFonts w:ascii="Century" w:eastAsia="ＭＳ 明朝" w:hAnsi="Century" w:hint="eastAsia"/>
                <w:sz w:val="22"/>
                <w:szCs w:val="22"/>
                <w:vertAlign w:val="superscript"/>
              </w:rPr>
              <w:t>*</w:t>
            </w:r>
          </w:p>
          <w:p w14:paraId="257D0C36" w14:textId="77777777" w:rsidR="007465F1" w:rsidRPr="00DE500D" w:rsidRDefault="007465F1" w:rsidP="005000C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追加報告：随時</w:t>
            </w:r>
            <w:r w:rsidRPr="00DE500D">
              <w:rPr>
                <w:rFonts w:ascii="Century" w:eastAsia="ＭＳ 明朝" w:hAnsi="Century" w:hint="eastAsia"/>
                <w:sz w:val="22"/>
                <w:szCs w:val="22"/>
                <w:vertAlign w:val="superscript"/>
              </w:rPr>
              <w:t>*</w:t>
            </w:r>
          </w:p>
          <w:p w14:paraId="494A38C7" w14:textId="77777777" w:rsidR="007465F1" w:rsidRPr="00DE500D" w:rsidRDefault="007465F1" w:rsidP="005000CA">
            <w:pPr>
              <w:pStyle w:val="Web"/>
              <w:spacing w:before="0" w:beforeAutospacing="0" w:after="0" w:afterAutospacing="0"/>
              <w:ind w:firstLineChars="100" w:firstLine="216"/>
              <w:rPr>
                <w:rFonts w:ascii="Century" w:eastAsia="ＭＳ 明朝" w:hAnsi="Century"/>
                <w:sz w:val="22"/>
                <w:szCs w:val="22"/>
              </w:rPr>
            </w:pPr>
          </w:p>
        </w:tc>
        <w:tc>
          <w:tcPr>
            <w:tcW w:w="1121" w:type="dxa"/>
            <w:shd w:val="clear" w:color="auto" w:fill="auto"/>
            <w:vAlign w:val="center"/>
          </w:tcPr>
          <w:p w14:paraId="3F70F6DF" w14:textId="77777777" w:rsidR="007465F1" w:rsidRPr="00DE500D" w:rsidRDefault="007465F1" w:rsidP="005000CA">
            <w:pPr>
              <w:pStyle w:val="Web"/>
              <w:spacing w:before="0" w:beforeAutospacing="0" w:after="0" w:afterAutospacing="0"/>
              <w:rPr>
                <w:rFonts w:ascii="ＭＳ 明朝" w:eastAsia="ＭＳ 明朝" w:hAnsi="ＭＳ 明朝"/>
                <w:sz w:val="22"/>
                <w:szCs w:val="22"/>
              </w:rPr>
            </w:pPr>
          </w:p>
        </w:tc>
      </w:tr>
    </w:tbl>
    <w:p w14:paraId="164CAEED" w14:textId="3C2B28F9" w:rsidR="007465F1" w:rsidRPr="00DE500D" w:rsidRDefault="007465F1" w:rsidP="000E2091">
      <w:pPr>
        <w:pStyle w:val="Web"/>
        <w:spacing w:before="0" w:beforeAutospacing="0" w:after="0" w:afterAutospacing="0"/>
        <w:jc w:val="both"/>
        <w:rPr>
          <w:rFonts w:ascii="Century" w:eastAsia="ＭＳ 明朝" w:hAnsi="Century"/>
          <w:sz w:val="22"/>
          <w:szCs w:val="22"/>
        </w:rPr>
      </w:pPr>
      <w:r w:rsidRPr="00DE500D">
        <w:rPr>
          <w:rFonts w:ascii="Century" w:eastAsia="ＭＳ 明朝" w:hAnsi="Century" w:hint="eastAsia"/>
          <w:sz w:val="22"/>
          <w:szCs w:val="22"/>
          <w:vertAlign w:val="superscript"/>
        </w:rPr>
        <w:t>*</w:t>
      </w:r>
      <w:r w:rsidRPr="00DE500D">
        <w:rPr>
          <w:rFonts w:ascii="Century" w:eastAsia="ＭＳ 明朝" w:hAnsi="Century" w:hint="eastAsia"/>
          <w:sz w:val="22"/>
          <w:szCs w:val="22"/>
        </w:rPr>
        <w:t>治療中</w:t>
      </w:r>
      <w:r w:rsidR="00457F62">
        <w:rPr>
          <w:rFonts w:ascii="Century" w:eastAsia="ＭＳ 明朝" w:hAnsi="Century" w:hint="eastAsia"/>
          <w:sz w:val="22"/>
          <w:szCs w:val="22"/>
        </w:rPr>
        <w:t>又は</w:t>
      </w:r>
      <w:r w:rsidRPr="00DE500D">
        <w:rPr>
          <w:rFonts w:ascii="Century" w:eastAsia="ＭＳ 明朝" w:hAnsi="Century" w:hint="eastAsia"/>
          <w:sz w:val="22"/>
          <w:szCs w:val="22"/>
        </w:rPr>
        <w:t>最終プロトコル治療日から</w:t>
      </w:r>
      <w:r w:rsidRPr="00DE500D">
        <w:rPr>
          <w:rFonts w:ascii="Century" w:eastAsia="ＭＳ 明朝" w:hAnsi="Century" w:hint="eastAsia"/>
          <w:sz w:val="22"/>
          <w:szCs w:val="22"/>
        </w:rPr>
        <w:t>30</w:t>
      </w:r>
      <w:r w:rsidRPr="00DE500D">
        <w:rPr>
          <w:rFonts w:ascii="Century" w:eastAsia="ＭＳ 明朝" w:hAnsi="Century" w:hint="eastAsia"/>
          <w:sz w:val="22"/>
          <w:szCs w:val="22"/>
        </w:rPr>
        <w:t>日以内のみ</w:t>
      </w:r>
    </w:p>
    <w:p w14:paraId="16DF6C61" w14:textId="77777777" w:rsidR="00A7585D" w:rsidRPr="00DE500D" w:rsidRDefault="00A7585D" w:rsidP="000E2091">
      <w:pPr>
        <w:pStyle w:val="Web"/>
        <w:spacing w:before="0" w:beforeAutospacing="0" w:after="0" w:afterAutospacing="0"/>
        <w:jc w:val="both"/>
        <w:rPr>
          <w:rFonts w:ascii="Century" w:eastAsia="ＭＳ 明朝" w:hAnsi="Century"/>
          <w:sz w:val="22"/>
          <w:szCs w:val="22"/>
        </w:rPr>
      </w:pPr>
    </w:p>
    <w:p w14:paraId="144D7425" w14:textId="77777777" w:rsidR="007465F1" w:rsidRDefault="007465F1" w:rsidP="002F503C">
      <w:pPr>
        <w:pStyle w:val="2"/>
      </w:pPr>
      <w:bookmarkStart w:id="458" w:name="_Toc132723329"/>
      <w:r w:rsidRPr="00DE500D">
        <w:rPr>
          <w:rFonts w:hint="eastAsia"/>
        </w:rPr>
        <w:t>厚生労働大臣（行政当局）への報告</w:t>
      </w:r>
      <w:bookmarkEnd w:id="458"/>
    </w:p>
    <w:p w14:paraId="6EE9586B" w14:textId="2C131D22" w:rsidR="001C010B" w:rsidRPr="00DF6038" w:rsidRDefault="001C010B" w:rsidP="00DF6038">
      <w:pPr>
        <w:pStyle w:val="a0"/>
        <w:ind w:left="0" w:firstLine="0"/>
        <w:rPr>
          <w:color w:val="0070C0"/>
        </w:rPr>
      </w:pPr>
      <w:r w:rsidRPr="00DF6038">
        <w:rPr>
          <w:rFonts w:hint="eastAsia"/>
          <w:color w:val="0070C0"/>
        </w:rPr>
        <w:t>（例）</w:t>
      </w:r>
    </w:p>
    <w:p w14:paraId="7A6D7E0A" w14:textId="0735902E" w:rsidR="007465F1" w:rsidRPr="00DE500D" w:rsidRDefault="00661AE5" w:rsidP="00D45A7F">
      <w:pPr>
        <w:pStyle w:val="Web"/>
        <w:spacing w:before="0" w:beforeAutospacing="0" w:after="0" w:afterAutospacing="0"/>
        <w:ind w:left="216" w:hangingChars="100" w:hanging="216"/>
        <w:jc w:val="both"/>
        <w:rPr>
          <w:rFonts w:ascii="ＭＳ 明朝" w:eastAsia="ＭＳ 明朝" w:hAnsi="ＭＳ 明朝"/>
          <w:sz w:val="22"/>
          <w:szCs w:val="22"/>
        </w:rPr>
      </w:pPr>
      <w:r w:rsidRPr="00D45A7F">
        <w:rPr>
          <w:rFonts w:asciiTheme="minorHAnsi" w:eastAsiaTheme="majorEastAsia" w:hAnsiTheme="minorHAnsi"/>
          <w:sz w:val="22"/>
          <w:szCs w:val="22"/>
        </w:rPr>
        <w:t>(1)</w:t>
      </w:r>
      <w:r w:rsidR="007465F1" w:rsidRPr="00DE500D">
        <w:rPr>
          <w:rFonts w:ascii="ＭＳ 明朝" w:eastAsia="ＭＳ 明朝" w:hAnsi="ＭＳ 明朝" w:hint="eastAsia"/>
          <w:sz w:val="22"/>
          <w:szCs w:val="22"/>
        </w:rPr>
        <w:t>研究</w:t>
      </w:r>
      <w:r w:rsidR="00303F65">
        <w:rPr>
          <w:rFonts w:ascii="ＭＳ 明朝" w:eastAsia="ＭＳ 明朝" w:hAnsi="ＭＳ 明朝" w:hint="eastAsia"/>
          <w:sz w:val="22"/>
          <w:szCs w:val="22"/>
        </w:rPr>
        <w:t>責任者は</w:t>
      </w:r>
      <w:r w:rsidR="007465F1" w:rsidRPr="00DE500D">
        <w:rPr>
          <w:rFonts w:ascii="ＭＳ 明朝" w:eastAsia="ＭＳ 明朝" w:hAnsi="ＭＳ 明朝" w:hint="eastAsia"/>
          <w:sz w:val="22"/>
          <w:szCs w:val="22"/>
        </w:rPr>
        <w:t>、「</w:t>
      </w:r>
      <w:r w:rsidR="007465F1" w:rsidRPr="00DE500D">
        <w:rPr>
          <w:rFonts w:ascii="ＭＳ 明朝" w:eastAsia="ＭＳ 明朝" w:hAnsi="ＭＳ 明朝" w:hint="eastAsia"/>
          <w:sz w:val="22"/>
          <w:szCs w:val="22"/>
          <w:u w:val="single"/>
        </w:rPr>
        <w:t>予測できない」かつ「因果関係が否定できない」かつ「重篤</w:t>
      </w:r>
      <w:r w:rsidR="007465F1" w:rsidRPr="00DE500D">
        <w:rPr>
          <w:rFonts w:ascii="Century" w:eastAsia="ＭＳ 明朝" w:hAnsi="Century" w:hint="eastAsia"/>
          <w:sz w:val="22"/>
          <w:szCs w:val="22"/>
          <w:u w:val="single"/>
          <w:vertAlign w:val="superscript"/>
        </w:rPr>
        <w:t>*</w:t>
      </w:r>
      <w:r w:rsidR="007465F1" w:rsidRPr="00DE500D">
        <w:rPr>
          <w:rFonts w:ascii="ＭＳ 明朝" w:eastAsia="ＭＳ 明朝" w:hAnsi="ＭＳ 明朝" w:hint="eastAsia"/>
          <w:sz w:val="22"/>
          <w:szCs w:val="22"/>
          <w:u w:val="single"/>
        </w:rPr>
        <w:t>」な有害事象</w:t>
      </w:r>
      <w:r w:rsidR="00303F65">
        <w:rPr>
          <w:rFonts w:ascii="ＭＳ 明朝" w:eastAsia="ＭＳ 明朝" w:hAnsi="ＭＳ 明朝" w:hint="eastAsia"/>
          <w:sz w:val="22"/>
          <w:szCs w:val="22"/>
          <w:u w:val="single"/>
        </w:rPr>
        <w:t>に</w:t>
      </w:r>
      <w:r w:rsidR="007465F1" w:rsidRPr="00DE500D">
        <w:rPr>
          <w:rFonts w:ascii="ＭＳ 明朝" w:eastAsia="ＭＳ 明朝" w:hAnsi="ＭＳ 明朝" w:hint="eastAsia"/>
          <w:sz w:val="22"/>
          <w:szCs w:val="22"/>
          <w:u w:val="single"/>
        </w:rPr>
        <w:t>ついて</w:t>
      </w:r>
      <w:r w:rsidR="007465F1" w:rsidRPr="00DE500D">
        <w:rPr>
          <w:rFonts w:ascii="ＭＳ 明朝" w:eastAsia="ＭＳ 明朝" w:hAnsi="ＭＳ 明朝" w:hint="eastAsia"/>
          <w:sz w:val="22"/>
          <w:szCs w:val="22"/>
        </w:rPr>
        <w:t>、</w:t>
      </w:r>
      <w:r w:rsidR="00ED2D9C" w:rsidRPr="00D45A7F">
        <w:rPr>
          <w:rFonts w:ascii="ＭＳ 明朝" w:eastAsia="ＭＳ 明朝" w:hAnsi="ＭＳ 明朝" w:hint="eastAsia"/>
          <w:b/>
          <w:sz w:val="22"/>
          <w:szCs w:val="22"/>
        </w:rPr>
        <w:t>様式</w:t>
      </w:r>
      <w:r w:rsidR="007465F1" w:rsidRPr="00DE500D">
        <w:rPr>
          <w:rFonts w:hint="eastAsia"/>
          <w:b/>
          <w:sz w:val="22"/>
          <w:szCs w:val="22"/>
        </w:rPr>
        <w:t>「</w:t>
      </w:r>
      <w:r w:rsidR="007465F1" w:rsidRPr="00DE500D">
        <w:rPr>
          <w:rFonts w:cs="MS-PMincho" w:hint="eastAsia"/>
          <w:b/>
          <w:sz w:val="22"/>
          <w:szCs w:val="22"/>
        </w:rPr>
        <w:t>予測できない重篤な有害事象</w:t>
      </w:r>
      <w:r w:rsidR="00303F65">
        <w:rPr>
          <w:rFonts w:cs="MS-PMincho" w:hint="eastAsia"/>
          <w:b/>
          <w:sz w:val="22"/>
          <w:szCs w:val="22"/>
        </w:rPr>
        <w:t>報告</w:t>
      </w:r>
      <w:r w:rsidR="007465F1" w:rsidRPr="00DE500D">
        <w:rPr>
          <w:rFonts w:cs="MS-PMincho" w:hint="eastAsia"/>
          <w:b/>
          <w:sz w:val="22"/>
          <w:szCs w:val="22"/>
        </w:rPr>
        <w:t>」</w:t>
      </w:r>
      <w:r w:rsidR="007465F1" w:rsidRPr="00DE500D">
        <w:rPr>
          <w:rFonts w:ascii="ＭＳ 明朝" w:eastAsia="ＭＳ 明朝" w:hAnsi="ＭＳ 明朝" w:hint="eastAsia"/>
          <w:sz w:val="22"/>
          <w:szCs w:val="22"/>
        </w:rPr>
        <w:t>により</w:t>
      </w:r>
      <w:r w:rsidR="007465F1" w:rsidRPr="00DE500D">
        <w:rPr>
          <w:rFonts w:ascii="Century" w:eastAsia="ＭＳ 明朝" w:hAnsi="Century"/>
          <w:sz w:val="22"/>
          <w:szCs w:val="22"/>
        </w:rPr>
        <w:t>FAX</w:t>
      </w:r>
      <w:r w:rsidR="007465F1" w:rsidRPr="00DE500D">
        <w:rPr>
          <w:rFonts w:ascii="ＭＳ 明朝" w:eastAsia="ＭＳ 明朝" w:hAnsi="ＭＳ 明朝" w:hint="eastAsia"/>
          <w:sz w:val="22"/>
          <w:szCs w:val="22"/>
        </w:rPr>
        <w:t>で速やかに厚生労働大臣に報告する。</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7465F1" w:rsidRPr="00DE500D" w14:paraId="50BF2921" w14:textId="77777777" w:rsidTr="005000CA">
        <w:trPr>
          <w:jc w:val="center"/>
        </w:trPr>
        <w:tc>
          <w:tcPr>
            <w:tcW w:w="9205" w:type="dxa"/>
            <w:shd w:val="clear" w:color="auto" w:fill="auto"/>
          </w:tcPr>
          <w:p w14:paraId="5589343A" w14:textId="77777777" w:rsidR="007465F1" w:rsidRPr="00DE500D" w:rsidRDefault="007465F1" w:rsidP="005000CA">
            <w:pPr>
              <w:autoSpaceDE w:val="0"/>
              <w:autoSpaceDN w:val="0"/>
              <w:adjustRightInd w:val="0"/>
              <w:jc w:val="left"/>
              <w:rPr>
                <w:rFonts w:ascii="ＭＳ Ｐゴシック" w:eastAsia="ＭＳ Ｐゴシック" w:hAnsi="ＭＳ Ｐゴシック"/>
                <w:b/>
                <w:szCs w:val="22"/>
              </w:rPr>
            </w:pPr>
            <w:r w:rsidRPr="00DE500D">
              <w:rPr>
                <w:rFonts w:ascii="ＭＳ Ｐゴシック" w:eastAsia="ＭＳ Ｐゴシック" w:hAnsi="ＭＳ Ｐゴシック" w:hint="eastAsia"/>
                <w:b/>
                <w:szCs w:val="22"/>
                <w:vertAlign w:val="superscript"/>
              </w:rPr>
              <w:t>*</w:t>
            </w:r>
            <w:r w:rsidRPr="00DE500D">
              <w:rPr>
                <w:rFonts w:ascii="ＭＳ Ｐゴシック" w:eastAsia="ＭＳ Ｐゴシック" w:hAnsi="ＭＳ Ｐゴシック" w:hint="eastAsia"/>
                <w:b/>
                <w:szCs w:val="22"/>
              </w:rPr>
              <w:t>重篤</w:t>
            </w:r>
          </w:p>
          <w:p w14:paraId="0BA572CF" w14:textId="77777777" w:rsidR="007465F1" w:rsidRPr="00DE500D" w:rsidRDefault="007465F1" w:rsidP="005000CA">
            <w:pPr>
              <w:autoSpaceDE w:val="0"/>
              <w:autoSpaceDN w:val="0"/>
              <w:adjustRightInd w:val="0"/>
              <w:ind w:firstLineChars="100" w:firstLine="216"/>
              <w:jc w:val="left"/>
              <w:rPr>
                <w:szCs w:val="22"/>
              </w:rPr>
            </w:pPr>
            <w:r w:rsidRPr="00DE500D">
              <w:rPr>
                <w:rFonts w:hint="eastAsia"/>
                <w:szCs w:val="22"/>
              </w:rPr>
              <w:t>死</w:t>
            </w:r>
            <w:r w:rsidRPr="00DE500D">
              <w:rPr>
                <w:szCs w:val="22"/>
              </w:rPr>
              <w:t>亡</w:t>
            </w:r>
            <w:r w:rsidRPr="00DE500D">
              <w:rPr>
                <w:rFonts w:hint="eastAsia"/>
                <w:szCs w:val="22"/>
              </w:rPr>
              <w:t>、</w:t>
            </w:r>
            <w:r w:rsidRPr="00DE500D">
              <w:rPr>
                <w:szCs w:val="22"/>
              </w:rPr>
              <w:t>重篤（</w:t>
            </w:r>
            <w:r w:rsidRPr="00DE500D">
              <w:rPr>
                <w:szCs w:val="22"/>
              </w:rPr>
              <w:t>Grade4</w:t>
            </w:r>
            <w:r w:rsidRPr="00DE500D">
              <w:rPr>
                <w:szCs w:val="22"/>
              </w:rPr>
              <w:t>）</w:t>
            </w:r>
            <w:r w:rsidRPr="00DE500D">
              <w:rPr>
                <w:rFonts w:hint="eastAsia"/>
                <w:szCs w:val="22"/>
              </w:rPr>
              <w:t>、</w:t>
            </w:r>
          </w:p>
          <w:p w14:paraId="65322B97" w14:textId="77777777" w:rsidR="007465F1" w:rsidRPr="00DE500D" w:rsidRDefault="007465F1" w:rsidP="005000CA">
            <w:pPr>
              <w:autoSpaceDE w:val="0"/>
              <w:autoSpaceDN w:val="0"/>
              <w:adjustRightInd w:val="0"/>
              <w:ind w:firstLineChars="100" w:firstLine="216"/>
              <w:jc w:val="left"/>
              <w:rPr>
                <w:rFonts w:cs="MS-PGothic"/>
                <w:kern w:val="0"/>
                <w:szCs w:val="22"/>
              </w:rPr>
            </w:pPr>
            <w:r w:rsidRPr="00DE500D">
              <w:rPr>
                <w:szCs w:val="22"/>
              </w:rPr>
              <w:t>軽症</w:t>
            </w:r>
            <w:r w:rsidRPr="00DE500D">
              <w:rPr>
                <w:szCs w:val="22"/>
              </w:rPr>
              <w:t>/</w:t>
            </w:r>
            <w:r w:rsidRPr="00DE500D">
              <w:rPr>
                <w:szCs w:val="22"/>
              </w:rPr>
              <w:t>中等症</w:t>
            </w:r>
            <w:r w:rsidRPr="00DE500D">
              <w:rPr>
                <w:szCs w:val="22"/>
              </w:rPr>
              <w:t>/</w:t>
            </w:r>
            <w:r w:rsidRPr="00DE500D">
              <w:rPr>
                <w:szCs w:val="22"/>
              </w:rPr>
              <w:t>重症（</w:t>
            </w:r>
            <w:r w:rsidRPr="00DE500D">
              <w:rPr>
                <w:rFonts w:eastAsia="ＭＳ Ｐゴシック"/>
                <w:szCs w:val="22"/>
              </w:rPr>
              <w:t>Grade1/2/3</w:t>
            </w:r>
            <w:r w:rsidRPr="00DE500D">
              <w:rPr>
                <w:szCs w:val="22"/>
              </w:rPr>
              <w:t>）で</w:t>
            </w:r>
            <w:r w:rsidRPr="00DE500D">
              <w:rPr>
                <w:rFonts w:cs="MS-PGothic"/>
                <w:kern w:val="0"/>
                <w:szCs w:val="22"/>
              </w:rPr>
              <w:t>治療のための入院又は入院期間の延長が必要となるもの</w:t>
            </w:r>
          </w:p>
        </w:tc>
      </w:tr>
    </w:tbl>
    <w:p w14:paraId="5099B8B2" w14:textId="46CF7F03" w:rsidR="007465F1" w:rsidRPr="00DE500D" w:rsidRDefault="00661AE5" w:rsidP="00D45A7F">
      <w:pPr>
        <w:pStyle w:val="a0"/>
        <w:spacing w:line="240" w:lineRule="auto"/>
        <w:ind w:left="216" w:hangingChars="100" w:hanging="216"/>
        <w:rPr>
          <w:rFonts w:ascii="ＭＳ 明朝" w:hAnsi="ＭＳ 明朝"/>
        </w:rPr>
      </w:pPr>
      <w:r w:rsidRPr="00D45A7F">
        <w:rPr>
          <w:rFonts w:asciiTheme="minorHAnsi" w:hAnsiTheme="minorHAnsi"/>
        </w:rPr>
        <w:t>(2)</w:t>
      </w:r>
      <w:r w:rsidR="007465F1" w:rsidRPr="00DE500D">
        <w:rPr>
          <w:rFonts w:ascii="ＭＳ 明朝" w:hAnsi="ＭＳ 明朝" w:hint="eastAsia"/>
        </w:rPr>
        <w:t>多</w:t>
      </w:r>
      <w:r w:rsidR="00ED2D9C">
        <w:rPr>
          <w:rFonts w:ascii="ＭＳ 明朝" w:hAnsi="ＭＳ 明朝" w:hint="eastAsia"/>
        </w:rPr>
        <w:t>機関</w:t>
      </w:r>
      <w:r w:rsidR="007465F1" w:rsidRPr="00DE500D">
        <w:rPr>
          <w:rFonts w:ascii="ＭＳ 明朝" w:hAnsi="ＭＳ 明朝" w:hint="eastAsia"/>
        </w:rPr>
        <w:t>共同研究の場合、研究代表者</w:t>
      </w:r>
      <w:r w:rsidR="00ED2D9C">
        <w:rPr>
          <w:rFonts w:ascii="ＭＳ 明朝" w:hAnsi="ＭＳ 明朝" w:hint="eastAsia"/>
        </w:rPr>
        <w:t>もしくは</w:t>
      </w:r>
      <w:r w:rsidR="007465F1" w:rsidRPr="00DE500D">
        <w:rPr>
          <w:rFonts w:ascii="ＭＳ 明朝" w:hAnsi="ＭＳ 明朝" w:hint="eastAsia"/>
        </w:rPr>
        <w:t>有害事象が</w:t>
      </w:r>
      <w:r w:rsidR="00ED2D9C">
        <w:rPr>
          <w:rFonts w:ascii="ＭＳ 明朝" w:hAnsi="ＭＳ 明朝" w:hint="eastAsia"/>
        </w:rPr>
        <w:t>発生</w:t>
      </w:r>
      <w:r w:rsidR="007465F1" w:rsidRPr="00DE500D">
        <w:rPr>
          <w:rFonts w:ascii="ＭＳ 明朝" w:hAnsi="ＭＳ 明朝" w:hint="eastAsia"/>
        </w:rPr>
        <w:t>した研究機関の</w:t>
      </w:r>
      <w:r w:rsidR="00ED2D9C">
        <w:rPr>
          <w:rFonts w:ascii="ＭＳ 明朝" w:hAnsi="ＭＳ 明朝" w:hint="eastAsia"/>
        </w:rPr>
        <w:t>研究責任者が報告</w:t>
      </w:r>
      <w:r w:rsidR="007465F1" w:rsidRPr="00DE500D">
        <w:rPr>
          <w:rFonts w:ascii="ＭＳ 明朝" w:hAnsi="ＭＳ 明朝" w:hint="eastAsia"/>
        </w:rPr>
        <w:t>する。</w:t>
      </w:r>
    </w:p>
    <w:p w14:paraId="631A55D8" w14:textId="77777777" w:rsidR="007465F1" w:rsidRPr="00DE500D" w:rsidRDefault="007465F1" w:rsidP="00D45A7F">
      <w:pPr>
        <w:autoSpaceDE w:val="0"/>
        <w:autoSpaceDN w:val="0"/>
        <w:adjustRightInd w:val="0"/>
        <w:rPr>
          <w:rFonts w:ascii="ＭＳ 明朝" w:cs="ＭＳ 明朝"/>
          <w:kern w:val="0"/>
          <w:szCs w:val="22"/>
        </w:rPr>
      </w:pPr>
    </w:p>
    <w:p w14:paraId="045C3509" w14:textId="4600BF0A" w:rsidR="007465F1" w:rsidRPr="00F02046" w:rsidRDefault="007465F1" w:rsidP="00D45A7F">
      <w:pPr>
        <w:autoSpaceDE w:val="0"/>
        <w:autoSpaceDN w:val="0"/>
        <w:adjustRightInd w:val="0"/>
        <w:ind w:left="216" w:hangingChars="100" w:hanging="216"/>
        <w:rPr>
          <w:rFonts w:cs="MS-Mincho"/>
          <w:color w:val="0070C0"/>
          <w:kern w:val="0"/>
          <w:szCs w:val="22"/>
        </w:rPr>
      </w:pPr>
      <w:r w:rsidRPr="00F02046">
        <w:rPr>
          <w:rFonts w:hint="eastAsia"/>
          <w:color w:val="0070C0"/>
          <w:szCs w:val="22"/>
        </w:rPr>
        <w:t>・</w:t>
      </w:r>
      <w:r w:rsidRPr="00F02046">
        <w:rPr>
          <w:color w:val="0070C0"/>
          <w:szCs w:val="22"/>
        </w:rPr>
        <w:t>研究責任者</w:t>
      </w:r>
      <w:r w:rsidRPr="00F02046">
        <w:rPr>
          <w:rFonts w:cs="MS-PMincho" w:hint="eastAsia"/>
          <w:color w:val="0070C0"/>
          <w:kern w:val="0"/>
          <w:szCs w:val="22"/>
        </w:rPr>
        <w:t>、研究機関の長は、</w:t>
      </w:r>
      <w:r w:rsidRPr="00F02046">
        <w:rPr>
          <w:rFonts w:cs="MS-PMincho"/>
          <w:color w:val="0070C0"/>
          <w:kern w:val="0"/>
          <w:szCs w:val="22"/>
        </w:rPr>
        <w:t>重篤な有害事象</w:t>
      </w:r>
      <w:r w:rsidRPr="00F02046">
        <w:rPr>
          <w:rFonts w:cs="MS-PMincho" w:hint="eastAsia"/>
          <w:color w:val="0070C0"/>
          <w:kern w:val="0"/>
          <w:szCs w:val="22"/>
        </w:rPr>
        <w:t>が</w:t>
      </w:r>
      <w:r w:rsidRPr="00F02046">
        <w:rPr>
          <w:rFonts w:cs="MS-PMincho"/>
          <w:color w:val="0070C0"/>
          <w:kern w:val="0"/>
          <w:szCs w:val="22"/>
        </w:rPr>
        <w:t>発現</w:t>
      </w:r>
      <w:r w:rsidRPr="00F02046">
        <w:rPr>
          <w:rFonts w:cs="MS-PMincho" w:hint="eastAsia"/>
          <w:color w:val="0070C0"/>
          <w:kern w:val="0"/>
          <w:szCs w:val="22"/>
        </w:rPr>
        <w:t>した場合</w:t>
      </w:r>
      <w:r w:rsidRPr="00F02046">
        <w:rPr>
          <w:rFonts w:cs="MS-PMincho"/>
          <w:color w:val="0070C0"/>
          <w:kern w:val="0"/>
          <w:szCs w:val="22"/>
        </w:rPr>
        <w:t>、以下の規制に基づ</w:t>
      </w:r>
      <w:r w:rsidRPr="00F02046">
        <w:rPr>
          <w:rFonts w:cs="MS-PMincho" w:hint="eastAsia"/>
          <w:color w:val="0070C0"/>
          <w:kern w:val="0"/>
          <w:szCs w:val="22"/>
        </w:rPr>
        <w:t>く</w:t>
      </w:r>
      <w:r w:rsidRPr="00F02046">
        <w:rPr>
          <w:rFonts w:cs="MS-PMincho"/>
          <w:color w:val="0070C0"/>
          <w:kern w:val="0"/>
          <w:szCs w:val="22"/>
        </w:rPr>
        <w:t>報告が必要</w:t>
      </w:r>
      <w:r w:rsidRPr="00F02046">
        <w:rPr>
          <w:rFonts w:cs="MS-PMincho" w:hint="eastAsia"/>
          <w:color w:val="0070C0"/>
          <w:kern w:val="0"/>
          <w:szCs w:val="22"/>
        </w:rPr>
        <w:t>な</w:t>
      </w:r>
      <w:r w:rsidRPr="00F02046">
        <w:rPr>
          <w:rFonts w:cs="MS-PMincho"/>
          <w:color w:val="0070C0"/>
          <w:kern w:val="0"/>
          <w:szCs w:val="22"/>
        </w:rPr>
        <w:t>場合がある</w:t>
      </w:r>
      <w:r w:rsidRPr="00F02046">
        <w:rPr>
          <w:rFonts w:cs="MS-Mincho"/>
          <w:color w:val="0070C0"/>
          <w:kern w:val="0"/>
          <w:szCs w:val="22"/>
        </w:rPr>
        <w:t>ため</w:t>
      </w:r>
      <w:r w:rsidRPr="00F02046">
        <w:rPr>
          <w:rFonts w:cs="MS-Mincho" w:hint="eastAsia"/>
          <w:color w:val="0070C0"/>
          <w:kern w:val="0"/>
          <w:szCs w:val="22"/>
        </w:rPr>
        <w:t>、これに留意する。</w:t>
      </w:r>
    </w:p>
    <w:p w14:paraId="728BBFC0" w14:textId="77777777" w:rsidR="00320F14" w:rsidRDefault="007465F1" w:rsidP="00D45A7F">
      <w:pPr>
        <w:autoSpaceDE w:val="0"/>
        <w:autoSpaceDN w:val="0"/>
        <w:adjustRightInd w:val="0"/>
        <w:ind w:leftChars="100" w:left="432" w:hangingChars="100" w:hanging="216"/>
        <w:rPr>
          <w:rFonts w:cs="Arial"/>
          <w:bCs/>
          <w:color w:val="0070C0"/>
          <w:kern w:val="36"/>
          <w:szCs w:val="22"/>
        </w:rPr>
      </w:pPr>
      <w:r w:rsidRPr="00F02046">
        <w:rPr>
          <w:rFonts w:cs="MS-Mincho" w:hint="eastAsia"/>
          <w:color w:val="0070C0"/>
          <w:kern w:val="0"/>
          <w:szCs w:val="22"/>
        </w:rPr>
        <w:lastRenderedPageBreak/>
        <w:t>○</w:t>
      </w:r>
      <w:r w:rsidRPr="00F02046">
        <w:rPr>
          <w:rFonts w:cs="Arial"/>
          <w:bCs/>
          <w:color w:val="0070C0"/>
          <w:kern w:val="36"/>
          <w:szCs w:val="22"/>
        </w:rPr>
        <w:t>医薬品医療機器法に基づく副作用・感染症・不具合報告</w:t>
      </w:r>
    </w:p>
    <w:p w14:paraId="606B4D85" w14:textId="7648129F" w:rsidR="007465F1" w:rsidRPr="00F02046" w:rsidRDefault="00000000" w:rsidP="00D45A7F">
      <w:pPr>
        <w:autoSpaceDE w:val="0"/>
        <w:autoSpaceDN w:val="0"/>
        <w:adjustRightInd w:val="0"/>
        <w:ind w:leftChars="200" w:left="432"/>
        <w:rPr>
          <w:rFonts w:cs="Arial"/>
          <w:bCs/>
          <w:color w:val="0070C0"/>
          <w:kern w:val="36"/>
          <w:szCs w:val="22"/>
        </w:rPr>
      </w:pPr>
      <w:hyperlink r:id="rId11" w:history="1">
        <w:r w:rsidR="007465F1" w:rsidRPr="00F02046">
          <w:rPr>
            <w:rStyle w:val="af2"/>
            <w:rFonts w:cs="Arial"/>
            <w:bCs/>
            <w:color w:val="0070C0"/>
            <w:kern w:val="36"/>
            <w:szCs w:val="22"/>
          </w:rPr>
          <w:t>http://www.pmda.go.jp/safety/reports/hcp/pmd-act/0003.html</w:t>
        </w:r>
      </w:hyperlink>
    </w:p>
    <w:p w14:paraId="0F89CA73" w14:textId="77777777" w:rsidR="007465F1" w:rsidRDefault="007465F1" w:rsidP="00D45A7F">
      <w:pPr>
        <w:autoSpaceDE w:val="0"/>
        <w:autoSpaceDN w:val="0"/>
        <w:adjustRightInd w:val="0"/>
        <w:ind w:firstLineChars="100" w:firstLine="216"/>
        <w:rPr>
          <w:rFonts w:ascii="ＭＳ 明朝" w:hAnsi="ＭＳ 明朝"/>
          <w:color w:val="0070C0"/>
          <w:szCs w:val="22"/>
        </w:rPr>
      </w:pPr>
      <w:r w:rsidRPr="00F02046">
        <w:rPr>
          <w:rFonts w:ascii="ＭＳ 明朝" w:hAnsi="ＭＳ 明朝" w:cs="ＭＳ明朝" w:hint="eastAsia"/>
          <w:color w:val="0070C0"/>
          <w:kern w:val="0"/>
          <w:szCs w:val="22"/>
        </w:rPr>
        <w:t>○</w:t>
      </w:r>
      <w:r w:rsidRPr="00F02046">
        <w:rPr>
          <w:rFonts w:ascii="ＭＳ 明朝" w:hAnsi="ＭＳ 明朝" w:hint="eastAsia"/>
          <w:color w:val="0070C0"/>
          <w:szCs w:val="22"/>
        </w:rPr>
        <w:t>先進医療に係る健康危険情報の取扱いについて</w:t>
      </w:r>
    </w:p>
    <w:p w14:paraId="221DEE9D" w14:textId="3289F8F1" w:rsidR="001C010B" w:rsidRPr="00F02046" w:rsidRDefault="00000000" w:rsidP="00D45A7F">
      <w:pPr>
        <w:autoSpaceDE w:val="0"/>
        <w:autoSpaceDN w:val="0"/>
        <w:adjustRightInd w:val="0"/>
        <w:ind w:leftChars="200" w:left="432"/>
        <w:rPr>
          <w:rFonts w:cs="MS-Gothic"/>
          <w:color w:val="0070C0"/>
          <w:kern w:val="0"/>
          <w:szCs w:val="22"/>
        </w:rPr>
      </w:pPr>
      <w:hyperlink r:id="rId12" w:history="1">
        <w:r w:rsidR="001C010B" w:rsidRPr="00372CF3">
          <w:rPr>
            <w:rStyle w:val="af2"/>
            <w:rFonts w:cs="MS-Gothic"/>
            <w:kern w:val="0"/>
            <w:szCs w:val="22"/>
          </w:rPr>
          <w:t>https://www.mhlw.go.jp/seisakunitsuite/bunya/kenkou_iryou/iryouhoken/sensiniryo/minaoshi/</w:t>
        </w:r>
      </w:hyperlink>
    </w:p>
    <w:p w14:paraId="6B6A6A1B" w14:textId="4E1A9441" w:rsidR="007465F1" w:rsidRPr="00F02046" w:rsidRDefault="007465F1" w:rsidP="00D45A7F">
      <w:pPr>
        <w:autoSpaceDE w:val="0"/>
        <w:autoSpaceDN w:val="0"/>
        <w:adjustRightInd w:val="0"/>
        <w:ind w:firstLineChars="100" w:firstLine="216"/>
        <w:rPr>
          <w:rFonts w:ascii="ＭＳ 明朝" w:hAnsi="ＭＳ 明朝" w:cs="MS-Mincho"/>
          <w:color w:val="0070C0"/>
          <w:kern w:val="0"/>
          <w:szCs w:val="22"/>
        </w:rPr>
      </w:pPr>
      <w:r w:rsidRPr="00F02046">
        <w:rPr>
          <w:rFonts w:cs="MS-Gothic" w:hint="eastAsia"/>
          <w:color w:val="0070C0"/>
          <w:kern w:val="0"/>
          <w:szCs w:val="22"/>
        </w:rPr>
        <w:t>○</w:t>
      </w:r>
      <w:r w:rsidRPr="00F02046">
        <w:rPr>
          <w:rFonts w:cs="MS-PMincho"/>
          <w:color w:val="0070C0"/>
          <w:kern w:val="0"/>
          <w:szCs w:val="22"/>
        </w:rPr>
        <w:t>健康危険情報</w:t>
      </w:r>
      <w:r w:rsidRPr="00F02046">
        <w:rPr>
          <w:rFonts w:ascii="ＭＳ 明朝" w:hAnsi="ＭＳ 明朝" w:hint="eastAsia"/>
          <w:color w:val="0070C0"/>
          <w:szCs w:val="22"/>
        </w:rPr>
        <w:t>の取扱いについて</w:t>
      </w:r>
      <w:r w:rsidR="005067B8">
        <w:rPr>
          <w:rFonts w:ascii="ＭＳ 明朝" w:hAnsi="ＭＳ 明朝" w:hint="eastAsia"/>
          <w:color w:val="0070C0"/>
          <w:szCs w:val="22"/>
        </w:rPr>
        <w:t>（厚生労働科学研究</w:t>
      </w:r>
      <w:r w:rsidR="00C573B2">
        <w:rPr>
          <w:rFonts w:ascii="ＭＳ 明朝" w:hAnsi="ＭＳ 明朝" w:hint="eastAsia"/>
          <w:color w:val="0070C0"/>
          <w:szCs w:val="22"/>
        </w:rPr>
        <w:t>費</w:t>
      </w:r>
      <w:r w:rsidR="005067B8">
        <w:rPr>
          <w:rFonts w:ascii="ＭＳ 明朝" w:hAnsi="ＭＳ 明朝" w:hint="eastAsia"/>
          <w:color w:val="0070C0"/>
          <w:szCs w:val="22"/>
        </w:rPr>
        <w:t>）</w:t>
      </w:r>
    </w:p>
    <w:p w14:paraId="57F4824E" w14:textId="7175A25A" w:rsidR="00357C80" w:rsidRDefault="00000000" w:rsidP="00D45A7F">
      <w:pPr>
        <w:autoSpaceDE w:val="0"/>
        <w:autoSpaceDN w:val="0"/>
        <w:adjustRightInd w:val="0"/>
        <w:ind w:firstLineChars="200" w:firstLine="432"/>
        <w:rPr>
          <w:rFonts w:cs="ArialUnicodeMS"/>
          <w:color w:val="0070C0"/>
          <w:kern w:val="0"/>
          <w:szCs w:val="22"/>
        </w:rPr>
      </w:pPr>
      <w:hyperlink r:id="rId13" w:history="1">
        <w:r w:rsidR="005067B8" w:rsidRPr="0017595C">
          <w:rPr>
            <w:rStyle w:val="af2"/>
            <w:rFonts w:cs="ArialUnicodeMS"/>
            <w:kern w:val="0"/>
            <w:szCs w:val="22"/>
          </w:rPr>
          <w:t>https://www.mhlw.go.jp/stf/seisakunitsuite/bunya/hokabunya/kenkyujigyou/</w:t>
        </w:r>
      </w:hyperlink>
    </w:p>
    <w:p w14:paraId="5CCD3ECD" w14:textId="77777777" w:rsidR="00885824" w:rsidRPr="00DE500D" w:rsidRDefault="00885824" w:rsidP="00D45A7F">
      <w:pPr>
        <w:autoSpaceDE w:val="0"/>
        <w:autoSpaceDN w:val="0"/>
        <w:adjustRightInd w:val="0"/>
        <w:rPr>
          <w:rFonts w:ascii="ＭＳ 明朝" w:cs="ＭＳ 明朝"/>
          <w:kern w:val="0"/>
          <w:szCs w:val="22"/>
        </w:rPr>
      </w:pPr>
    </w:p>
    <w:p w14:paraId="68B969FC" w14:textId="77777777" w:rsidR="007465F1" w:rsidRDefault="007465F1" w:rsidP="002F503C">
      <w:pPr>
        <w:pStyle w:val="31"/>
      </w:pPr>
      <w:bookmarkStart w:id="459" w:name="_Toc132723330"/>
      <w:r w:rsidRPr="00FE76B0">
        <w:rPr>
          <w:rFonts w:hint="eastAsia"/>
        </w:rPr>
        <w:t>効果安全性評価委員会への対応</w:t>
      </w:r>
      <w:bookmarkEnd w:id="459"/>
    </w:p>
    <w:p w14:paraId="74B9E427" w14:textId="62CF6FB9" w:rsidR="003F3704" w:rsidRDefault="00BE2461" w:rsidP="00D45A7F">
      <w:pPr>
        <w:rPr>
          <w:color w:val="0070C0"/>
        </w:rPr>
      </w:pPr>
      <w:r>
        <w:rPr>
          <w:rFonts w:hint="eastAsia"/>
          <w:color w:val="0070C0"/>
        </w:rPr>
        <w:t>①</w:t>
      </w:r>
      <w:r w:rsidR="003F3704">
        <w:rPr>
          <w:rFonts w:hint="eastAsia"/>
          <w:color w:val="0070C0"/>
        </w:rPr>
        <w:t>効果安全性評価委員会を設置した場合に記載する。</w:t>
      </w:r>
    </w:p>
    <w:p w14:paraId="37ECC12B" w14:textId="77777777" w:rsidR="00DC7ADC" w:rsidRDefault="00DC7ADC" w:rsidP="006B7DE7">
      <w:pPr>
        <w:ind w:left="216" w:hangingChars="100" w:hanging="216"/>
        <w:rPr>
          <w:color w:val="0070C0"/>
        </w:rPr>
      </w:pPr>
      <w:r>
        <w:rPr>
          <w:rFonts w:hint="eastAsia"/>
          <w:color w:val="0070C0"/>
        </w:rPr>
        <w:t>②効果安全性評価委員会は、以下の条件を全て満たす場合に、倫理委員会の行う行為のうち、有害事象等の評価に伴う①研究の継続の適否及び②計画の変更について、評価を行うことができるものとし、かつ、その評価結果は倫理委員会の評価に代えることができる。</w:t>
      </w:r>
    </w:p>
    <w:p w14:paraId="10BB5236" w14:textId="77777777" w:rsidR="00DC7ADC" w:rsidRDefault="00DC7ADC">
      <w:pPr>
        <w:ind w:leftChars="100" w:left="432" w:hangingChars="100" w:hanging="216"/>
        <w:rPr>
          <w:color w:val="0070C0"/>
        </w:rPr>
      </w:pPr>
      <w:r>
        <w:rPr>
          <w:rFonts w:hint="eastAsia"/>
          <w:color w:val="0070C0"/>
        </w:rPr>
        <w:t>１）研究計画書に効果安全性評価委員会の構成、機能及びその手続きについて適切に規定されており、当該内容について倫理委員会の審査を受け了承を得ていること。</w:t>
      </w:r>
    </w:p>
    <w:p w14:paraId="7D4D8EF2" w14:textId="77777777" w:rsidR="00DC7ADC" w:rsidRDefault="00DC7ADC">
      <w:pPr>
        <w:ind w:leftChars="100" w:left="432" w:hangingChars="100" w:hanging="216"/>
        <w:rPr>
          <w:color w:val="0070C0"/>
        </w:rPr>
      </w:pPr>
      <w:r>
        <w:rPr>
          <w:rFonts w:hint="eastAsia"/>
          <w:color w:val="0070C0"/>
        </w:rPr>
        <w:t>２）効果安全性評価委員会の評価結果に基づいて対応を行い、その結果も含めて当該効果安全性評価委員会から倫理委員会に当該評価内容について報告すること。</w:t>
      </w:r>
    </w:p>
    <w:p w14:paraId="2702F7E5" w14:textId="3AA29A68" w:rsidR="00DC7ADC" w:rsidRPr="002B0BB0" w:rsidRDefault="00DC7ADC" w:rsidP="00D45A7F">
      <w:pPr>
        <w:ind w:leftChars="100" w:left="432" w:hangingChars="100" w:hanging="216"/>
        <w:rPr>
          <w:color w:val="0070C0"/>
        </w:rPr>
      </w:pPr>
      <w:r w:rsidRPr="00D45A7F">
        <w:rPr>
          <w:rFonts w:ascii="ＭＳ 明朝" w:hAnsi="ＭＳ 明朝" w:cs="ＭＳゴシック"/>
          <w:color w:val="0070C0"/>
          <w:kern w:val="0"/>
        </w:rPr>
        <w:t>（生命・医学系指針ガイダンス</w:t>
      </w:r>
      <w:r w:rsidRPr="00D45A7F">
        <w:rPr>
          <w:rFonts w:asciiTheme="minorHAnsi" w:hAnsiTheme="minorHAnsi" w:cs="ＭＳゴシック"/>
          <w:color w:val="0070C0"/>
          <w:kern w:val="0"/>
        </w:rPr>
        <w:t>P1</w:t>
      </w:r>
      <w:r w:rsidR="00461E67">
        <w:rPr>
          <w:rFonts w:asciiTheme="minorHAnsi" w:hAnsiTheme="minorHAnsi" w:cs="ＭＳゴシック" w:hint="eastAsia"/>
          <w:color w:val="0070C0"/>
          <w:kern w:val="0"/>
        </w:rPr>
        <w:t>47</w:t>
      </w:r>
      <w:r w:rsidR="00461E67">
        <w:rPr>
          <w:rFonts w:asciiTheme="minorHAnsi" w:hAnsiTheme="minorHAnsi" w:cs="ＭＳゴシック" w:hint="eastAsia"/>
          <w:color w:val="0070C0"/>
          <w:kern w:val="0"/>
        </w:rPr>
        <w:t>～</w:t>
      </w:r>
      <w:r w:rsidR="00461E67">
        <w:rPr>
          <w:rFonts w:asciiTheme="minorHAnsi" w:hAnsiTheme="minorHAnsi" w:cs="ＭＳゴシック" w:hint="eastAsia"/>
          <w:color w:val="0070C0"/>
          <w:kern w:val="0"/>
        </w:rPr>
        <w:t>1</w:t>
      </w:r>
      <w:r w:rsidR="00461E67">
        <w:rPr>
          <w:rFonts w:asciiTheme="minorHAnsi" w:hAnsiTheme="minorHAnsi" w:cs="ＭＳゴシック"/>
          <w:color w:val="0070C0"/>
          <w:kern w:val="0"/>
        </w:rPr>
        <w:t>48</w:t>
      </w:r>
      <w:r w:rsidRPr="00D45A7F">
        <w:rPr>
          <w:rFonts w:ascii="ＭＳ 明朝" w:hAnsi="ＭＳ 明朝" w:cs="ＭＳゴシック"/>
          <w:color w:val="0070C0"/>
          <w:kern w:val="0"/>
        </w:rPr>
        <w:t>参照）</w:t>
      </w:r>
    </w:p>
    <w:p w14:paraId="1CEC726B" w14:textId="4DAD6983" w:rsidR="001C010B" w:rsidRPr="00D45A7F" w:rsidRDefault="001C010B" w:rsidP="00D45A7F">
      <w:pPr>
        <w:rPr>
          <w:color w:val="0070C0"/>
        </w:rPr>
      </w:pPr>
      <w:r w:rsidRPr="00D45A7F">
        <w:rPr>
          <w:rFonts w:hint="eastAsia"/>
          <w:color w:val="0070C0"/>
        </w:rPr>
        <w:t>（例）</w:t>
      </w:r>
    </w:p>
    <w:p w14:paraId="2C23E78D" w14:textId="6687C591" w:rsidR="007465F1" w:rsidRPr="00DE500D" w:rsidRDefault="00661AE5" w:rsidP="00DF6038">
      <w:pPr>
        <w:pStyle w:val="a0"/>
        <w:spacing w:line="240" w:lineRule="auto"/>
        <w:ind w:left="216" w:hangingChars="100" w:hanging="216"/>
        <w:rPr>
          <w:rFonts w:ascii="ＭＳ 明朝" w:hAnsi="ＭＳ 明朝"/>
        </w:rPr>
      </w:pPr>
      <w:r w:rsidRPr="00D45A7F">
        <w:rPr>
          <w:rFonts w:asciiTheme="minorHAnsi" w:hAnsiTheme="minorHAnsi"/>
        </w:rPr>
        <w:t>(1)</w:t>
      </w:r>
      <w:r w:rsidR="007465F1" w:rsidRPr="00DE500D">
        <w:rPr>
          <w:rFonts w:ascii="ＭＳ 明朝" w:hAnsi="ＭＳ 明朝" w:hint="eastAsia"/>
        </w:rPr>
        <w:t>研究責任</w:t>
      </w:r>
      <w:r w:rsidR="00404BDA">
        <w:rPr>
          <w:rFonts w:ascii="ＭＳ 明朝" w:hAnsi="ＭＳ 明朝" w:hint="eastAsia"/>
        </w:rPr>
        <w:t>者</w:t>
      </w:r>
      <w:r w:rsidR="007465F1" w:rsidRPr="00DE500D">
        <w:rPr>
          <w:rFonts w:ascii="ＭＳ 明朝" w:hAnsi="ＭＳ 明朝" w:hint="eastAsia"/>
        </w:rPr>
        <w:t>（研究代表者）は、</w:t>
      </w:r>
      <w:r w:rsidR="003F3704">
        <w:rPr>
          <w:rFonts w:ascii="ＭＳ 明朝" w:hAnsi="ＭＳ 明朝" w:hint="eastAsia"/>
        </w:rPr>
        <w:t>重篤な有害事象の報告を</w:t>
      </w:r>
      <w:r w:rsidR="007465F1" w:rsidRPr="00DE500D">
        <w:rPr>
          <w:rFonts w:ascii="ＭＳ 明朝" w:hAnsi="ＭＳ 明朝" w:hint="eastAsia"/>
        </w:rPr>
        <w:t>効果安全性評価委員会に</w:t>
      </w:r>
      <w:r w:rsidR="003F3704">
        <w:rPr>
          <w:rFonts w:ascii="ＭＳ 明朝" w:hAnsi="ＭＳ 明朝" w:hint="eastAsia"/>
        </w:rPr>
        <w:t>行い、以下について</w:t>
      </w:r>
      <w:r w:rsidR="007465F1" w:rsidRPr="00DE500D">
        <w:rPr>
          <w:rFonts w:ascii="ＭＳ 明朝" w:hAnsi="ＭＳ 明朝" w:hint="eastAsia"/>
        </w:rPr>
        <w:t>審査を依頼する。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7465F1" w:rsidRPr="00DE500D" w14:paraId="73E9AA24" w14:textId="77777777" w:rsidTr="005000CA">
        <w:trPr>
          <w:trHeight w:val="1350"/>
          <w:jc w:val="center"/>
        </w:trPr>
        <w:tc>
          <w:tcPr>
            <w:tcW w:w="9110" w:type="dxa"/>
          </w:tcPr>
          <w:p w14:paraId="7876E17D" w14:textId="77777777" w:rsidR="007465F1" w:rsidRPr="00DE500D" w:rsidRDefault="007465F1" w:rsidP="00DF6038">
            <w:pPr>
              <w:rPr>
                <w:rFonts w:ascii="ＭＳ 明朝" w:hAnsi="ＭＳ 明朝"/>
              </w:rPr>
            </w:pPr>
            <w:r w:rsidRPr="00DE500D">
              <w:rPr>
                <w:rFonts w:ascii="ＭＳ 明朝" w:hAnsi="ＭＳ 明朝" w:hint="eastAsia"/>
              </w:rPr>
              <w:t>①情報の評価</w:t>
            </w:r>
          </w:p>
          <w:p w14:paraId="03B56D61" w14:textId="77777777" w:rsidR="007465F1" w:rsidRPr="00DE500D" w:rsidRDefault="007465F1" w:rsidP="00DF6038">
            <w:pPr>
              <w:rPr>
                <w:rFonts w:ascii="ＭＳ 明朝" w:hAnsi="ＭＳ 明朝"/>
              </w:rPr>
            </w:pPr>
            <w:r w:rsidRPr="00DE500D">
              <w:rPr>
                <w:rFonts w:ascii="ＭＳ 明朝" w:hAnsi="ＭＳ 明朝" w:hint="eastAsia"/>
              </w:rPr>
              <w:t>②計画変更の要否</w:t>
            </w:r>
          </w:p>
          <w:p w14:paraId="6231C42E" w14:textId="77777777" w:rsidR="007465F1" w:rsidRPr="00DE500D" w:rsidRDefault="007465F1" w:rsidP="00DF6038">
            <w:pPr>
              <w:rPr>
                <w:rFonts w:ascii="ＭＳ 明朝" w:hAnsi="ＭＳ 明朝"/>
              </w:rPr>
            </w:pPr>
            <w:r w:rsidRPr="00DE500D">
              <w:rPr>
                <w:rFonts w:ascii="ＭＳ 明朝" w:hAnsi="ＭＳ 明朝" w:hint="eastAsia"/>
              </w:rPr>
              <w:t>③研究継続の可否</w:t>
            </w:r>
          </w:p>
          <w:p w14:paraId="2A3FFD6B" w14:textId="77777777" w:rsidR="007465F1" w:rsidRPr="00DE500D" w:rsidRDefault="007465F1" w:rsidP="00DF6038">
            <w:pPr>
              <w:rPr>
                <w:rFonts w:ascii="ＭＳ 明朝" w:hAnsi="ＭＳ 明朝"/>
              </w:rPr>
            </w:pPr>
            <w:r w:rsidRPr="00DE500D">
              <w:rPr>
                <w:rFonts w:ascii="ＭＳ 明朝" w:hAnsi="ＭＳ 明朝" w:hint="eastAsia"/>
              </w:rPr>
              <w:t>④その他（</w:t>
            </w:r>
            <w:r w:rsidRPr="00DE500D">
              <w:rPr>
                <w:rFonts w:ascii="ＭＳ 明朝" w:hAnsi="ＭＳ 明朝" w:cs="MS-PMincho"/>
                <w:kern w:val="0"/>
                <w:szCs w:val="22"/>
              </w:rPr>
              <w:t>新規登録の中断</w:t>
            </w:r>
            <w:r w:rsidRPr="00DE500D">
              <w:rPr>
                <w:rFonts w:ascii="ＭＳ 明朝" w:hAnsi="ＭＳ 明朝" w:hint="eastAsia"/>
              </w:rPr>
              <w:t>、</w:t>
            </w:r>
            <w:r w:rsidRPr="00DE500D">
              <w:rPr>
                <w:rFonts w:ascii="ＭＳ 明朝" w:hAnsi="ＭＳ 明朝" w:cs="MS-PMincho"/>
                <w:kern w:val="0"/>
                <w:szCs w:val="22"/>
              </w:rPr>
              <w:t>説明同意文書の改訂</w:t>
            </w:r>
            <w:r w:rsidRPr="00DE500D">
              <w:rPr>
                <w:rFonts w:ascii="ＭＳ 明朝" w:hAnsi="ＭＳ 明朝" w:hint="eastAsia"/>
              </w:rPr>
              <w:t>、</w:t>
            </w:r>
            <w:r w:rsidRPr="00DE500D">
              <w:rPr>
                <w:rFonts w:ascii="ＭＳ 明朝" w:hAnsi="ＭＳ 明朝" w:cs="MS-PMincho"/>
                <w:kern w:val="0"/>
                <w:szCs w:val="22"/>
              </w:rPr>
              <w:t>他の</w:t>
            </w:r>
            <w:r w:rsidR="0008108C" w:rsidRPr="00DF17A9">
              <w:rPr>
                <w:rFonts w:ascii="ＭＳ 明朝" w:hAnsi="ＭＳ 明朝" w:cs="MS-PMincho"/>
                <w:kern w:val="0"/>
                <w:szCs w:val="22"/>
              </w:rPr>
              <w:t>研究対象者</w:t>
            </w:r>
            <w:r w:rsidRPr="00DE500D">
              <w:rPr>
                <w:rFonts w:ascii="ＭＳ 明朝" w:hAnsi="ＭＳ 明朝" w:cs="MS-PMincho"/>
                <w:kern w:val="0"/>
                <w:szCs w:val="22"/>
              </w:rPr>
              <w:t>への再同意</w:t>
            </w:r>
            <w:r w:rsidRPr="00DE500D">
              <w:rPr>
                <w:rFonts w:ascii="ＭＳ 明朝" w:hAnsi="ＭＳ 明朝" w:cs="MS-PMincho" w:hint="eastAsia"/>
                <w:kern w:val="0"/>
                <w:szCs w:val="22"/>
              </w:rPr>
              <w:t xml:space="preserve">　</w:t>
            </w:r>
            <w:r w:rsidRPr="00DE500D">
              <w:rPr>
                <w:rFonts w:ascii="ＭＳ 明朝" w:hAnsi="ＭＳ 明朝" w:cs="MS-PMincho"/>
                <w:kern w:val="0"/>
                <w:szCs w:val="22"/>
              </w:rPr>
              <w:t>等</w:t>
            </w:r>
            <w:r w:rsidRPr="00DE500D">
              <w:rPr>
                <w:rFonts w:ascii="ＭＳ 明朝" w:hAnsi="ＭＳ 明朝" w:cs="MS-PMincho" w:hint="eastAsia"/>
                <w:kern w:val="0"/>
                <w:szCs w:val="22"/>
              </w:rPr>
              <w:t>）</w:t>
            </w:r>
          </w:p>
        </w:tc>
      </w:tr>
    </w:tbl>
    <w:p w14:paraId="663110BA" w14:textId="2B339AC4" w:rsidR="007465F1" w:rsidRPr="00DE500D" w:rsidRDefault="00661AE5" w:rsidP="00DF6038">
      <w:pPr>
        <w:ind w:left="216" w:hangingChars="100" w:hanging="216"/>
      </w:pPr>
      <w:r>
        <w:rPr>
          <w:rFonts w:hint="eastAsia"/>
        </w:rPr>
        <w:t>(</w:t>
      </w:r>
      <w:r>
        <w:t>2)</w:t>
      </w:r>
      <w:r w:rsidR="003F3704">
        <w:rPr>
          <w:rFonts w:hint="eastAsia"/>
        </w:rPr>
        <w:t>効果安全性評価委員会</w:t>
      </w:r>
      <w:r w:rsidR="00760D2A">
        <w:rPr>
          <w:rFonts w:hint="eastAsia"/>
        </w:rPr>
        <w:t>の審査</w:t>
      </w:r>
      <w:r w:rsidR="003F3704">
        <w:rPr>
          <w:rFonts w:hint="eastAsia"/>
        </w:rPr>
        <w:t>は、○○○（</w:t>
      </w:r>
      <w:r w:rsidR="00760D2A">
        <w:rPr>
          <w:rFonts w:hint="eastAsia"/>
        </w:rPr>
        <w:t>例</w:t>
      </w:r>
      <w:r w:rsidR="003F3704">
        <w:rPr>
          <w:rFonts w:hint="eastAsia"/>
        </w:rPr>
        <w:t>：書面審査、会議による対面審査、オンライン会議審査等）とする。</w:t>
      </w:r>
      <w:r w:rsidR="00760D2A">
        <w:rPr>
          <w:rFonts w:hint="eastAsia"/>
        </w:rPr>
        <w:t>結果通知を研究責任者（研究代表者）に送付する。</w:t>
      </w:r>
    </w:p>
    <w:p w14:paraId="47D2CCEB" w14:textId="77777777" w:rsidR="007465F1" w:rsidRPr="00DE500D" w:rsidRDefault="007465F1" w:rsidP="007465F1">
      <w:pPr>
        <w:pStyle w:val="a0"/>
        <w:spacing w:line="240" w:lineRule="auto"/>
        <w:ind w:left="0" w:firstLine="0"/>
        <w:rPr>
          <w:rFonts w:ascii="ＭＳ 明朝" w:hAnsi="ＭＳ 明朝"/>
        </w:rPr>
      </w:pPr>
    </w:p>
    <w:p w14:paraId="7D0C2125" w14:textId="77777777" w:rsidR="007465F1" w:rsidRDefault="007465F1" w:rsidP="002F503C">
      <w:pPr>
        <w:pStyle w:val="31"/>
      </w:pPr>
      <w:bookmarkStart w:id="460" w:name="_Toc132723331"/>
      <w:r w:rsidRPr="00FE76B0">
        <w:rPr>
          <w:rFonts w:hint="eastAsia"/>
        </w:rPr>
        <w:t>試験薬／試験機器提供者、資金提供者への報告等</w:t>
      </w:r>
      <w:bookmarkEnd w:id="460"/>
    </w:p>
    <w:p w14:paraId="409C8E12" w14:textId="43870481" w:rsidR="00760D2A" w:rsidRDefault="00760D2A" w:rsidP="000E2091">
      <w:pPr>
        <w:ind w:left="216" w:hangingChars="100" w:hanging="216"/>
        <w:rPr>
          <w:color w:val="0070C0"/>
        </w:rPr>
      </w:pPr>
      <w:r w:rsidRPr="00DF6038">
        <w:rPr>
          <w:rFonts w:hint="eastAsia"/>
          <w:color w:val="0070C0"/>
        </w:rPr>
        <w:t>・医薬品等製造販売業者から試験薬／試験機器の提供が</w:t>
      </w:r>
      <w:r w:rsidR="00084396">
        <w:rPr>
          <w:rFonts w:hint="eastAsia"/>
          <w:color w:val="0070C0"/>
        </w:rPr>
        <w:t>有る</w:t>
      </w:r>
      <w:r w:rsidRPr="00DF6038">
        <w:rPr>
          <w:rFonts w:hint="eastAsia"/>
          <w:color w:val="0070C0"/>
        </w:rPr>
        <w:t>場合（</w:t>
      </w:r>
      <w:r w:rsidR="00084396" w:rsidRPr="00DF6038">
        <w:rPr>
          <w:rFonts w:hint="eastAsia"/>
          <w:color w:val="0070C0"/>
        </w:rPr>
        <w:t>研究契約内</w:t>
      </w:r>
      <w:r w:rsidRPr="00DF6038">
        <w:rPr>
          <w:rFonts w:hint="eastAsia"/>
          <w:color w:val="0070C0"/>
        </w:rPr>
        <w:t>含む）、</w:t>
      </w:r>
      <w:r w:rsidR="00FA750D" w:rsidRPr="00DF6038">
        <w:rPr>
          <w:rFonts w:hint="eastAsia"/>
          <w:color w:val="0070C0"/>
        </w:rPr>
        <w:t>企業等からの研究資金提供が</w:t>
      </w:r>
      <w:r w:rsidR="00084396">
        <w:rPr>
          <w:rFonts w:hint="eastAsia"/>
          <w:color w:val="0070C0"/>
        </w:rPr>
        <w:t>有る</w:t>
      </w:r>
      <w:r w:rsidR="00FA750D" w:rsidRPr="00DF6038">
        <w:rPr>
          <w:rFonts w:hint="eastAsia"/>
          <w:color w:val="0070C0"/>
        </w:rPr>
        <w:t>場合（研究</w:t>
      </w:r>
      <w:r w:rsidR="00084396" w:rsidRPr="00DF6038">
        <w:rPr>
          <w:rFonts w:hint="eastAsia"/>
          <w:color w:val="0070C0"/>
        </w:rPr>
        <w:t>契約内</w:t>
      </w:r>
      <w:r w:rsidR="00FA750D" w:rsidRPr="00DF6038">
        <w:rPr>
          <w:rFonts w:hint="eastAsia"/>
          <w:color w:val="0070C0"/>
        </w:rPr>
        <w:t>含む）</w:t>
      </w:r>
      <w:r w:rsidR="00084396" w:rsidRPr="00DF6038">
        <w:rPr>
          <w:rFonts w:hint="eastAsia"/>
          <w:color w:val="0070C0"/>
        </w:rPr>
        <w:t>に記載する。</w:t>
      </w:r>
    </w:p>
    <w:p w14:paraId="73E063DC" w14:textId="0FDBB051" w:rsidR="00084396" w:rsidRPr="00DF6038" w:rsidRDefault="00084396" w:rsidP="000E2091">
      <w:pPr>
        <w:ind w:left="216" w:hangingChars="100" w:hanging="216"/>
        <w:rPr>
          <w:color w:val="0070C0"/>
        </w:rPr>
      </w:pPr>
      <w:r>
        <w:rPr>
          <w:rFonts w:hint="eastAsia"/>
          <w:color w:val="0070C0"/>
        </w:rPr>
        <w:t>（例）</w:t>
      </w:r>
    </w:p>
    <w:p w14:paraId="5560771C" w14:textId="614297D6" w:rsidR="007465F1" w:rsidRPr="00DE500D" w:rsidRDefault="00661AE5" w:rsidP="000E2091">
      <w:r>
        <w:rPr>
          <w:rFonts w:hint="eastAsia"/>
        </w:rPr>
        <w:t>(</w:t>
      </w:r>
      <w:r>
        <w:t>1)</w:t>
      </w:r>
      <w:r w:rsidR="007465F1" w:rsidRPr="00DE500D">
        <w:rPr>
          <w:rFonts w:hint="eastAsia"/>
        </w:rPr>
        <w:t>研究責任</w:t>
      </w:r>
      <w:r w:rsidR="00404BDA">
        <w:rPr>
          <w:rFonts w:hint="eastAsia"/>
        </w:rPr>
        <w:t>者</w:t>
      </w:r>
      <w:r w:rsidR="007465F1" w:rsidRPr="00DE500D">
        <w:rPr>
          <w:rFonts w:hint="eastAsia"/>
        </w:rPr>
        <w:t>は、試験薬／試験機器提供者、資金提供者</w:t>
      </w:r>
      <w:r w:rsidR="007465F1" w:rsidRPr="00DE500D">
        <w:rPr>
          <w:rFonts w:ascii="ＭＳ 明朝" w:hAnsi="ＭＳ 明朝" w:hint="eastAsia"/>
        </w:rPr>
        <w:t>に、</w:t>
      </w:r>
      <w:r w:rsidR="007465F1" w:rsidRPr="00DE500D">
        <w:rPr>
          <w:rFonts w:ascii="ＭＳ 明朝" w:hAnsi="ＭＳ 明朝" w:hint="eastAsia"/>
          <w:szCs w:val="22"/>
        </w:rPr>
        <w:t>以下を報告</w:t>
      </w:r>
      <w:r w:rsidR="007465F1" w:rsidRPr="00DE500D">
        <w:rPr>
          <w:rFonts w:hint="eastAsia"/>
        </w:rPr>
        <w:t>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465F1" w:rsidRPr="00DE500D" w14:paraId="3254E944" w14:textId="77777777" w:rsidTr="005000CA">
        <w:trPr>
          <w:trHeight w:val="608"/>
          <w:jc w:val="center"/>
        </w:trPr>
        <w:tc>
          <w:tcPr>
            <w:tcW w:w="9120" w:type="dxa"/>
          </w:tcPr>
          <w:p w14:paraId="70C651F3" w14:textId="77777777" w:rsidR="007465F1" w:rsidRPr="00DE500D" w:rsidRDefault="007465F1" w:rsidP="005000CA">
            <w:pPr>
              <w:pStyle w:val="Web"/>
              <w:spacing w:before="0" w:beforeAutospacing="0" w:after="0" w:afterAutospacing="0"/>
              <w:rPr>
                <w:b/>
                <w:sz w:val="22"/>
                <w:szCs w:val="22"/>
              </w:rPr>
            </w:pPr>
            <w:r w:rsidRPr="00DE500D">
              <w:rPr>
                <w:rFonts w:ascii="ＭＳ 明朝" w:eastAsia="ＭＳ 明朝" w:hAnsi="ＭＳ 明朝" w:hint="eastAsia"/>
                <w:sz w:val="22"/>
                <w:szCs w:val="22"/>
              </w:rPr>
              <w:t>①</w:t>
            </w:r>
            <w:r w:rsidRPr="00DE500D">
              <w:rPr>
                <w:rFonts w:hint="eastAsia"/>
                <w:b/>
                <w:sz w:val="22"/>
                <w:szCs w:val="22"/>
              </w:rPr>
              <w:t>（参考書式３）重篤な有害事象に関する報告書</w:t>
            </w:r>
          </w:p>
          <w:p w14:paraId="0342BCE2" w14:textId="77777777" w:rsidR="007465F1" w:rsidRPr="00DE500D" w:rsidRDefault="007465F1" w:rsidP="005000CA">
            <w:pPr>
              <w:pStyle w:val="Web"/>
              <w:spacing w:before="0" w:beforeAutospacing="0" w:after="0" w:afterAutospacing="0"/>
              <w:rPr>
                <w:rFonts w:ascii="ＭＳ 明朝" w:eastAsia="ＭＳ 明朝" w:hAnsi="ＭＳ 明朝"/>
                <w:sz w:val="22"/>
                <w:szCs w:val="22"/>
              </w:rPr>
            </w:pPr>
            <w:r w:rsidRPr="00DE500D">
              <w:rPr>
                <w:rFonts w:ascii="ＭＳ 明朝" w:eastAsia="ＭＳ 明朝" w:hAnsi="ＭＳ 明朝" w:hint="eastAsia"/>
                <w:sz w:val="22"/>
                <w:szCs w:val="22"/>
              </w:rPr>
              <w:t>②効果安全性評価委員会の審査結果</w:t>
            </w:r>
          </w:p>
        </w:tc>
      </w:tr>
    </w:tbl>
    <w:p w14:paraId="7E85B443" w14:textId="65C5816F" w:rsidR="007465F1" w:rsidRPr="00DE500D" w:rsidRDefault="00661AE5" w:rsidP="00DF6038">
      <w:pPr>
        <w:ind w:left="216" w:hangingChars="100" w:hanging="216"/>
      </w:pPr>
      <w:r>
        <w:rPr>
          <w:rFonts w:hint="eastAsia"/>
        </w:rPr>
        <w:t>(</w:t>
      </w:r>
      <w:r>
        <w:t>2)</w:t>
      </w:r>
      <w:r w:rsidR="007465F1" w:rsidRPr="00DE500D">
        <w:rPr>
          <w:rFonts w:hint="eastAsia"/>
        </w:rPr>
        <w:t>研究期間中、研究責任</w:t>
      </w:r>
      <w:r w:rsidR="00404BDA">
        <w:rPr>
          <w:rFonts w:hint="eastAsia"/>
        </w:rPr>
        <w:t>者</w:t>
      </w:r>
      <w:r w:rsidR="007465F1" w:rsidRPr="00DE500D">
        <w:rPr>
          <w:rFonts w:hint="eastAsia"/>
        </w:rPr>
        <w:t>は、試験薬／試験機器の安全性に関する新たな情報（緊急安全性情報、研究報告、製品回収等の措置報告等）を調査する。適宜、試験薬／試験機器提供者、資金提供者からこれらの情報を入手する。</w:t>
      </w:r>
    </w:p>
    <w:p w14:paraId="6A616805" w14:textId="7D9F8F91" w:rsidR="007465F1" w:rsidRPr="00DE500D" w:rsidRDefault="00661AE5" w:rsidP="00DF6038">
      <w:pPr>
        <w:ind w:left="216" w:hangingChars="100" w:hanging="216"/>
      </w:pPr>
      <w:r>
        <w:rPr>
          <w:rFonts w:hint="eastAsia"/>
        </w:rPr>
        <w:t>(</w:t>
      </w:r>
      <w:r>
        <w:t>3)</w:t>
      </w:r>
      <w:r w:rsidR="007465F1" w:rsidRPr="00DE500D">
        <w:rPr>
          <w:rFonts w:hint="eastAsia"/>
        </w:rPr>
        <w:t>研究の継続に影響を及ぼすと考えられる情報を入手した場合、研究責任</w:t>
      </w:r>
      <w:r w:rsidR="00404BDA">
        <w:rPr>
          <w:rFonts w:hint="eastAsia"/>
        </w:rPr>
        <w:t>者</w:t>
      </w:r>
      <w:r w:rsidR="007465F1" w:rsidRPr="00DE500D">
        <w:rPr>
          <w:rFonts w:hint="eastAsia"/>
        </w:rPr>
        <w:t>は効果安全性評価委員会への審査依頼等、必要な措置を講じる。</w:t>
      </w:r>
    </w:p>
    <w:p w14:paraId="35E0876C" w14:textId="77777777" w:rsidR="007465F1" w:rsidRPr="00DE500D" w:rsidRDefault="007465F1" w:rsidP="00DF6038">
      <w:pPr>
        <w:autoSpaceDE w:val="0"/>
        <w:autoSpaceDN w:val="0"/>
        <w:adjustRightInd w:val="0"/>
        <w:rPr>
          <w:rFonts w:cs="ＭＳ."/>
          <w:color w:val="000000"/>
          <w:kern w:val="0"/>
          <w:szCs w:val="22"/>
        </w:rPr>
      </w:pPr>
    </w:p>
    <w:p w14:paraId="01B7FA87" w14:textId="77777777" w:rsidR="007465F1" w:rsidRPr="00DE500D" w:rsidRDefault="007465F1" w:rsidP="002F503C">
      <w:pPr>
        <w:pStyle w:val="2"/>
      </w:pPr>
      <w:bookmarkStart w:id="461" w:name="_Toc132723332"/>
      <w:r w:rsidRPr="00DE500D">
        <w:rPr>
          <w:rFonts w:hint="eastAsia"/>
        </w:rPr>
        <w:lastRenderedPageBreak/>
        <w:t>情報の公開</w:t>
      </w:r>
      <w:bookmarkEnd w:id="461"/>
    </w:p>
    <w:p w14:paraId="0A12BAAE" w14:textId="2A6C85DF" w:rsidR="007465F1" w:rsidRPr="00DE500D" w:rsidRDefault="00661AE5" w:rsidP="00DF6038">
      <w:pPr>
        <w:pStyle w:val="Web"/>
        <w:spacing w:before="0" w:beforeAutospacing="0" w:after="0" w:afterAutospacing="0"/>
        <w:ind w:left="216" w:hangingChars="100" w:hanging="216"/>
        <w:jc w:val="both"/>
        <w:rPr>
          <w:rFonts w:ascii="ＭＳ 明朝" w:eastAsia="ＭＳ 明朝" w:hAnsi="ＭＳ 明朝"/>
          <w:sz w:val="22"/>
          <w:szCs w:val="22"/>
        </w:rPr>
      </w:pPr>
      <w:r w:rsidRPr="00DF6038">
        <w:rPr>
          <w:rFonts w:asciiTheme="minorHAnsi" w:eastAsia="ＭＳ 明朝" w:hAnsiTheme="minorHAnsi"/>
          <w:sz w:val="22"/>
          <w:szCs w:val="22"/>
        </w:rPr>
        <w:t>(1)</w:t>
      </w:r>
      <w:r w:rsidR="007465F1" w:rsidRPr="00DE500D">
        <w:rPr>
          <w:rFonts w:ascii="ＭＳ 明朝" w:eastAsia="ＭＳ 明朝" w:hAnsi="ＭＳ 明朝" w:hint="eastAsia"/>
          <w:sz w:val="22"/>
          <w:szCs w:val="22"/>
        </w:rPr>
        <w:t>研究</w:t>
      </w:r>
      <w:r w:rsidR="00082DFC">
        <w:rPr>
          <w:rFonts w:ascii="ＭＳ 明朝" w:eastAsia="ＭＳ 明朝" w:hAnsi="ＭＳ 明朝" w:hint="eastAsia"/>
          <w:sz w:val="22"/>
          <w:szCs w:val="22"/>
        </w:rPr>
        <w:t>責任者</w:t>
      </w:r>
      <w:r w:rsidR="007465F1" w:rsidRPr="00DE500D">
        <w:rPr>
          <w:rFonts w:ascii="ＭＳ 明朝" w:eastAsia="ＭＳ 明朝" w:hAnsi="ＭＳ 明朝" w:hint="eastAsia"/>
          <w:sz w:val="22"/>
          <w:szCs w:val="22"/>
        </w:rPr>
        <w:t>は、</w:t>
      </w:r>
      <w:r w:rsidR="007465F1" w:rsidRPr="00DE500D">
        <w:rPr>
          <w:rFonts w:ascii="ＭＳ 明朝" w:eastAsia="ＭＳ 明朝" w:hAnsi="ＭＳ 明朝" w:cs="MS-Mincho" w:hint="eastAsia"/>
          <w:sz w:val="22"/>
          <w:szCs w:val="22"/>
        </w:rPr>
        <w:t>予測できない重篤な有害事象への対応と結果を公表する。</w:t>
      </w:r>
    </w:p>
    <w:p w14:paraId="0B904A15" w14:textId="00AB335B" w:rsidR="007465F1" w:rsidRPr="00DE500D" w:rsidRDefault="00661AE5" w:rsidP="00DF6038">
      <w:pPr>
        <w:pStyle w:val="Web"/>
        <w:spacing w:before="0" w:beforeAutospacing="0" w:after="0" w:afterAutospacing="0"/>
        <w:ind w:left="216" w:hangingChars="100" w:hanging="216"/>
        <w:jc w:val="both"/>
        <w:rPr>
          <w:rFonts w:ascii="ＭＳ 明朝" w:eastAsia="ＭＳ 明朝" w:hAnsi="ＭＳ 明朝"/>
          <w:sz w:val="22"/>
          <w:szCs w:val="22"/>
        </w:rPr>
      </w:pPr>
      <w:r w:rsidRPr="00DF6038">
        <w:rPr>
          <w:rFonts w:asciiTheme="minorHAnsi" w:eastAsia="ＭＳ 明朝" w:hAnsiTheme="minorHAnsi"/>
          <w:sz w:val="22"/>
          <w:szCs w:val="22"/>
        </w:rPr>
        <w:t>(2)</w:t>
      </w:r>
      <w:r w:rsidR="007465F1" w:rsidRPr="00DE500D">
        <w:rPr>
          <w:rFonts w:ascii="ＭＳ 明朝" w:eastAsia="ＭＳ 明朝" w:hAnsi="ＭＳ 明朝" w:hint="eastAsia"/>
          <w:sz w:val="22"/>
          <w:szCs w:val="22"/>
        </w:rPr>
        <w:t>研究機関の長は、現在実施している</w:t>
      </w:r>
      <w:r w:rsidR="00457F62">
        <w:rPr>
          <w:rFonts w:ascii="ＭＳ 明朝" w:eastAsia="ＭＳ 明朝" w:hAnsi="ＭＳ 明朝" w:hint="eastAsia"/>
          <w:sz w:val="22"/>
          <w:szCs w:val="22"/>
        </w:rPr>
        <w:t>又は</w:t>
      </w:r>
      <w:r w:rsidR="007465F1" w:rsidRPr="00DE500D">
        <w:rPr>
          <w:rFonts w:ascii="ＭＳ 明朝" w:eastAsia="ＭＳ 明朝" w:hAnsi="ＭＳ 明朝" w:hint="eastAsia"/>
          <w:sz w:val="22"/>
          <w:szCs w:val="22"/>
        </w:rPr>
        <w:t>過去に実施された人を対象とする医学系研究について、</w:t>
      </w:r>
      <w:r w:rsidR="00082DFC">
        <w:rPr>
          <w:rFonts w:ascii="ＭＳ 明朝" w:eastAsia="ＭＳ 明朝" w:hAnsi="ＭＳ 明朝" w:hint="eastAsia"/>
          <w:sz w:val="22"/>
          <w:szCs w:val="22"/>
        </w:rPr>
        <w:t>倫理</w:t>
      </w:r>
      <w:r w:rsidR="007465F1" w:rsidRPr="00DE500D">
        <w:rPr>
          <w:rFonts w:ascii="ＭＳ 明朝" w:eastAsia="ＭＳ 明朝" w:hAnsi="ＭＳ 明朝" w:hint="eastAsia"/>
          <w:sz w:val="22"/>
          <w:szCs w:val="22"/>
        </w:rPr>
        <w:t>指針への重大な不適合を知った場合、速やかに倫理委員会の意見を聴き、必要な対応をした上で、その対応の状況・結果を厚生労働大臣等に報告し、公表する。</w:t>
      </w:r>
    </w:p>
    <w:p w14:paraId="3976B9D2" w14:textId="77777777" w:rsidR="007465F1" w:rsidRDefault="007465F1" w:rsidP="00DF6038">
      <w:pPr>
        <w:autoSpaceDE w:val="0"/>
        <w:autoSpaceDN w:val="0"/>
        <w:adjustRightInd w:val="0"/>
        <w:rPr>
          <w:rFonts w:cs="ＭＳ."/>
          <w:color w:val="FF0000"/>
          <w:kern w:val="0"/>
          <w:szCs w:val="22"/>
        </w:rPr>
      </w:pPr>
    </w:p>
    <w:p w14:paraId="488B32AD" w14:textId="77777777" w:rsidR="003E2AF1" w:rsidRPr="00DE500D" w:rsidRDefault="003E2AF1" w:rsidP="002F503C">
      <w:pPr>
        <w:pStyle w:val="1"/>
      </w:pPr>
      <w:bookmarkStart w:id="462" w:name="_Toc411947382"/>
      <w:bookmarkStart w:id="463" w:name="_Toc132723333"/>
      <w:r w:rsidRPr="00DE500D">
        <w:t>侵襲を伴う研究の場合、研究によって生じた健康被害に対する補償の有無、</w:t>
      </w:r>
      <w:r w:rsidRPr="00DE500D">
        <w:rPr>
          <w:rFonts w:hint="eastAsia"/>
        </w:rPr>
        <w:t>内容</w:t>
      </w:r>
      <w:bookmarkEnd w:id="462"/>
      <w:bookmarkEnd w:id="463"/>
    </w:p>
    <w:p w14:paraId="28621D38" w14:textId="03AD6323" w:rsidR="007D3C1B" w:rsidRPr="002346ED" w:rsidRDefault="007D3C1B" w:rsidP="002346ED">
      <w:pPr>
        <w:autoSpaceDE w:val="0"/>
        <w:autoSpaceDN w:val="0"/>
        <w:adjustRightInd w:val="0"/>
        <w:rPr>
          <w:rFonts w:ascii="ＭＳ 明朝" w:cs="ＭＳ 明朝"/>
          <w:color w:val="0070C0"/>
          <w:kern w:val="0"/>
          <w:szCs w:val="22"/>
        </w:rPr>
      </w:pPr>
      <w:r w:rsidRPr="00DF6038">
        <w:rPr>
          <w:rFonts w:ascii="ＭＳ 明朝" w:cs="ＭＳ 明朝" w:hint="eastAsia"/>
          <w:color w:val="0070C0"/>
          <w:kern w:val="0"/>
          <w:szCs w:val="22"/>
        </w:rPr>
        <w:t>（例</w:t>
      </w:r>
      <w:r w:rsidRPr="002346ED">
        <w:rPr>
          <w:rFonts w:cs="ＭＳ 明朝"/>
          <w:color w:val="0070C0"/>
          <w:kern w:val="0"/>
          <w:szCs w:val="22"/>
        </w:rPr>
        <w:t>1</w:t>
      </w:r>
      <w:r w:rsidRPr="002346ED">
        <w:rPr>
          <w:rFonts w:cs="ＭＳ 明朝" w:hint="eastAsia"/>
          <w:color w:val="0070C0"/>
          <w:kern w:val="0"/>
          <w:szCs w:val="22"/>
        </w:rPr>
        <w:t>）</w:t>
      </w:r>
      <w:r>
        <w:rPr>
          <w:rFonts w:cs="ＭＳ 明朝" w:hint="eastAsia"/>
          <w:color w:val="0070C0"/>
          <w:kern w:val="0"/>
          <w:szCs w:val="22"/>
        </w:rPr>
        <w:t>臨床研究</w:t>
      </w:r>
      <w:r w:rsidRPr="002346ED">
        <w:rPr>
          <w:rFonts w:cs="ＭＳ 明朝" w:hint="eastAsia"/>
          <w:color w:val="0070C0"/>
          <w:kern w:val="0"/>
          <w:szCs w:val="22"/>
        </w:rPr>
        <w:t>保険に加入する場合</w:t>
      </w:r>
    </w:p>
    <w:p w14:paraId="4B22D78D" w14:textId="77777777" w:rsidR="00774E65" w:rsidRPr="007C720D" w:rsidRDefault="003E2AF1" w:rsidP="00774E65">
      <w:pPr>
        <w:autoSpaceDE w:val="0"/>
        <w:autoSpaceDN w:val="0"/>
        <w:adjustRightInd w:val="0"/>
        <w:ind w:leftChars="100" w:left="216" w:firstLineChars="100" w:firstLine="216"/>
        <w:rPr>
          <w:rFonts w:cs="ＭＳ."/>
          <w:color w:val="000000"/>
          <w:kern w:val="0"/>
          <w:szCs w:val="22"/>
        </w:rPr>
      </w:pPr>
      <w:r w:rsidRPr="00DE500D">
        <w:rPr>
          <w:rFonts w:ascii="ＭＳ 明朝" w:cs="ＭＳ 明朝" w:hint="eastAsia"/>
          <w:color w:val="000000"/>
          <w:kern w:val="0"/>
          <w:szCs w:val="22"/>
        </w:rPr>
        <w:t>研究の実施に起因して研究対象者に健康被害が発生した場合、</w:t>
      </w:r>
      <w:r>
        <w:rPr>
          <w:rFonts w:ascii="ＭＳ 明朝" w:cs="ＭＳ 明朝" w:hint="eastAsia"/>
          <w:color w:val="000000"/>
          <w:kern w:val="0"/>
          <w:szCs w:val="22"/>
        </w:rPr>
        <w:t>研究</w:t>
      </w:r>
      <w:r w:rsidRPr="00DE500D">
        <w:rPr>
          <w:rFonts w:ascii="ＭＳ 明朝" w:cs="ＭＳ 明朝" w:hint="eastAsia"/>
          <w:color w:val="000000"/>
          <w:kern w:val="0"/>
          <w:szCs w:val="22"/>
        </w:rPr>
        <w:t>機関</w:t>
      </w:r>
      <w:r>
        <w:rPr>
          <w:rFonts w:ascii="ＭＳ 明朝" w:cs="ＭＳ 明朝" w:hint="eastAsia"/>
          <w:color w:val="000000"/>
          <w:kern w:val="0"/>
          <w:szCs w:val="22"/>
        </w:rPr>
        <w:t>および研究責任者</w:t>
      </w:r>
      <w:r w:rsidRPr="00DE500D">
        <w:rPr>
          <w:rFonts w:ascii="ＭＳ 明朝" w:cs="ＭＳ 明朝" w:hint="eastAsia"/>
          <w:color w:val="000000"/>
          <w:kern w:val="0"/>
          <w:szCs w:val="22"/>
        </w:rPr>
        <w:t>は治療その他必要な措置を講じる。</w:t>
      </w:r>
      <w:r w:rsidR="00774E65" w:rsidRPr="00722B57">
        <w:rPr>
          <w:rFonts w:eastAsia="ＭＳ Ｐ明朝"/>
          <w:color w:val="000000"/>
          <w:szCs w:val="24"/>
        </w:rPr>
        <w:t>健康被害に対する治療に係る医療費は、研究対象者の健康保険を適用する。</w:t>
      </w:r>
    </w:p>
    <w:p w14:paraId="5DA19E6C" w14:textId="618BCAEE" w:rsidR="00502022" w:rsidRPr="00502022" w:rsidRDefault="003E2AF1" w:rsidP="00774E65">
      <w:pPr>
        <w:autoSpaceDE w:val="0"/>
        <w:autoSpaceDN w:val="0"/>
        <w:adjustRightInd w:val="0"/>
        <w:ind w:leftChars="100" w:left="216" w:firstLineChars="100" w:firstLine="216"/>
        <w:rPr>
          <w:rFonts w:cs="ＭＳ."/>
          <w:color w:val="000000"/>
          <w:kern w:val="0"/>
          <w:szCs w:val="22"/>
        </w:rPr>
      </w:pPr>
      <w:r w:rsidRPr="00DE500D">
        <w:rPr>
          <w:rFonts w:ascii="ＭＳ 明朝" w:cs="ＭＳ 明朝" w:hint="eastAsia"/>
          <w:color w:val="000000"/>
          <w:kern w:val="0"/>
          <w:szCs w:val="22"/>
        </w:rPr>
        <w:t>研究責任</w:t>
      </w:r>
      <w:r>
        <w:rPr>
          <w:rFonts w:ascii="ＭＳ 明朝" w:cs="ＭＳ 明朝" w:hint="eastAsia"/>
          <w:color w:val="000000"/>
          <w:kern w:val="0"/>
          <w:szCs w:val="22"/>
        </w:rPr>
        <w:t>者</w:t>
      </w:r>
      <w:r w:rsidRPr="00DE500D">
        <w:rPr>
          <w:rFonts w:ascii="ＭＳ 明朝" w:cs="ＭＳ 明朝" w:hint="eastAsia"/>
          <w:color w:val="000000"/>
          <w:kern w:val="0"/>
          <w:szCs w:val="22"/>
        </w:rPr>
        <w:t>は、</w:t>
      </w:r>
      <w:r>
        <w:rPr>
          <w:rFonts w:ascii="ＭＳ 明朝" w:cs="ＭＳ 明朝" w:hint="eastAsia"/>
          <w:color w:val="000000"/>
          <w:kern w:val="0"/>
          <w:szCs w:val="22"/>
        </w:rPr>
        <w:t>本研究に関連して研究対象者に生じた健康被害に対する</w:t>
      </w:r>
      <w:r w:rsidRPr="00DE500D">
        <w:rPr>
          <w:rFonts w:ascii="ＭＳ 明朝" w:cs="ＭＳ 明朝" w:hint="eastAsia"/>
          <w:color w:val="000000"/>
          <w:kern w:val="0"/>
          <w:szCs w:val="22"/>
        </w:rPr>
        <w:t>補償責任の履行措置として、</w:t>
      </w:r>
      <w:r w:rsidR="007D3C1B">
        <w:rPr>
          <w:rFonts w:ascii="ＭＳ 明朝" w:cs="ＭＳ 明朝" w:hint="eastAsia"/>
          <w:color w:val="000000"/>
          <w:kern w:val="0"/>
          <w:szCs w:val="22"/>
        </w:rPr>
        <w:t>臨床研究</w:t>
      </w:r>
      <w:r w:rsidRPr="00DE500D">
        <w:rPr>
          <w:rFonts w:ascii="ＭＳ 明朝" w:cs="ＭＳ 明朝" w:hint="eastAsia"/>
          <w:color w:val="000000"/>
          <w:kern w:val="0"/>
          <w:szCs w:val="22"/>
        </w:rPr>
        <w:t>保険</w:t>
      </w:r>
      <w:r>
        <w:rPr>
          <w:rFonts w:ascii="ＭＳ 明朝" w:cs="ＭＳ 明朝" w:hint="eastAsia"/>
          <w:color w:val="000000"/>
          <w:kern w:val="0"/>
          <w:szCs w:val="22"/>
        </w:rPr>
        <w:t>に加入</w:t>
      </w:r>
      <w:r w:rsidR="00774E65">
        <w:rPr>
          <w:rFonts w:eastAsia="ＭＳ Ｐ明朝" w:hint="eastAsia"/>
          <w:color w:val="000000"/>
          <w:szCs w:val="24"/>
        </w:rPr>
        <w:t>し、</w:t>
      </w:r>
      <w:r w:rsidR="00502022" w:rsidRPr="00502022">
        <w:rPr>
          <w:rFonts w:cs="ＭＳ."/>
          <w:color w:val="000000"/>
          <w:kern w:val="0"/>
          <w:szCs w:val="22"/>
        </w:rPr>
        <w:t>保険約款に基づき以下を補償することとし、この点を患者に説明し、理解を得ることとする。</w:t>
      </w:r>
    </w:p>
    <w:p w14:paraId="1C476ABB" w14:textId="77777777" w:rsidR="00502022" w:rsidRPr="00774E65" w:rsidRDefault="00502022" w:rsidP="00502022">
      <w:pPr>
        <w:autoSpaceDE w:val="0"/>
        <w:autoSpaceDN w:val="0"/>
        <w:adjustRightInd w:val="0"/>
        <w:ind w:firstLineChars="100" w:firstLine="216"/>
        <w:rPr>
          <w:rFonts w:cs="ＭＳ."/>
          <w:color w:val="0070C0"/>
          <w:kern w:val="0"/>
          <w:szCs w:val="22"/>
        </w:rPr>
      </w:pPr>
      <w:r w:rsidRPr="00774E65">
        <w:rPr>
          <w:rFonts w:cs="ＭＳ." w:hint="eastAsia"/>
          <w:color w:val="0070C0"/>
          <w:kern w:val="0"/>
          <w:szCs w:val="22"/>
        </w:rPr>
        <w:t>（※以下、加入する保険の内容に応じて①～③を選択して、不要な項目は削除する）</w:t>
      </w:r>
    </w:p>
    <w:p w14:paraId="7AD64512" w14:textId="2172DA0D" w:rsidR="00502022" w:rsidRPr="00502022" w:rsidRDefault="00502022" w:rsidP="00774E65">
      <w:pPr>
        <w:autoSpaceDE w:val="0"/>
        <w:autoSpaceDN w:val="0"/>
        <w:adjustRightInd w:val="0"/>
        <w:ind w:leftChars="100" w:left="432" w:hangingChars="100" w:hanging="216"/>
        <w:rPr>
          <w:rFonts w:cs="ＭＳ."/>
          <w:color w:val="000000"/>
          <w:kern w:val="0"/>
          <w:szCs w:val="22"/>
        </w:rPr>
      </w:pPr>
      <w:r w:rsidRPr="00502022">
        <w:rPr>
          <w:rFonts w:cs="ＭＳ." w:hint="eastAsia"/>
          <w:color w:val="000000"/>
          <w:kern w:val="0"/>
          <w:szCs w:val="22"/>
        </w:rPr>
        <w:t>①</w:t>
      </w:r>
      <w:r w:rsidRPr="00502022">
        <w:rPr>
          <w:rFonts w:cs="ＭＳ."/>
          <w:color w:val="000000"/>
          <w:kern w:val="0"/>
          <w:szCs w:val="22"/>
        </w:rPr>
        <w:t>医療費</w:t>
      </w:r>
    </w:p>
    <w:p w14:paraId="0924CC23" w14:textId="4E23D8DF" w:rsidR="00502022" w:rsidRPr="00502022" w:rsidRDefault="00774E65" w:rsidP="00774E65">
      <w:pPr>
        <w:autoSpaceDE w:val="0"/>
        <w:autoSpaceDN w:val="0"/>
        <w:adjustRightInd w:val="0"/>
        <w:ind w:leftChars="100" w:left="432" w:hangingChars="100" w:hanging="216"/>
        <w:rPr>
          <w:rFonts w:cs="ＭＳ."/>
          <w:color w:val="000000"/>
          <w:kern w:val="0"/>
          <w:szCs w:val="22"/>
        </w:rPr>
      </w:pPr>
      <w:r>
        <w:rPr>
          <w:rFonts w:cs="ＭＳ." w:hint="eastAsia"/>
          <w:color w:val="000000"/>
          <w:kern w:val="0"/>
          <w:szCs w:val="22"/>
        </w:rPr>
        <w:t xml:space="preserve">　</w:t>
      </w:r>
      <w:r w:rsidR="00502022" w:rsidRPr="00502022">
        <w:rPr>
          <w:rFonts w:cs="ＭＳ."/>
          <w:color w:val="000000"/>
          <w:kern w:val="0"/>
          <w:szCs w:val="22"/>
        </w:rPr>
        <w:t>健康被害の治療に要した治療費のうち、健康保険等からの給付を除く自己負担額を支払う。</w:t>
      </w:r>
    </w:p>
    <w:p w14:paraId="63B81349" w14:textId="541DACEF" w:rsidR="00502022" w:rsidRPr="00502022" w:rsidRDefault="00502022" w:rsidP="00774E65">
      <w:pPr>
        <w:autoSpaceDE w:val="0"/>
        <w:autoSpaceDN w:val="0"/>
        <w:adjustRightInd w:val="0"/>
        <w:ind w:leftChars="100" w:left="432" w:hangingChars="100" w:hanging="216"/>
        <w:rPr>
          <w:rFonts w:cs="ＭＳ."/>
          <w:color w:val="000000"/>
          <w:kern w:val="0"/>
          <w:szCs w:val="22"/>
        </w:rPr>
      </w:pPr>
      <w:r w:rsidRPr="00502022">
        <w:rPr>
          <w:rFonts w:cs="ＭＳ." w:hint="eastAsia"/>
          <w:color w:val="000000"/>
          <w:kern w:val="0"/>
          <w:szCs w:val="22"/>
        </w:rPr>
        <w:t>②</w:t>
      </w:r>
      <w:r w:rsidRPr="00502022">
        <w:rPr>
          <w:rFonts w:cs="ＭＳ."/>
          <w:color w:val="000000"/>
          <w:kern w:val="0"/>
          <w:szCs w:val="22"/>
        </w:rPr>
        <w:t>医療手当</w:t>
      </w:r>
    </w:p>
    <w:p w14:paraId="27C8B6AE" w14:textId="5043CD09" w:rsidR="00502022" w:rsidRPr="00502022" w:rsidRDefault="00774E65" w:rsidP="00774E65">
      <w:pPr>
        <w:autoSpaceDE w:val="0"/>
        <w:autoSpaceDN w:val="0"/>
        <w:adjustRightInd w:val="0"/>
        <w:ind w:leftChars="100" w:left="432" w:hangingChars="100" w:hanging="216"/>
        <w:rPr>
          <w:rFonts w:cs="ＭＳ."/>
          <w:color w:val="000000"/>
          <w:kern w:val="0"/>
          <w:szCs w:val="22"/>
        </w:rPr>
      </w:pPr>
      <w:r>
        <w:rPr>
          <w:rFonts w:cs="ＭＳ." w:hint="eastAsia"/>
          <w:color w:val="000000"/>
          <w:kern w:val="0"/>
          <w:szCs w:val="22"/>
        </w:rPr>
        <w:t xml:space="preserve">　</w:t>
      </w:r>
      <w:r w:rsidR="00502022" w:rsidRPr="00502022">
        <w:rPr>
          <w:rFonts w:cs="ＭＳ."/>
          <w:color w:val="000000"/>
          <w:kern w:val="0"/>
          <w:szCs w:val="22"/>
        </w:rPr>
        <w:t>入院を必要とするような健康被害に対して</w:t>
      </w:r>
      <w:r w:rsidR="00502022" w:rsidRPr="00502022">
        <w:rPr>
          <w:rFonts w:cs="ＭＳ." w:hint="eastAsia"/>
          <w:color w:val="000000"/>
          <w:kern w:val="0"/>
          <w:szCs w:val="22"/>
        </w:rPr>
        <w:t>、</w:t>
      </w:r>
      <w:r w:rsidR="00502022" w:rsidRPr="00502022">
        <w:rPr>
          <w:rFonts w:cs="ＭＳ."/>
          <w:color w:val="000000"/>
          <w:kern w:val="0"/>
          <w:szCs w:val="22"/>
        </w:rPr>
        <w:t>医療費以外の諸手当</w:t>
      </w:r>
      <w:r w:rsidR="00502022" w:rsidRPr="00502022">
        <w:rPr>
          <w:rFonts w:cs="ＭＳ." w:hint="eastAsia"/>
          <w:color w:val="000000"/>
          <w:kern w:val="0"/>
          <w:szCs w:val="22"/>
        </w:rPr>
        <w:t>として医薬品副作用被害救済制度に準じた金額</w:t>
      </w:r>
      <w:r w:rsidR="00502022" w:rsidRPr="00502022">
        <w:rPr>
          <w:rFonts w:cs="ＭＳ."/>
          <w:color w:val="000000"/>
          <w:kern w:val="0"/>
          <w:szCs w:val="22"/>
        </w:rPr>
        <w:t>を支払う。</w:t>
      </w:r>
    </w:p>
    <w:p w14:paraId="5A14FEE9" w14:textId="11801E6D" w:rsidR="00502022" w:rsidRPr="00502022" w:rsidRDefault="00502022" w:rsidP="00774E65">
      <w:pPr>
        <w:autoSpaceDE w:val="0"/>
        <w:autoSpaceDN w:val="0"/>
        <w:adjustRightInd w:val="0"/>
        <w:ind w:leftChars="100" w:left="432" w:hangingChars="100" w:hanging="216"/>
        <w:rPr>
          <w:rFonts w:cs="ＭＳ."/>
          <w:color w:val="000000"/>
          <w:kern w:val="0"/>
          <w:szCs w:val="22"/>
        </w:rPr>
      </w:pPr>
      <w:r w:rsidRPr="00502022">
        <w:rPr>
          <w:rFonts w:cs="ＭＳ." w:hint="eastAsia"/>
          <w:color w:val="000000"/>
          <w:kern w:val="0"/>
          <w:szCs w:val="22"/>
        </w:rPr>
        <w:t>③</w:t>
      </w:r>
      <w:r w:rsidRPr="00502022">
        <w:rPr>
          <w:rFonts w:cs="ＭＳ."/>
          <w:color w:val="000000"/>
          <w:kern w:val="0"/>
          <w:szCs w:val="22"/>
        </w:rPr>
        <w:t>補償金</w:t>
      </w:r>
    </w:p>
    <w:p w14:paraId="72841858" w14:textId="7B1BE7A7" w:rsidR="00502022" w:rsidRPr="00502022" w:rsidRDefault="00774E65" w:rsidP="00774E65">
      <w:pPr>
        <w:autoSpaceDE w:val="0"/>
        <w:autoSpaceDN w:val="0"/>
        <w:adjustRightInd w:val="0"/>
        <w:ind w:leftChars="100" w:left="432" w:hangingChars="100" w:hanging="216"/>
        <w:rPr>
          <w:rFonts w:cs="ＭＳ."/>
          <w:color w:val="000000"/>
          <w:kern w:val="0"/>
          <w:szCs w:val="22"/>
        </w:rPr>
      </w:pPr>
      <w:r>
        <w:rPr>
          <w:rFonts w:cs="ＭＳ." w:hint="eastAsia"/>
          <w:color w:val="000000"/>
          <w:kern w:val="0"/>
          <w:szCs w:val="22"/>
        </w:rPr>
        <w:t xml:space="preserve">　</w:t>
      </w:r>
      <w:r w:rsidR="00502022" w:rsidRPr="00502022">
        <w:rPr>
          <w:rFonts w:cs="ＭＳ."/>
          <w:color w:val="000000"/>
          <w:kern w:val="0"/>
          <w:szCs w:val="22"/>
        </w:rPr>
        <w:t>死亡又は後遺障害（障害等級一級及び二級）に対して補償金を支払う。</w:t>
      </w:r>
    </w:p>
    <w:p w14:paraId="6AB4F267" w14:textId="7892EA60" w:rsidR="003E2AF1" w:rsidRPr="007D3C1B" w:rsidRDefault="00774E65" w:rsidP="00774E65">
      <w:pPr>
        <w:autoSpaceDE w:val="0"/>
        <w:autoSpaceDN w:val="0"/>
        <w:adjustRightInd w:val="0"/>
        <w:ind w:leftChars="100" w:left="432" w:hangingChars="100" w:hanging="216"/>
        <w:rPr>
          <w:rFonts w:cs="ＭＳ."/>
          <w:color w:val="000000"/>
          <w:kern w:val="0"/>
          <w:szCs w:val="22"/>
        </w:rPr>
      </w:pPr>
      <w:r>
        <w:rPr>
          <w:rFonts w:cs="ＭＳ." w:hint="eastAsia"/>
          <w:color w:val="000000"/>
          <w:kern w:val="0"/>
          <w:szCs w:val="22"/>
        </w:rPr>
        <w:t xml:space="preserve">　</w:t>
      </w:r>
      <w:r w:rsidR="00502022" w:rsidRPr="00502022">
        <w:rPr>
          <w:rFonts w:cs="ＭＳ."/>
          <w:color w:val="000000"/>
          <w:kern w:val="0"/>
          <w:szCs w:val="22"/>
        </w:rPr>
        <w:t>本研究の</w:t>
      </w:r>
      <w:r w:rsidR="00502022" w:rsidRPr="00502022">
        <w:rPr>
          <w:rFonts w:cs="ＭＳ." w:hint="eastAsia"/>
          <w:color w:val="000000"/>
          <w:kern w:val="0"/>
          <w:szCs w:val="22"/>
        </w:rPr>
        <w:t>研究計画書</w:t>
      </w:r>
      <w:r w:rsidR="00502022" w:rsidRPr="00502022">
        <w:rPr>
          <w:rFonts w:cs="ＭＳ."/>
          <w:color w:val="000000"/>
          <w:kern w:val="0"/>
          <w:szCs w:val="22"/>
        </w:rPr>
        <w:t>治療と健康被害の因果関係については、研究代表医師の判断に基づくものとする。</w:t>
      </w:r>
    </w:p>
    <w:p w14:paraId="79C61DC7" w14:textId="737DAB30" w:rsidR="007D3C1B" w:rsidRPr="002346ED" w:rsidRDefault="007D3C1B" w:rsidP="002346ED">
      <w:pPr>
        <w:autoSpaceDE w:val="0"/>
        <w:autoSpaceDN w:val="0"/>
        <w:adjustRightInd w:val="0"/>
        <w:rPr>
          <w:rFonts w:cs="ＭＳ."/>
          <w:color w:val="0070C0"/>
          <w:kern w:val="0"/>
          <w:szCs w:val="22"/>
        </w:rPr>
      </w:pPr>
      <w:r w:rsidRPr="002346ED">
        <w:rPr>
          <w:rFonts w:cs="ＭＳ." w:hint="eastAsia"/>
          <w:color w:val="0070C0"/>
          <w:kern w:val="0"/>
          <w:szCs w:val="22"/>
        </w:rPr>
        <w:t>（例</w:t>
      </w:r>
      <w:r w:rsidRPr="002346ED">
        <w:rPr>
          <w:rFonts w:cs="ＭＳ."/>
          <w:color w:val="0070C0"/>
          <w:kern w:val="0"/>
          <w:szCs w:val="22"/>
        </w:rPr>
        <w:t>2</w:t>
      </w:r>
      <w:r w:rsidRPr="002346ED">
        <w:rPr>
          <w:rFonts w:cs="ＭＳ." w:hint="eastAsia"/>
          <w:color w:val="0070C0"/>
          <w:kern w:val="0"/>
          <w:szCs w:val="22"/>
        </w:rPr>
        <w:t>）保険に加入しない、金銭的補償が無い場合</w:t>
      </w:r>
    </w:p>
    <w:p w14:paraId="0523175D" w14:textId="73EEBD61" w:rsidR="007D3C1B" w:rsidRDefault="007D3C1B" w:rsidP="002346ED">
      <w:pPr>
        <w:autoSpaceDE w:val="0"/>
        <w:autoSpaceDN w:val="0"/>
        <w:adjustRightInd w:val="0"/>
        <w:ind w:leftChars="100" w:left="216" w:firstLineChars="100" w:firstLine="216"/>
        <w:rPr>
          <w:rFonts w:eastAsia="ＭＳ Ｐ明朝"/>
          <w:color w:val="000000"/>
          <w:szCs w:val="24"/>
        </w:rPr>
      </w:pPr>
      <w:r w:rsidRPr="00DE500D">
        <w:rPr>
          <w:rFonts w:ascii="ＭＳ 明朝" w:cs="ＭＳ 明朝" w:hint="eastAsia"/>
          <w:color w:val="000000"/>
          <w:kern w:val="0"/>
          <w:szCs w:val="22"/>
        </w:rPr>
        <w:t>研究の実施に起因して研究対象者に健康被害が発生した場合、</w:t>
      </w:r>
      <w:r>
        <w:rPr>
          <w:rFonts w:ascii="ＭＳ 明朝" w:cs="ＭＳ 明朝" w:hint="eastAsia"/>
          <w:color w:val="000000"/>
          <w:kern w:val="0"/>
          <w:szCs w:val="22"/>
        </w:rPr>
        <w:t>研究</w:t>
      </w:r>
      <w:r w:rsidRPr="00DE500D">
        <w:rPr>
          <w:rFonts w:ascii="ＭＳ 明朝" w:cs="ＭＳ 明朝" w:hint="eastAsia"/>
          <w:color w:val="000000"/>
          <w:kern w:val="0"/>
          <w:szCs w:val="22"/>
        </w:rPr>
        <w:t>機関</w:t>
      </w:r>
      <w:r>
        <w:rPr>
          <w:rFonts w:ascii="ＭＳ 明朝" w:cs="ＭＳ 明朝" w:hint="eastAsia"/>
          <w:color w:val="000000"/>
          <w:kern w:val="0"/>
          <w:szCs w:val="22"/>
        </w:rPr>
        <w:t>および研究責任者は治療その他必要な措置を講じる。</w:t>
      </w:r>
      <w:r w:rsidRPr="00722B57">
        <w:rPr>
          <w:rFonts w:eastAsia="ＭＳ Ｐ明朝"/>
          <w:color w:val="000000"/>
          <w:szCs w:val="24"/>
        </w:rPr>
        <w:t>健康被害に対する治療に係る医療費は、研究対象者の健康保険を適用</w:t>
      </w:r>
      <w:r>
        <w:rPr>
          <w:rFonts w:eastAsia="ＭＳ Ｐ明朝" w:hint="eastAsia"/>
          <w:color w:val="000000"/>
          <w:szCs w:val="24"/>
        </w:rPr>
        <w:t>し、金銭的な補償はない。</w:t>
      </w:r>
    </w:p>
    <w:p w14:paraId="48A69592" w14:textId="77777777" w:rsidR="007D3C1B" w:rsidRPr="002346ED" w:rsidRDefault="007D3C1B" w:rsidP="002F503C">
      <w:pPr>
        <w:autoSpaceDE w:val="0"/>
        <w:autoSpaceDN w:val="0"/>
        <w:adjustRightInd w:val="0"/>
        <w:rPr>
          <w:rFonts w:ascii="ＭＳ 明朝" w:cs="ＭＳ 明朝"/>
          <w:color w:val="000000"/>
          <w:kern w:val="0"/>
          <w:szCs w:val="22"/>
        </w:rPr>
      </w:pPr>
    </w:p>
    <w:p w14:paraId="10689962" w14:textId="77777777" w:rsidR="003E2AF1" w:rsidRPr="003E2AF1" w:rsidRDefault="003E2AF1" w:rsidP="002346ED">
      <w:pPr>
        <w:autoSpaceDE w:val="0"/>
        <w:autoSpaceDN w:val="0"/>
        <w:adjustRightInd w:val="0"/>
        <w:rPr>
          <w:rFonts w:cs="ＭＳ."/>
          <w:color w:val="FF0000"/>
          <w:kern w:val="0"/>
          <w:szCs w:val="22"/>
        </w:rPr>
      </w:pPr>
    </w:p>
    <w:p w14:paraId="17D10A5D" w14:textId="29B41417" w:rsidR="003E2AF1" w:rsidRPr="003E2AF1" w:rsidRDefault="003E2AF1" w:rsidP="002F503C">
      <w:pPr>
        <w:pStyle w:val="1"/>
      </w:pPr>
      <w:bookmarkStart w:id="464" w:name="_Toc411947384"/>
      <w:bookmarkStart w:id="465" w:name="_Toc132723334"/>
      <w:r w:rsidRPr="003E2AF1">
        <w:t>研究</w:t>
      </w:r>
      <w:r w:rsidR="00206653">
        <w:rPr>
          <w:rFonts w:hint="eastAsia"/>
        </w:rPr>
        <w:t>により</w:t>
      </w:r>
      <w:r w:rsidRPr="003E2AF1">
        <w:t>得られ</w:t>
      </w:r>
      <w:r w:rsidR="00206653">
        <w:rPr>
          <w:rFonts w:hint="eastAsia"/>
        </w:rPr>
        <w:t>た</w:t>
      </w:r>
      <w:r w:rsidRPr="003E2AF1">
        <w:t>結果</w:t>
      </w:r>
      <w:r w:rsidR="00206653">
        <w:rPr>
          <w:rFonts w:hint="eastAsia"/>
        </w:rPr>
        <w:t>等</w:t>
      </w:r>
      <w:r w:rsidRPr="003E2AF1">
        <w:t>の取扱い</w:t>
      </w:r>
      <w:bookmarkEnd w:id="464"/>
      <w:bookmarkEnd w:id="465"/>
    </w:p>
    <w:p w14:paraId="24628072" w14:textId="6B25B0F9" w:rsidR="00206653" w:rsidRPr="002346ED" w:rsidRDefault="00930EBE">
      <w:pPr>
        <w:pStyle w:val="a0"/>
        <w:ind w:left="0" w:firstLine="0"/>
        <w:rPr>
          <w:rFonts w:ascii="Century" w:hAnsi="Century" w:cs="ＭＳ明朝"/>
          <w:color w:val="0070C0"/>
          <w:kern w:val="0"/>
        </w:rPr>
      </w:pPr>
      <w:r>
        <w:rPr>
          <w:rFonts w:ascii="Century" w:hAnsi="Century" w:cs="ＭＳ明朝" w:hint="eastAsia"/>
          <w:color w:val="0070C0"/>
          <w:kern w:val="0"/>
        </w:rPr>
        <w:t>①</w:t>
      </w:r>
      <w:r w:rsidR="00206653" w:rsidRPr="002346ED">
        <w:rPr>
          <w:rFonts w:ascii="Century" w:hAnsi="Century" w:cs="ＭＳ明朝" w:hint="eastAsia"/>
          <w:color w:val="0070C0"/>
          <w:kern w:val="0"/>
        </w:rPr>
        <w:t>遺伝子解析を行う場合は必ず記載する。</w:t>
      </w:r>
    </w:p>
    <w:p w14:paraId="71E65699" w14:textId="3ABA0B11" w:rsidR="00206653" w:rsidRPr="002346ED" w:rsidRDefault="00930EBE">
      <w:pPr>
        <w:pStyle w:val="a0"/>
        <w:ind w:left="0" w:firstLine="0"/>
        <w:rPr>
          <w:rFonts w:ascii="Century" w:hAnsi="Century" w:cs="ＭＳ明朝"/>
          <w:color w:val="0070C0"/>
          <w:kern w:val="0"/>
        </w:rPr>
      </w:pPr>
      <w:r>
        <w:rPr>
          <w:rFonts w:ascii="Century" w:hAnsi="Century" w:cs="ＭＳ明朝" w:hint="eastAsia"/>
          <w:color w:val="0070C0"/>
          <w:kern w:val="0"/>
        </w:rPr>
        <w:t>②</w:t>
      </w:r>
      <w:r w:rsidR="00206653" w:rsidRPr="002346ED">
        <w:rPr>
          <w:rFonts w:ascii="Century" w:hAnsi="Century" w:cs="ＭＳ明朝" w:hint="eastAsia"/>
          <w:color w:val="0070C0"/>
          <w:kern w:val="0"/>
        </w:rPr>
        <w:t>該当しない場合は、「該当しない」と記載する。</w:t>
      </w:r>
    </w:p>
    <w:p w14:paraId="661705E6" w14:textId="655F67E0" w:rsidR="003E2AF1" w:rsidRPr="001A009E" w:rsidRDefault="00930EBE" w:rsidP="002346ED">
      <w:pPr>
        <w:pStyle w:val="a0"/>
        <w:ind w:left="216" w:hangingChars="100" w:hanging="216"/>
        <w:rPr>
          <w:rFonts w:ascii="Century" w:hAnsi="Century" w:cs="ＭＳ明朝"/>
          <w:kern w:val="0"/>
          <w:highlight w:val="yellow"/>
        </w:rPr>
      </w:pPr>
      <w:r>
        <w:rPr>
          <w:rFonts w:cs="ＭＳ明朝" w:hint="eastAsia"/>
          <w:color w:val="0070C0"/>
          <w:kern w:val="0"/>
        </w:rPr>
        <w:t>③</w:t>
      </w:r>
      <w:r w:rsidR="00206653" w:rsidRPr="002346ED">
        <w:rPr>
          <w:rFonts w:cs="ＭＳ明朝" w:hint="eastAsia"/>
          <w:color w:val="0070C0"/>
          <w:kern w:val="0"/>
        </w:rPr>
        <w:t>研究の実施に伴い、研究対象者の健康、子孫に受け継がれ得る遺伝的特徴等の重要な知見が得られる可能性がある場合、研究対象者に係る研究結果（偶発的所見を含む。）の取扱いについて記載する。</w:t>
      </w:r>
    </w:p>
    <w:p w14:paraId="1C4A2578" w14:textId="1D378B4F" w:rsidR="003E2AF1" w:rsidRPr="00F02046" w:rsidRDefault="00930EBE">
      <w:pPr>
        <w:pStyle w:val="a0"/>
        <w:ind w:left="0" w:firstLine="0"/>
        <w:rPr>
          <w:rFonts w:ascii="Century" w:hAnsi="Century" w:cs="ＭＳ明朝"/>
          <w:color w:val="0070C0"/>
          <w:kern w:val="0"/>
        </w:rPr>
      </w:pPr>
      <w:r>
        <w:rPr>
          <w:rFonts w:ascii="Century" w:hAnsi="Century" w:cs="ＭＳ明朝" w:hint="eastAsia"/>
          <w:color w:val="0070C0"/>
          <w:kern w:val="0"/>
        </w:rPr>
        <w:t>④</w:t>
      </w:r>
      <w:r w:rsidR="003E2AF1" w:rsidRPr="00F02046">
        <w:rPr>
          <w:rFonts w:ascii="Century" w:hAnsi="Century" w:cs="ＭＳ明朝" w:hint="eastAsia"/>
          <w:color w:val="0070C0"/>
          <w:kern w:val="0"/>
        </w:rPr>
        <w:t>研究対象者に研究目的で行った検査の結果も含める。</w:t>
      </w:r>
    </w:p>
    <w:p w14:paraId="638C290F" w14:textId="5D0188BB" w:rsidR="003E2AF1" w:rsidRPr="00F02046" w:rsidRDefault="00930EBE">
      <w:pPr>
        <w:pStyle w:val="a0"/>
        <w:ind w:left="216" w:hangingChars="100" w:hanging="216"/>
        <w:rPr>
          <w:rFonts w:ascii="Century" w:hAnsi="Century" w:cs="ＭＳ明朝"/>
          <w:color w:val="0070C0"/>
          <w:kern w:val="0"/>
        </w:rPr>
      </w:pPr>
      <w:r>
        <w:rPr>
          <w:rFonts w:ascii="Century" w:hAnsi="Century" w:cs="ＭＳ明朝" w:hint="eastAsia"/>
          <w:color w:val="0070C0"/>
          <w:kern w:val="0"/>
        </w:rPr>
        <w:t>⑤</w:t>
      </w:r>
      <w:r w:rsidR="003E2AF1" w:rsidRPr="00F02046">
        <w:rPr>
          <w:rFonts w:ascii="Century"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131014B2" w14:textId="7ACF4261" w:rsidR="003E2AF1" w:rsidRDefault="00930EBE">
      <w:pPr>
        <w:pStyle w:val="a0"/>
        <w:ind w:left="216" w:hangingChars="100" w:hanging="216"/>
        <w:rPr>
          <w:rFonts w:ascii="Century" w:hAnsi="Century" w:cs="ＭＳ明朝"/>
          <w:color w:val="0070C0"/>
          <w:kern w:val="0"/>
        </w:rPr>
      </w:pPr>
      <w:r>
        <w:rPr>
          <w:rFonts w:ascii="Century" w:hAnsi="Century" w:cs="ＭＳ明朝" w:hint="eastAsia"/>
          <w:color w:val="0070C0"/>
          <w:kern w:val="0"/>
        </w:rPr>
        <w:t>⑥</w:t>
      </w:r>
      <w:r w:rsidR="003E2AF1" w:rsidRPr="00F02046">
        <w:rPr>
          <w:rFonts w:ascii="Century" w:hAnsi="Century" w:cs="ＭＳ明朝" w:hint="eastAsia"/>
          <w:color w:val="0070C0"/>
          <w:kern w:val="0"/>
        </w:rPr>
        <w:t>当該所見が得られる可能性がある場合は、どのようなことが想定されるのか、その結果を研究対象者</w:t>
      </w:r>
      <w:r w:rsidR="00206653">
        <w:rPr>
          <w:rFonts w:ascii="Century" w:hAnsi="Century" w:cs="ＭＳ明朝" w:hint="eastAsia"/>
          <w:color w:val="0070C0"/>
          <w:kern w:val="0"/>
        </w:rPr>
        <w:t>等</w:t>
      </w:r>
      <w:r w:rsidR="003E2AF1" w:rsidRPr="00F02046">
        <w:rPr>
          <w:rFonts w:ascii="Century" w:hAnsi="Century" w:cs="ＭＳ明朝" w:hint="eastAsia"/>
          <w:color w:val="0070C0"/>
          <w:kern w:val="0"/>
        </w:rPr>
        <w:t>に開示するのか否か（開示の条件・方針含む）、開示する場合はその方法を記載する。</w:t>
      </w:r>
    </w:p>
    <w:p w14:paraId="2BD0BB90" w14:textId="1D8EECC9" w:rsidR="003D3E7E" w:rsidRPr="00F02046" w:rsidRDefault="003D3E7E">
      <w:pPr>
        <w:pStyle w:val="a0"/>
        <w:ind w:left="216" w:hangingChars="100" w:hanging="216"/>
        <w:rPr>
          <w:rFonts w:ascii="Century" w:hAnsi="Century" w:cs="ＭＳ明朝"/>
          <w:color w:val="0070C0"/>
          <w:kern w:val="0"/>
        </w:rPr>
      </w:pPr>
      <w:r>
        <w:rPr>
          <w:rFonts w:ascii="Century" w:hAnsi="Century" w:cs="ＭＳ明朝" w:hint="eastAsia"/>
          <w:color w:val="0070C0"/>
          <w:kern w:val="0"/>
        </w:rPr>
        <w:t>⑦例えば、個人の全ゲノム配列の解析を実施する場合、研究対象者の健康状態等を評価するための情報としての精度や確実性が十分でないものも含まれるため、そのような情報も含めて全ての遺伝情報に</w:t>
      </w:r>
      <w:r>
        <w:rPr>
          <w:rFonts w:ascii="Century" w:hAnsi="Century" w:cs="ＭＳ明朝" w:hint="eastAsia"/>
          <w:color w:val="0070C0"/>
          <w:kern w:val="0"/>
        </w:rPr>
        <w:lastRenderedPageBreak/>
        <w:t>ついて説明することは困難であり、適正な研究の実施に影響が出ないよう、説明を実施する際には、研究対象者の健康状態等の評価に確実に利用できる部分に限定すること等の配慮が必要である。</w:t>
      </w:r>
    </w:p>
    <w:p w14:paraId="6AF6A7E2" w14:textId="77777777" w:rsidR="003E2AF1" w:rsidRPr="003D3E7E" w:rsidRDefault="003E2AF1">
      <w:pPr>
        <w:pStyle w:val="a0"/>
        <w:ind w:left="0" w:firstLine="0"/>
      </w:pPr>
    </w:p>
    <w:p w14:paraId="7F46133B" w14:textId="77777777" w:rsidR="00206653" w:rsidRPr="002346ED" w:rsidRDefault="00206653">
      <w:pPr>
        <w:spacing w:line="320" w:lineRule="exact"/>
        <w:ind w:firstLineChars="100" w:firstLine="216"/>
        <w:rPr>
          <w:rFonts w:cs="ＭＳ明朝"/>
          <w:color w:val="0070C0"/>
          <w:kern w:val="0"/>
          <w:szCs w:val="22"/>
        </w:rPr>
      </w:pPr>
      <w:r w:rsidRPr="002346ED">
        <w:rPr>
          <w:rFonts w:cs="ＭＳ明朝" w:hint="eastAsia"/>
          <w:color w:val="0070C0"/>
          <w:kern w:val="0"/>
          <w:szCs w:val="22"/>
        </w:rPr>
        <w:t>（例</w:t>
      </w:r>
      <w:r w:rsidRPr="002346ED">
        <w:rPr>
          <w:rFonts w:cs="ＭＳ明朝"/>
          <w:color w:val="0070C0"/>
          <w:kern w:val="0"/>
          <w:szCs w:val="22"/>
        </w:rPr>
        <w:t>1</w:t>
      </w:r>
      <w:r w:rsidRPr="002346ED">
        <w:rPr>
          <w:rFonts w:cs="ＭＳ明朝" w:hint="eastAsia"/>
          <w:color w:val="0070C0"/>
          <w:kern w:val="0"/>
          <w:szCs w:val="22"/>
        </w:rPr>
        <w:t>）</w:t>
      </w:r>
    </w:p>
    <w:p w14:paraId="3E5CCA7A" w14:textId="77777777" w:rsidR="00206653" w:rsidRPr="00206653" w:rsidRDefault="00206653">
      <w:pPr>
        <w:spacing w:line="320" w:lineRule="exact"/>
        <w:ind w:leftChars="100" w:left="216" w:firstLineChars="100" w:firstLine="216"/>
        <w:rPr>
          <w:rFonts w:cs="ＭＳ明朝"/>
          <w:color w:val="000000"/>
          <w:kern w:val="0"/>
          <w:szCs w:val="22"/>
        </w:rPr>
      </w:pPr>
      <w:r w:rsidRPr="00206653">
        <w:rPr>
          <w:rFonts w:cs="ＭＳ明朝" w:hint="eastAsia"/>
          <w:color w:val="000000"/>
          <w:kern w:val="0"/>
          <w:szCs w:val="22"/>
        </w:rPr>
        <w:t>○○の結果が得られる可能性がある。ただし、確実性が十分でないため、研究対象者等には開示しない。</w:t>
      </w:r>
    </w:p>
    <w:p w14:paraId="08D07088" w14:textId="77777777" w:rsidR="00206653" w:rsidRPr="002346ED" w:rsidRDefault="00206653">
      <w:pPr>
        <w:spacing w:line="320" w:lineRule="exact"/>
        <w:ind w:firstLineChars="100" w:firstLine="216"/>
        <w:rPr>
          <w:rFonts w:cs="ＭＳ明朝"/>
          <w:color w:val="0070C0"/>
          <w:kern w:val="0"/>
          <w:szCs w:val="22"/>
        </w:rPr>
      </w:pPr>
      <w:r w:rsidRPr="002346ED">
        <w:rPr>
          <w:rFonts w:cs="ＭＳ明朝" w:hint="eastAsia"/>
          <w:color w:val="0070C0"/>
          <w:kern w:val="0"/>
          <w:szCs w:val="22"/>
        </w:rPr>
        <w:t>（例</w:t>
      </w:r>
      <w:r w:rsidRPr="002346ED">
        <w:rPr>
          <w:rFonts w:cs="ＭＳ明朝"/>
          <w:color w:val="0070C0"/>
          <w:kern w:val="0"/>
          <w:szCs w:val="22"/>
        </w:rPr>
        <w:t>2</w:t>
      </w:r>
      <w:r w:rsidRPr="002346ED">
        <w:rPr>
          <w:rFonts w:cs="ＭＳ明朝" w:hint="eastAsia"/>
          <w:color w:val="0070C0"/>
          <w:kern w:val="0"/>
          <w:szCs w:val="22"/>
        </w:rPr>
        <w:t>）</w:t>
      </w:r>
    </w:p>
    <w:p w14:paraId="3EA536B6" w14:textId="383F9072" w:rsidR="00206653" w:rsidRPr="002346ED" w:rsidRDefault="00206653" w:rsidP="002346ED">
      <w:pPr>
        <w:spacing w:line="320" w:lineRule="exact"/>
        <w:ind w:leftChars="100" w:left="216" w:firstLineChars="100" w:firstLine="216"/>
        <w:rPr>
          <w:rFonts w:cs="ＭＳ明朝"/>
          <w:color w:val="000000"/>
          <w:kern w:val="0"/>
          <w:szCs w:val="22"/>
        </w:rPr>
      </w:pPr>
      <w:r w:rsidRPr="00206653">
        <w:rPr>
          <w:rFonts w:cs="ＭＳ明朝" w:hint="eastAsia"/>
          <w:color w:val="000000"/>
          <w:kern w:val="0"/>
          <w:szCs w:val="22"/>
        </w:rPr>
        <w:t>重要な知見が得られた場合に開示を希望するかを、あらかじめ研究対象者に同意書で意思を確認しておく。希望する場合には、結果を説明する。</w:t>
      </w:r>
    </w:p>
    <w:p w14:paraId="51A96D2C" w14:textId="6A9D1122" w:rsidR="00206653" w:rsidRPr="002346ED" w:rsidRDefault="00463D07" w:rsidP="002346ED">
      <w:pPr>
        <w:pStyle w:val="a0"/>
        <w:ind w:left="0" w:firstLineChars="100" w:firstLine="216"/>
        <w:rPr>
          <w:color w:val="0070C0"/>
        </w:rPr>
      </w:pPr>
      <w:r w:rsidRPr="002346ED">
        <w:rPr>
          <w:rFonts w:hint="eastAsia"/>
          <w:color w:val="0070C0"/>
        </w:rPr>
        <w:t>（例</w:t>
      </w:r>
      <w:r w:rsidRPr="002346ED">
        <w:rPr>
          <w:color w:val="0070C0"/>
        </w:rPr>
        <w:t>3</w:t>
      </w:r>
      <w:r w:rsidRPr="002346ED">
        <w:rPr>
          <w:rFonts w:hint="eastAsia"/>
          <w:color w:val="0070C0"/>
        </w:rPr>
        <w:t>）</w:t>
      </w:r>
    </w:p>
    <w:p w14:paraId="26A72B55" w14:textId="544EA1AE" w:rsidR="00463D07" w:rsidRDefault="00463D07" w:rsidP="002346ED">
      <w:pPr>
        <w:pStyle w:val="a0"/>
        <w:ind w:leftChars="100" w:left="216" w:firstLineChars="100" w:firstLine="216"/>
      </w:pPr>
      <w:r>
        <w:rPr>
          <w:rFonts w:hint="eastAsia"/>
        </w:rPr>
        <w:t>研究により得られた検査結果等については、原則開示しない。ただし、生命に重大な影響を与える可能性のある偶発的所見が発見された場合は</w:t>
      </w:r>
      <w:r w:rsidR="003B0E37">
        <w:rPr>
          <w:rFonts w:hint="eastAsia"/>
        </w:rPr>
        <w:t>、研究対象者に結果を説明する。</w:t>
      </w:r>
    </w:p>
    <w:p w14:paraId="0544CF54" w14:textId="77777777" w:rsidR="00BB1ECA" w:rsidRDefault="00BB1ECA">
      <w:pPr>
        <w:pStyle w:val="a0"/>
        <w:ind w:left="0" w:firstLine="0"/>
      </w:pPr>
    </w:p>
    <w:p w14:paraId="3BD28409" w14:textId="77777777" w:rsidR="00BB1ECA" w:rsidRDefault="00BB1ECA">
      <w:pPr>
        <w:pStyle w:val="a0"/>
        <w:ind w:left="0" w:firstLine="0"/>
      </w:pPr>
    </w:p>
    <w:p w14:paraId="162021CB" w14:textId="446210CB" w:rsidR="003E2AF1" w:rsidRPr="003E2AF1" w:rsidRDefault="003E2AF1" w:rsidP="002F503C">
      <w:pPr>
        <w:pStyle w:val="aff3"/>
      </w:pPr>
      <w:bookmarkStart w:id="466" w:name="_Toc411947383"/>
      <w:bookmarkStart w:id="467" w:name="_Toc132723335"/>
      <w:r w:rsidRPr="003E2AF1">
        <w:t>通常診療を超える医療行為を伴う研究で、研究対象者への研究</w:t>
      </w:r>
      <w:r w:rsidR="006D4E87">
        <w:rPr>
          <w:rFonts w:hint="eastAsia"/>
        </w:rPr>
        <w:t>実施</w:t>
      </w:r>
      <w:r w:rsidRPr="003E2AF1">
        <w:t>後</w:t>
      </w:r>
      <w:r w:rsidR="006D4E87">
        <w:rPr>
          <w:rFonts w:hint="eastAsia"/>
        </w:rPr>
        <w:t>における</w:t>
      </w:r>
      <w:r w:rsidRPr="003E2AF1">
        <w:t>医療提供に関する対応</w:t>
      </w:r>
      <w:bookmarkEnd w:id="466"/>
      <w:bookmarkEnd w:id="467"/>
    </w:p>
    <w:p w14:paraId="69BD1806" w14:textId="77777777" w:rsidR="003E2AF1" w:rsidRDefault="003E2AF1" w:rsidP="0017202C">
      <w:pPr>
        <w:pStyle w:val="a0"/>
        <w:ind w:left="0" w:firstLine="0"/>
        <w:jc w:val="left"/>
      </w:pPr>
    </w:p>
    <w:p w14:paraId="164F8FA0" w14:textId="63D8148D" w:rsidR="003E2AF1" w:rsidRPr="00F02046" w:rsidRDefault="00930EBE" w:rsidP="0017202C">
      <w:pPr>
        <w:pStyle w:val="a0"/>
        <w:ind w:left="216" w:hangingChars="100" w:hanging="216"/>
        <w:rPr>
          <w:rFonts w:ascii="Century" w:hAnsi="Century" w:cs="ＭＳ明朝"/>
          <w:color w:val="0070C0"/>
          <w:kern w:val="0"/>
        </w:rPr>
      </w:pPr>
      <w:r>
        <w:rPr>
          <w:rFonts w:ascii="Century" w:hAnsi="Century" w:cs="ＭＳ明朝" w:hint="eastAsia"/>
          <w:color w:val="0070C0"/>
          <w:kern w:val="0"/>
        </w:rPr>
        <w:t>①</w:t>
      </w:r>
      <w:r w:rsidR="003E2AF1" w:rsidRPr="00F02046">
        <w:rPr>
          <w:rFonts w:ascii="Century" w:hAnsi="Century" w:cs="ＭＳ明朝" w:hint="eastAsia"/>
          <w:color w:val="0070C0"/>
          <w:kern w:val="0"/>
        </w:rPr>
        <w:t>研究対象者に当該治療、検査等を継続して実施するかどうかを記載</w:t>
      </w:r>
      <w:r w:rsidR="006D4E87">
        <w:rPr>
          <w:rFonts w:ascii="Century" w:hAnsi="Century" w:cs="ＭＳ明朝" w:hint="eastAsia"/>
          <w:color w:val="0070C0"/>
          <w:kern w:val="0"/>
        </w:rPr>
        <w:t>する</w:t>
      </w:r>
      <w:r w:rsidR="003E2AF1" w:rsidRPr="00F02046">
        <w:rPr>
          <w:rFonts w:ascii="Century" w:hAnsi="Century" w:cs="ＭＳ明朝" w:hint="eastAsia"/>
          <w:color w:val="0070C0"/>
          <w:kern w:val="0"/>
        </w:rPr>
        <w:t>。特に、未承認医薬品・医療機器の使用</w:t>
      </w:r>
      <w:r w:rsidR="00457F62">
        <w:rPr>
          <w:rFonts w:ascii="Century" w:hAnsi="Century" w:cs="ＭＳ明朝" w:hint="eastAsia"/>
          <w:color w:val="0070C0"/>
          <w:kern w:val="0"/>
        </w:rPr>
        <w:t>又は</w:t>
      </w:r>
      <w:r w:rsidR="003E2AF1" w:rsidRPr="00F02046">
        <w:rPr>
          <w:rFonts w:ascii="Century" w:hAnsi="Century" w:cs="ＭＳ明朝" w:hint="eastAsia"/>
          <w:color w:val="0070C0"/>
          <w:kern w:val="0"/>
        </w:rPr>
        <w:t>既承認医薬品・医療機器の承認等の範囲（効能効果、用法用量等）を超える使用を伴う研究を実施後に、当該治療等を受けるか否かの判断を行う</w:t>
      </w:r>
      <w:r w:rsidR="0052216D">
        <w:rPr>
          <w:rFonts w:ascii="Century" w:hAnsi="Century" w:cs="ＭＳ明朝" w:hint="eastAsia"/>
          <w:color w:val="0070C0"/>
          <w:kern w:val="0"/>
        </w:rPr>
        <w:t>場合に</w:t>
      </w:r>
      <w:r w:rsidR="003E2AF1" w:rsidRPr="00F02046">
        <w:rPr>
          <w:rFonts w:ascii="Century" w:hAnsi="Century" w:cs="ＭＳ明朝" w:hint="eastAsia"/>
          <w:color w:val="0070C0"/>
          <w:kern w:val="0"/>
        </w:rPr>
        <w:t>は、当該研究を実施した結果により得られた知見のほか、当該治療等を継続するために必要な経済的な負担等も含めて研究対象者等に説明する必要がある。</w:t>
      </w:r>
      <w:r w:rsidR="006D4E87">
        <w:rPr>
          <w:rFonts w:ascii="Century" w:hAnsi="Century" w:cs="ＭＳ明朝" w:hint="eastAsia"/>
          <w:color w:val="0070C0"/>
          <w:kern w:val="0"/>
        </w:rPr>
        <w:t>「研究対象者への研究実施後」とは、「個々の研究対象者に対して通常の診療を超える医療行為を終了した後」を指す。</w:t>
      </w:r>
    </w:p>
    <w:p w14:paraId="5AB496A8" w14:textId="32A78ACB" w:rsidR="0052216D" w:rsidRPr="0017202C" w:rsidRDefault="00930EBE" w:rsidP="0017202C">
      <w:pPr>
        <w:pStyle w:val="a0"/>
        <w:ind w:left="0" w:firstLine="0"/>
        <w:rPr>
          <w:color w:val="0070C0"/>
        </w:rPr>
      </w:pPr>
      <w:r>
        <w:rPr>
          <w:rFonts w:hint="eastAsia"/>
          <w:color w:val="0070C0"/>
        </w:rPr>
        <w:t>②</w:t>
      </w:r>
      <w:r w:rsidR="0052216D" w:rsidRPr="0017202C">
        <w:rPr>
          <w:rFonts w:hint="eastAsia"/>
          <w:color w:val="0070C0"/>
        </w:rPr>
        <w:t>該当しない場合は</w:t>
      </w:r>
      <w:r w:rsidR="003F1EE9" w:rsidRPr="0017202C">
        <w:rPr>
          <w:rFonts w:hint="eastAsia"/>
          <w:color w:val="0070C0"/>
        </w:rPr>
        <w:t>、「</w:t>
      </w:r>
      <w:r w:rsidR="0052216D" w:rsidRPr="0017202C">
        <w:rPr>
          <w:rFonts w:hint="eastAsia"/>
          <w:color w:val="0070C0"/>
        </w:rPr>
        <w:t>該当しない</w:t>
      </w:r>
      <w:r w:rsidR="003F1EE9" w:rsidRPr="0017202C">
        <w:rPr>
          <w:rFonts w:hint="eastAsia"/>
          <w:color w:val="0070C0"/>
        </w:rPr>
        <w:t>」</w:t>
      </w:r>
      <w:r w:rsidR="0052216D" w:rsidRPr="0017202C">
        <w:rPr>
          <w:rFonts w:hint="eastAsia"/>
          <w:color w:val="0070C0"/>
        </w:rPr>
        <w:t>と記載する。</w:t>
      </w:r>
    </w:p>
    <w:p w14:paraId="0BCEBA29" w14:textId="77777777" w:rsidR="0052216D" w:rsidRPr="0052216D" w:rsidRDefault="0052216D" w:rsidP="0017202C">
      <w:pPr>
        <w:pStyle w:val="a0"/>
        <w:ind w:left="0" w:firstLine="0"/>
      </w:pPr>
    </w:p>
    <w:p w14:paraId="5B34C55B" w14:textId="27C028E7" w:rsidR="00646269" w:rsidRPr="00FF3E27" w:rsidRDefault="00FF3E27" w:rsidP="002F503C">
      <w:pPr>
        <w:pStyle w:val="1"/>
      </w:pPr>
      <w:bookmarkStart w:id="468" w:name="_Toc132723336"/>
      <w:r w:rsidRPr="00646269">
        <w:t>試料・情報</w:t>
      </w:r>
      <w:r w:rsidRPr="00646269">
        <w:rPr>
          <w:rFonts w:hint="eastAsia"/>
        </w:rPr>
        <w:t>が</w:t>
      </w:r>
      <w:r w:rsidRPr="00646269">
        <w:t>同意を受ける時点では特定されない将来の研究のために用いられる可能性／</w:t>
      </w:r>
      <w:r w:rsidRPr="00646269">
        <w:rPr>
          <w:rFonts w:hint="eastAsia"/>
        </w:rPr>
        <w:t>他の</w:t>
      </w:r>
      <w:r w:rsidRPr="00646269">
        <w:t>研究機関に提供する可能性がある場合</w:t>
      </w:r>
      <w:r w:rsidRPr="00646269">
        <w:rPr>
          <w:rFonts w:hint="eastAsia"/>
        </w:rPr>
        <w:t>、</w:t>
      </w:r>
      <w:r w:rsidR="00833244" w:rsidRPr="00646269">
        <w:t>その旨</w:t>
      </w:r>
      <w:r w:rsidR="00833244">
        <w:rPr>
          <w:rFonts w:hint="eastAsia"/>
        </w:rPr>
        <w:t>、</w:t>
      </w:r>
      <w:r w:rsidR="00833244" w:rsidRPr="00646269">
        <w:t>同意を受ける時点において想定される</w:t>
      </w:r>
      <w:r w:rsidR="00833244">
        <w:rPr>
          <w:rFonts w:hint="eastAsia"/>
        </w:rPr>
        <w:t>内容並びに実施される研究及び提供先となる研究機関に関する情報を研究対象者等が確認する方法</w:t>
      </w:r>
      <w:bookmarkEnd w:id="468"/>
    </w:p>
    <w:p w14:paraId="5A400918" w14:textId="11EDE72F" w:rsidR="00567E10" w:rsidRPr="00152E3C" w:rsidRDefault="00833244" w:rsidP="00152E3C">
      <w:pPr>
        <w:autoSpaceDE w:val="0"/>
        <w:autoSpaceDN w:val="0"/>
        <w:adjustRightInd w:val="0"/>
        <w:ind w:left="216" w:hanging="216"/>
        <w:rPr>
          <w:rFonts w:cs="ＭＳ."/>
          <w:color w:val="0070C0"/>
          <w:kern w:val="0"/>
          <w:szCs w:val="22"/>
        </w:rPr>
      </w:pPr>
      <w:r w:rsidRPr="00833244">
        <w:rPr>
          <w:rFonts w:cs="ＭＳ." w:hint="eastAsia"/>
          <w:color w:val="0070C0"/>
          <w:kern w:val="0"/>
          <w:szCs w:val="22"/>
        </w:rPr>
        <w:t>①</w:t>
      </w:r>
      <w:r w:rsidR="00567E10" w:rsidRPr="00152E3C">
        <w:rPr>
          <w:rFonts w:cs="ＭＳ." w:hint="eastAsia"/>
          <w:color w:val="0070C0"/>
          <w:kern w:val="0"/>
          <w:szCs w:val="22"/>
        </w:rPr>
        <w:t>将来用いられる可能性のある研究の概括的な目的及び内容、他の研究機関への提供の目的及び提供する可能性がある研究機関の名称</w:t>
      </w:r>
      <w:r w:rsidRPr="00152E3C">
        <w:rPr>
          <w:rFonts w:cs="ＭＳ." w:hint="eastAsia"/>
          <w:color w:val="0070C0"/>
          <w:kern w:val="0"/>
          <w:szCs w:val="22"/>
        </w:rPr>
        <w:t>並びにそれらに関する情報を研究対象者等が確認する方法</w:t>
      </w:r>
      <w:r w:rsidR="00567E10" w:rsidRPr="00152E3C">
        <w:rPr>
          <w:rFonts w:cs="ＭＳ." w:hint="eastAsia"/>
          <w:color w:val="0070C0"/>
          <w:kern w:val="0"/>
          <w:szCs w:val="22"/>
        </w:rPr>
        <w:t>等を記載する。</w:t>
      </w:r>
    </w:p>
    <w:p w14:paraId="77A9184A" w14:textId="3706D317" w:rsidR="0006630F" w:rsidRDefault="00930EBE" w:rsidP="0017202C">
      <w:pPr>
        <w:autoSpaceDE w:val="0"/>
        <w:autoSpaceDN w:val="0"/>
        <w:adjustRightInd w:val="0"/>
        <w:rPr>
          <w:rFonts w:cs="ＭＳ."/>
          <w:color w:val="FF0000"/>
          <w:kern w:val="0"/>
          <w:szCs w:val="22"/>
        </w:rPr>
      </w:pPr>
      <w:r>
        <w:rPr>
          <w:rFonts w:cs="ＭＳ." w:hint="eastAsia"/>
          <w:color w:val="0070C0"/>
          <w:kern w:val="0"/>
          <w:szCs w:val="22"/>
        </w:rPr>
        <w:t>②</w:t>
      </w:r>
      <w:r w:rsidR="0006630F" w:rsidRPr="00F02046">
        <w:rPr>
          <w:rFonts w:cs="ＭＳ." w:hint="eastAsia"/>
          <w:color w:val="0070C0"/>
          <w:kern w:val="0"/>
          <w:szCs w:val="22"/>
        </w:rPr>
        <w:t>付随研究は、</w:t>
      </w:r>
      <w:r w:rsidR="0006630F">
        <w:rPr>
          <w:rFonts w:cs="ＭＳ." w:hint="eastAsia"/>
          <w:color w:val="0070C0"/>
          <w:kern w:val="0"/>
          <w:szCs w:val="22"/>
        </w:rPr>
        <w:t>本</w:t>
      </w:r>
      <w:r w:rsidR="0006630F">
        <w:rPr>
          <w:rFonts w:cs="ＭＳ."/>
          <w:color w:val="0070C0"/>
          <w:kern w:val="0"/>
          <w:szCs w:val="22"/>
        </w:rPr>
        <w:t>研究</w:t>
      </w:r>
      <w:r w:rsidR="0006630F" w:rsidRPr="00F02046">
        <w:rPr>
          <w:rFonts w:cs="ＭＳ."/>
          <w:color w:val="0070C0"/>
          <w:kern w:val="0"/>
          <w:szCs w:val="22"/>
        </w:rPr>
        <w:t>と</w:t>
      </w:r>
      <w:r w:rsidR="0006630F">
        <w:rPr>
          <w:rFonts w:cs="ＭＳ."/>
          <w:color w:val="0070C0"/>
          <w:kern w:val="0"/>
          <w:szCs w:val="22"/>
        </w:rPr>
        <w:t>は別に研究計画書を作成して申請</w:t>
      </w:r>
      <w:r w:rsidR="0006630F" w:rsidRPr="00F02046">
        <w:rPr>
          <w:rFonts w:cs="ＭＳ."/>
          <w:color w:val="0070C0"/>
          <w:kern w:val="0"/>
          <w:szCs w:val="22"/>
        </w:rPr>
        <w:t>する</w:t>
      </w:r>
      <w:r w:rsidR="0006630F">
        <w:rPr>
          <w:rFonts w:cs="ＭＳ."/>
          <w:color w:val="0070C0"/>
          <w:kern w:val="0"/>
          <w:szCs w:val="22"/>
        </w:rPr>
        <w:t>こと</w:t>
      </w:r>
      <w:r w:rsidR="0006630F" w:rsidRPr="00F02046">
        <w:rPr>
          <w:rFonts w:cs="ＭＳ."/>
          <w:color w:val="0070C0"/>
          <w:kern w:val="0"/>
          <w:szCs w:val="22"/>
        </w:rPr>
        <w:t>。</w:t>
      </w:r>
    </w:p>
    <w:p w14:paraId="4B438098" w14:textId="262ABCEC" w:rsidR="0006630F" w:rsidRPr="0017202C" w:rsidRDefault="00753540" w:rsidP="0017202C">
      <w:pPr>
        <w:autoSpaceDE w:val="0"/>
        <w:autoSpaceDN w:val="0"/>
        <w:adjustRightInd w:val="0"/>
        <w:ind w:left="216" w:hangingChars="100" w:hanging="216"/>
        <w:rPr>
          <w:rFonts w:cs="ＭＳ."/>
          <w:color w:val="0070C0"/>
          <w:kern w:val="0"/>
          <w:szCs w:val="22"/>
        </w:rPr>
      </w:pPr>
      <w:r>
        <w:rPr>
          <w:rFonts w:cs="ＭＳ." w:hint="eastAsia"/>
          <w:color w:val="0070C0"/>
          <w:kern w:val="0"/>
          <w:szCs w:val="22"/>
        </w:rPr>
        <w:t>③付随研究が計画されていない場合や他の研究機関等へ提供する予定がない場合は、「該当なし」や「現時点で二次利用の予定はない」などと記載する。</w:t>
      </w:r>
    </w:p>
    <w:p w14:paraId="65A9C378" w14:textId="77777777" w:rsidR="00567E10" w:rsidRPr="00B556B9" w:rsidRDefault="00567E10" w:rsidP="0017202C">
      <w:pPr>
        <w:autoSpaceDE w:val="0"/>
        <w:autoSpaceDN w:val="0"/>
        <w:adjustRightInd w:val="0"/>
        <w:rPr>
          <w:rFonts w:cs="-Ｓ."/>
          <w:color w:val="FF0000"/>
          <w:kern w:val="0"/>
          <w:szCs w:val="22"/>
        </w:rPr>
      </w:pPr>
    </w:p>
    <w:p w14:paraId="3CBCC60F" w14:textId="77777777" w:rsidR="00567E10" w:rsidRPr="0017202C" w:rsidRDefault="00567E10" w:rsidP="0017202C">
      <w:pPr>
        <w:autoSpaceDE w:val="0"/>
        <w:autoSpaceDN w:val="0"/>
        <w:adjustRightInd w:val="0"/>
        <w:ind w:leftChars="100" w:left="432" w:hangingChars="100" w:hanging="216"/>
        <w:rPr>
          <w:rFonts w:cs="ＭＳ."/>
          <w:color w:val="0070C0"/>
          <w:kern w:val="0"/>
          <w:szCs w:val="22"/>
        </w:rPr>
      </w:pPr>
      <w:r w:rsidRPr="0017202C">
        <w:rPr>
          <w:rFonts w:cs="ＭＳ." w:hint="eastAsia"/>
          <w:color w:val="0070C0"/>
          <w:kern w:val="0"/>
          <w:szCs w:val="22"/>
        </w:rPr>
        <w:t>（例</w:t>
      </w:r>
      <w:r w:rsidRPr="0017202C">
        <w:rPr>
          <w:rFonts w:cs="ＭＳ."/>
          <w:color w:val="0070C0"/>
          <w:kern w:val="0"/>
          <w:szCs w:val="22"/>
        </w:rPr>
        <w:t>1</w:t>
      </w:r>
      <w:r w:rsidRPr="0017202C">
        <w:rPr>
          <w:rFonts w:cs="ＭＳ." w:hint="eastAsia"/>
          <w:color w:val="0070C0"/>
          <w:kern w:val="0"/>
          <w:szCs w:val="22"/>
        </w:rPr>
        <w:t>）</w:t>
      </w:r>
    </w:p>
    <w:p w14:paraId="310703C5" w14:textId="6ECAB191" w:rsidR="00567E10" w:rsidRPr="001220EA" w:rsidRDefault="00567E10">
      <w:pPr>
        <w:pStyle w:val="a0"/>
        <w:ind w:leftChars="100" w:left="216" w:firstLineChars="100" w:firstLine="216"/>
        <w:rPr>
          <w:rFonts w:cs="ＭＳ."/>
          <w:color w:val="0000FF"/>
          <w:kern w:val="0"/>
        </w:rPr>
      </w:pPr>
      <w:r w:rsidRPr="005666E3">
        <w:rPr>
          <w:rFonts w:ascii="Century" w:hAnsi="Century" w:cs="ＭＳ明朝" w:hint="eastAsia"/>
          <w:color w:val="000000" w:themeColor="text1"/>
          <w:kern w:val="0"/>
        </w:rPr>
        <w:t>本研究で得られた試料・情報を、将来新たに計画・実施される医学系研究に利用する可能性がある。利用する際は、</w:t>
      </w:r>
      <w:r w:rsidR="00D85660">
        <w:rPr>
          <w:rFonts w:cs="ＭＳ." w:hint="eastAsia"/>
          <w:color w:val="000000" w:themeColor="text1"/>
          <w:kern w:val="0"/>
        </w:rPr>
        <w:t>新たな研究計画書を作成又は研究計画書の変更をした上で、</w:t>
      </w:r>
      <w:r w:rsidR="00D85660" w:rsidRPr="00D85660">
        <w:rPr>
          <w:rFonts w:ascii="Century" w:hAnsi="Century" w:cs="ＭＳ明朝" w:hint="eastAsia"/>
          <w:color w:val="000000" w:themeColor="text1"/>
          <w:kern w:val="0"/>
        </w:rPr>
        <w:t>事前に倫理委員会に申請して承認を受け、</w:t>
      </w:r>
      <w:r w:rsidRPr="005666E3">
        <w:rPr>
          <w:rFonts w:ascii="Century" w:hAnsi="Century" w:cs="ＭＳ明朝" w:hint="eastAsia"/>
          <w:color w:val="000000" w:themeColor="text1"/>
          <w:kern w:val="0"/>
        </w:rPr>
        <w:t>二次利用することについて文書で</w:t>
      </w:r>
      <w:r w:rsidR="00D85660">
        <w:rPr>
          <w:rFonts w:ascii="Century" w:hAnsi="Century" w:cs="ＭＳ明朝" w:hint="eastAsia"/>
          <w:color w:val="000000" w:themeColor="text1"/>
          <w:kern w:val="0"/>
        </w:rPr>
        <w:t>の</w:t>
      </w:r>
      <w:r w:rsidRPr="005666E3">
        <w:rPr>
          <w:rFonts w:ascii="Century" w:hAnsi="Century" w:cs="ＭＳ明朝" w:hint="eastAsia"/>
          <w:color w:val="000000" w:themeColor="text1"/>
          <w:kern w:val="0"/>
        </w:rPr>
        <w:t>同意</w:t>
      </w:r>
      <w:r w:rsidR="00D85660">
        <w:rPr>
          <w:rFonts w:cs="ＭＳ." w:hint="eastAsia"/>
          <w:color w:val="000000" w:themeColor="text1"/>
          <w:kern w:val="0"/>
        </w:rPr>
        <w:t>や本人への通知、もしくは情報公開文書の公告とともに拒否機会の保障を行ったうえで使用する。情報公開を行う場合は東北大学大学院医学研究科又は東北大学病院のホームページで行う。</w:t>
      </w:r>
    </w:p>
    <w:p w14:paraId="752859A1" w14:textId="77777777" w:rsidR="00567E10" w:rsidRPr="0017202C" w:rsidRDefault="00567E10">
      <w:pPr>
        <w:pStyle w:val="a0"/>
        <w:ind w:leftChars="100" w:left="216" w:firstLine="0"/>
        <w:rPr>
          <w:rFonts w:cs="ＭＳ."/>
          <w:color w:val="0070C0"/>
          <w:kern w:val="0"/>
        </w:rPr>
      </w:pPr>
      <w:r w:rsidRPr="0017202C">
        <w:rPr>
          <w:rFonts w:cs="ＭＳ." w:hint="eastAsia"/>
          <w:color w:val="0070C0"/>
          <w:kern w:val="0"/>
        </w:rPr>
        <w:t>（例</w:t>
      </w:r>
      <w:r w:rsidRPr="0017202C">
        <w:rPr>
          <w:rFonts w:cs="ＭＳ."/>
          <w:color w:val="0070C0"/>
          <w:kern w:val="0"/>
        </w:rPr>
        <w:t>2</w:t>
      </w:r>
      <w:r w:rsidRPr="0017202C">
        <w:rPr>
          <w:rFonts w:cs="ＭＳ." w:hint="eastAsia"/>
          <w:color w:val="0070C0"/>
          <w:kern w:val="0"/>
        </w:rPr>
        <w:t>）</w:t>
      </w:r>
    </w:p>
    <w:p w14:paraId="2803771E" w14:textId="710AEA0E" w:rsidR="00567E10" w:rsidRPr="005666E3" w:rsidRDefault="00567E10">
      <w:pPr>
        <w:pStyle w:val="a0"/>
        <w:ind w:leftChars="100" w:left="216" w:firstLineChars="100" w:firstLine="216"/>
        <w:rPr>
          <w:rFonts w:cs="ＭＳ."/>
          <w:color w:val="000000" w:themeColor="text1"/>
          <w:kern w:val="0"/>
        </w:rPr>
      </w:pPr>
      <w:r w:rsidRPr="005666E3">
        <w:rPr>
          <w:rFonts w:cs="ＭＳ." w:hint="eastAsia"/>
          <w:color w:val="000000" w:themeColor="text1"/>
          <w:kern w:val="0"/>
        </w:rPr>
        <w:lastRenderedPageBreak/>
        <w:t>本研究で得られた試料・情報を、他の研究機関に提供する可能性がある。利用する際は、</w:t>
      </w:r>
      <w:r w:rsidR="00D85660">
        <w:rPr>
          <w:rFonts w:cs="ＭＳ." w:hint="eastAsia"/>
          <w:color w:val="000000" w:themeColor="text1"/>
          <w:kern w:val="0"/>
        </w:rPr>
        <w:t>新たな研究計画書を作成又は研究計画書の変更をした上で、</w:t>
      </w:r>
      <w:r w:rsidR="00D85660" w:rsidRPr="00D85660">
        <w:rPr>
          <w:rFonts w:ascii="Century" w:hAnsi="Century" w:cs="ＭＳ明朝" w:hint="eastAsia"/>
          <w:color w:val="000000" w:themeColor="text1"/>
          <w:kern w:val="0"/>
        </w:rPr>
        <w:t>事前に倫理委員会に申請して承認を受け、</w:t>
      </w:r>
      <w:r w:rsidRPr="005666E3">
        <w:rPr>
          <w:rFonts w:cs="ＭＳ." w:hint="eastAsia"/>
          <w:color w:val="000000" w:themeColor="text1"/>
          <w:kern w:val="0"/>
        </w:rPr>
        <w:t>二次利用することについて文書で</w:t>
      </w:r>
      <w:r w:rsidR="00D85660">
        <w:rPr>
          <w:rFonts w:cs="ＭＳ." w:hint="eastAsia"/>
          <w:color w:val="000000" w:themeColor="text1"/>
          <w:kern w:val="0"/>
        </w:rPr>
        <w:t>の</w:t>
      </w:r>
      <w:r w:rsidRPr="005666E3">
        <w:rPr>
          <w:rFonts w:cs="ＭＳ." w:hint="eastAsia"/>
          <w:color w:val="000000" w:themeColor="text1"/>
          <w:kern w:val="0"/>
        </w:rPr>
        <w:t>同意</w:t>
      </w:r>
      <w:r w:rsidR="00D85660">
        <w:rPr>
          <w:rFonts w:cs="ＭＳ." w:hint="eastAsia"/>
          <w:color w:val="000000" w:themeColor="text1"/>
          <w:kern w:val="0"/>
        </w:rPr>
        <w:t>や本人への通知、もしくは情報公開文書の公告とともに拒否機会の保障を行ったうえで使用する。情報公開を行う場合は東北大学大学院医学研究科又は東北大学病院のホームページで行う。</w:t>
      </w:r>
    </w:p>
    <w:p w14:paraId="27FD76AB" w14:textId="2BC72F70" w:rsidR="00567E10" w:rsidRPr="0017202C" w:rsidRDefault="00567E10">
      <w:pPr>
        <w:pStyle w:val="a0"/>
        <w:ind w:leftChars="100" w:left="216" w:firstLine="0"/>
        <w:rPr>
          <w:rFonts w:cs="ＭＳ."/>
          <w:color w:val="0070C0"/>
          <w:kern w:val="0"/>
        </w:rPr>
      </w:pPr>
      <w:r w:rsidRPr="0017202C">
        <w:rPr>
          <w:rFonts w:cs="ＭＳ." w:hint="eastAsia"/>
          <w:color w:val="0070C0"/>
          <w:kern w:val="0"/>
        </w:rPr>
        <w:t>（例</w:t>
      </w:r>
      <w:r w:rsidRPr="0017202C">
        <w:rPr>
          <w:rFonts w:cs="ＭＳ."/>
          <w:color w:val="0070C0"/>
          <w:kern w:val="0"/>
        </w:rPr>
        <w:t>3</w:t>
      </w:r>
      <w:r w:rsidRPr="0017202C">
        <w:rPr>
          <w:rFonts w:cs="ＭＳ." w:hint="eastAsia"/>
          <w:color w:val="0070C0"/>
          <w:kern w:val="0"/>
        </w:rPr>
        <w:t>）</w:t>
      </w:r>
      <w:r w:rsidR="007B2D64">
        <w:rPr>
          <w:rFonts w:cs="ＭＳ." w:hint="eastAsia"/>
          <w:color w:val="0070C0"/>
          <w:kern w:val="0"/>
        </w:rPr>
        <w:t>可能性無しの場合</w:t>
      </w:r>
    </w:p>
    <w:p w14:paraId="41BE3D83" w14:textId="77777777" w:rsidR="00567E10" w:rsidRPr="005666E3" w:rsidRDefault="00567E10">
      <w:pPr>
        <w:pStyle w:val="a0"/>
        <w:ind w:leftChars="100" w:left="216" w:firstLineChars="100" w:firstLine="216"/>
        <w:rPr>
          <w:rFonts w:cs="ＭＳ."/>
          <w:color w:val="000000" w:themeColor="text1"/>
          <w:kern w:val="0"/>
        </w:rPr>
      </w:pPr>
      <w:r w:rsidRPr="005666E3">
        <w:rPr>
          <w:rFonts w:cs="ＭＳ." w:hint="eastAsia"/>
          <w:color w:val="000000" w:themeColor="text1"/>
          <w:kern w:val="0"/>
        </w:rPr>
        <w:t>本研究で得られた試料・情報は将来別の研究に二次利用する可能性及び他の研究機関に提供する可能性はない。</w:t>
      </w:r>
    </w:p>
    <w:p w14:paraId="3A4A97B1" w14:textId="77777777" w:rsidR="00567E10" w:rsidRPr="0017202C" w:rsidRDefault="00567E10">
      <w:pPr>
        <w:pStyle w:val="a0"/>
        <w:ind w:leftChars="100" w:left="216" w:firstLine="0"/>
        <w:rPr>
          <w:rFonts w:cs="ＭＳ."/>
          <w:color w:val="0070C0"/>
          <w:kern w:val="0"/>
        </w:rPr>
      </w:pPr>
      <w:r w:rsidRPr="0017202C">
        <w:rPr>
          <w:rFonts w:cs="ＭＳ." w:hint="eastAsia"/>
          <w:color w:val="0070C0"/>
          <w:kern w:val="0"/>
        </w:rPr>
        <w:t>（例</w:t>
      </w:r>
      <w:r w:rsidRPr="0017202C">
        <w:rPr>
          <w:rFonts w:cs="ＭＳ."/>
          <w:color w:val="0070C0"/>
          <w:kern w:val="0"/>
        </w:rPr>
        <w:t>4</w:t>
      </w:r>
      <w:r w:rsidRPr="0017202C">
        <w:rPr>
          <w:rFonts w:cs="ＭＳ." w:hint="eastAsia"/>
          <w:color w:val="0070C0"/>
          <w:kern w:val="0"/>
        </w:rPr>
        <w:t>）</w:t>
      </w:r>
    </w:p>
    <w:p w14:paraId="5AAA379E" w14:textId="0C7F6FF3" w:rsidR="00567E10" w:rsidRPr="000228F7" w:rsidRDefault="00567E10">
      <w:pPr>
        <w:pStyle w:val="a0"/>
        <w:ind w:leftChars="100" w:left="216" w:firstLineChars="100" w:firstLine="216"/>
        <w:rPr>
          <w:rFonts w:cs="ＭＳ."/>
          <w:color w:val="000000" w:themeColor="text1"/>
          <w:kern w:val="0"/>
        </w:rPr>
      </w:pPr>
      <w:r w:rsidRPr="000228F7">
        <w:rPr>
          <w:rFonts w:cs="ＭＳ." w:hint="eastAsia"/>
          <w:color w:val="000000" w:themeColor="text1"/>
          <w:kern w:val="0"/>
        </w:rPr>
        <w:t>研究終了後、本研究で収集したデータは、個人</w:t>
      </w:r>
      <w:r w:rsidR="00DE0034">
        <w:rPr>
          <w:rFonts w:cs="ＭＳ." w:hint="eastAsia"/>
          <w:color w:val="000000" w:themeColor="text1"/>
          <w:kern w:val="0"/>
        </w:rPr>
        <w:t>を</w:t>
      </w:r>
      <w:r w:rsidRPr="000228F7">
        <w:rPr>
          <w:rFonts w:cs="ＭＳ." w:hint="eastAsia"/>
          <w:color w:val="000000" w:themeColor="text1"/>
          <w:kern w:val="0"/>
        </w:rPr>
        <w:t>識別</w:t>
      </w:r>
      <w:r w:rsidR="00DE0034">
        <w:rPr>
          <w:rFonts w:cs="ＭＳ." w:hint="eastAsia"/>
          <w:color w:val="000000" w:themeColor="text1"/>
          <w:kern w:val="0"/>
        </w:rPr>
        <w:t>することができないように加工し</w:t>
      </w:r>
      <w:r w:rsidRPr="000228F7">
        <w:rPr>
          <w:rFonts w:cs="ＭＳ." w:hint="eastAsia"/>
          <w:color w:val="000000" w:themeColor="text1"/>
          <w:kern w:val="0"/>
        </w:rPr>
        <w:t>た</w:t>
      </w:r>
      <w:r w:rsidR="00DE0034">
        <w:rPr>
          <w:rFonts w:cs="ＭＳ." w:hint="eastAsia"/>
          <w:color w:val="000000" w:themeColor="text1"/>
          <w:kern w:val="0"/>
        </w:rPr>
        <w:t>うえ</w:t>
      </w:r>
      <w:r w:rsidRPr="000228F7">
        <w:rPr>
          <w:rFonts w:cs="ＭＳ." w:hint="eastAsia"/>
          <w:color w:val="000000" w:themeColor="text1"/>
          <w:kern w:val="0"/>
        </w:rPr>
        <w:t>で〇〇データベースに移し、他施設の研究者を含む新たな研究で利用するために保管する。</w:t>
      </w:r>
    </w:p>
    <w:p w14:paraId="4F248BD4" w14:textId="77777777" w:rsidR="00567E10" w:rsidRPr="0017202C" w:rsidRDefault="00567E10">
      <w:pPr>
        <w:pStyle w:val="a0"/>
        <w:ind w:leftChars="100" w:left="216" w:firstLine="0"/>
        <w:rPr>
          <w:rFonts w:cs="ＭＳ."/>
          <w:color w:val="0070C0"/>
          <w:kern w:val="0"/>
        </w:rPr>
      </w:pPr>
      <w:r w:rsidRPr="0017202C">
        <w:rPr>
          <w:rFonts w:cs="ＭＳ." w:hint="eastAsia"/>
          <w:color w:val="0070C0"/>
          <w:kern w:val="0"/>
        </w:rPr>
        <w:t>（例</w:t>
      </w:r>
      <w:r w:rsidRPr="0017202C">
        <w:rPr>
          <w:rFonts w:cs="ＭＳ."/>
          <w:color w:val="0070C0"/>
          <w:kern w:val="0"/>
        </w:rPr>
        <w:t>5</w:t>
      </w:r>
      <w:r w:rsidRPr="0017202C">
        <w:rPr>
          <w:rFonts w:cs="ＭＳ." w:hint="eastAsia"/>
          <w:color w:val="0070C0"/>
          <w:kern w:val="0"/>
        </w:rPr>
        <w:t>）</w:t>
      </w:r>
    </w:p>
    <w:p w14:paraId="48151F47" w14:textId="0FF66C1C" w:rsidR="00567E10" w:rsidRPr="000228F7" w:rsidRDefault="00567E10">
      <w:pPr>
        <w:pStyle w:val="a0"/>
        <w:ind w:leftChars="100" w:left="216" w:firstLineChars="100" w:firstLine="216"/>
        <w:rPr>
          <w:rFonts w:cs="ＭＳ."/>
          <w:color w:val="000000" w:themeColor="text1"/>
          <w:kern w:val="0"/>
        </w:rPr>
      </w:pPr>
      <w:r w:rsidRPr="000228F7">
        <w:rPr>
          <w:rFonts w:cs="ＭＳ." w:hint="eastAsia"/>
          <w:color w:val="000000" w:themeColor="text1"/>
          <w:kern w:val="0"/>
        </w:rPr>
        <w:t>研究対象者の同意と倫理委員会による承認が得られた場合、本研究で取得した試料（血液）は、</w:t>
      </w:r>
      <w:r>
        <w:rPr>
          <w:rFonts w:cs="ＭＳ." w:hint="eastAsia"/>
          <w:color w:val="000000" w:themeColor="text1"/>
          <w:kern w:val="0"/>
        </w:rPr>
        <w:t>●●●</w:t>
      </w:r>
      <w:r w:rsidRPr="000228F7">
        <w:rPr>
          <w:rFonts w:cs="ＭＳ." w:hint="eastAsia"/>
          <w:color w:val="000000" w:themeColor="text1"/>
          <w:kern w:val="0"/>
        </w:rPr>
        <w:t>バイオバンクに寄託され、保管される。これらの試料は〇〇などの研究に使用することができ、</w:t>
      </w:r>
      <w:r>
        <w:rPr>
          <w:rFonts w:cs="ＭＳ." w:hint="eastAsia"/>
          <w:color w:val="000000" w:themeColor="text1"/>
          <w:kern w:val="0"/>
        </w:rPr>
        <w:t>●●●</w:t>
      </w:r>
      <w:r w:rsidRPr="000228F7">
        <w:rPr>
          <w:rFonts w:cs="ＭＳ." w:hint="eastAsia"/>
          <w:color w:val="000000" w:themeColor="text1"/>
          <w:kern w:val="0"/>
        </w:rPr>
        <w:t>バイオバンクから希望する研究者等に分譲される。</w:t>
      </w:r>
      <w:r>
        <w:rPr>
          <w:rFonts w:cs="ＭＳ." w:hint="eastAsia"/>
          <w:color w:val="000000" w:themeColor="text1"/>
          <w:kern w:val="0"/>
        </w:rPr>
        <w:t>●●●</w:t>
      </w:r>
      <w:r w:rsidRPr="000228F7">
        <w:rPr>
          <w:rFonts w:cs="ＭＳ." w:hint="eastAsia"/>
          <w:color w:val="000000" w:themeColor="text1"/>
          <w:kern w:val="0"/>
        </w:rPr>
        <w:t>バイオバンクには試料と臨床情報を提供するが、</w:t>
      </w:r>
      <w:r w:rsidR="006F4C4E">
        <w:rPr>
          <w:rFonts w:cs="ＭＳ." w:hint="eastAsia"/>
          <w:color w:val="000000" w:themeColor="text1"/>
          <w:kern w:val="0"/>
        </w:rPr>
        <w:t>研究対象者と研究用</w:t>
      </w:r>
      <w:r w:rsidR="006F4C4E">
        <w:rPr>
          <w:rFonts w:cs="ＭＳ." w:hint="eastAsia"/>
          <w:color w:val="000000" w:themeColor="text1"/>
          <w:kern w:val="0"/>
        </w:rPr>
        <w:t>ID</w:t>
      </w:r>
      <w:r w:rsidR="006F4C4E">
        <w:rPr>
          <w:rFonts w:cs="ＭＳ." w:hint="eastAsia"/>
          <w:color w:val="000000" w:themeColor="text1"/>
          <w:kern w:val="0"/>
        </w:rPr>
        <w:t>を結びつけるいわゆる「</w:t>
      </w:r>
      <w:r w:rsidRPr="000228F7">
        <w:rPr>
          <w:rFonts w:cs="ＭＳ." w:hint="eastAsia"/>
          <w:color w:val="000000" w:themeColor="text1"/>
          <w:kern w:val="0"/>
        </w:rPr>
        <w:t>対応表</w:t>
      </w:r>
      <w:r w:rsidR="006F4C4E">
        <w:rPr>
          <w:rFonts w:cs="ＭＳ." w:hint="eastAsia"/>
          <w:color w:val="000000" w:themeColor="text1"/>
          <w:kern w:val="0"/>
        </w:rPr>
        <w:t>」</w:t>
      </w:r>
      <w:r w:rsidRPr="000228F7">
        <w:rPr>
          <w:rFonts w:cs="ＭＳ." w:hint="eastAsia"/>
          <w:color w:val="000000" w:themeColor="text1"/>
          <w:kern w:val="0"/>
        </w:rPr>
        <w:t>は提供しないため個人を識別することはできない。</w:t>
      </w:r>
    </w:p>
    <w:p w14:paraId="2AB5AEA8" w14:textId="0226A7C4" w:rsidR="007B2D64" w:rsidRPr="002B78C6" w:rsidRDefault="007B2D64" w:rsidP="00487172">
      <w:pPr>
        <w:pStyle w:val="a0"/>
        <w:ind w:leftChars="100" w:left="216" w:firstLine="0"/>
        <w:rPr>
          <w:rFonts w:cs="ＭＳ."/>
          <w:color w:val="0070C0"/>
          <w:kern w:val="0"/>
        </w:rPr>
      </w:pPr>
      <w:r w:rsidRPr="002B78C6">
        <w:rPr>
          <w:rFonts w:cs="ＭＳ." w:hint="eastAsia"/>
          <w:color w:val="0070C0"/>
          <w:kern w:val="0"/>
        </w:rPr>
        <w:t>（例</w:t>
      </w:r>
      <w:r>
        <w:rPr>
          <w:rFonts w:cs="ＭＳ." w:hint="eastAsia"/>
          <w:color w:val="0070C0"/>
          <w:kern w:val="0"/>
        </w:rPr>
        <w:t>6</w:t>
      </w:r>
      <w:r w:rsidR="00294A8F">
        <w:rPr>
          <w:rFonts w:cs="ＭＳ." w:hint="eastAsia"/>
          <w:color w:val="0070C0"/>
          <w:kern w:val="0"/>
        </w:rPr>
        <w:t>）二次利用の可能性はあるが、研究内容・提供機関が特定できない場合</w:t>
      </w:r>
    </w:p>
    <w:p w14:paraId="16FA1F93" w14:textId="77777777" w:rsidR="007B2D64" w:rsidRDefault="007B2D64" w:rsidP="00487172">
      <w:pPr>
        <w:pStyle w:val="a0"/>
        <w:ind w:leftChars="100" w:left="216" w:firstLineChars="100" w:firstLine="216"/>
        <w:rPr>
          <w:rFonts w:cs="ＭＳ."/>
          <w:color w:val="000000" w:themeColor="text1"/>
          <w:kern w:val="0"/>
        </w:rPr>
      </w:pPr>
      <w:r>
        <w:rPr>
          <w:rFonts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研究対象者にはあらかじめその旨、及び同意取得時点において想定される内容について説明し、同意を取得する。</w:t>
      </w:r>
    </w:p>
    <w:p w14:paraId="149A1B41" w14:textId="4AC207F5" w:rsidR="007B2D64" w:rsidRPr="000228F7" w:rsidRDefault="007B2D64" w:rsidP="00487172">
      <w:pPr>
        <w:pStyle w:val="a0"/>
        <w:ind w:leftChars="100" w:left="216" w:firstLineChars="100" w:firstLine="216"/>
        <w:rPr>
          <w:rFonts w:cs="ＭＳ."/>
          <w:color w:val="000000" w:themeColor="text1"/>
          <w:kern w:val="0"/>
        </w:rPr>
      </w:pPr>
      <w:r>
        <w:rPr>
          <w:rFonts w:cs="ＭＳ." w:hint="eastAsia"/>
          <w:color w:val="000000" w:themeColor="text1"/>
          <w:kern w:val="0"/>
        </w:rPr>
        <w:t>本研究で得られた試料・情報を、将来的に他の目的の研究に使用する際は、新たな研究計画書を作成し、事前に倫理委員会に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r w:rsidR="00D00692">
        <w:rPr>
          <w:rFonts w:cs="ＭＳ." w:hint="eastAsia"/>
          <w:color w:val="000000" w:themeColor="text1"/>
          <w:kern w:val="0"/>
        </w:rPr>
        <w:t>情報公開</w:t>
      </w:r>
      <w:r w:rsidR="00D85660">
        <w:rPr>
          <w:rFonts w:cs="ＭＳ." w:hint="eastAsia"/>
          <w:color w:val="000000" w:themeColor="text1"/>
          <w:kern w:val="0"/>
        </w:rPr>
        <w:t>を行う場合</w:t>
      </w:r>
      <w:r w:rsidR="00D00692">
        <w:rPr>
          <w:rFonts w:cs="ＭＳ." w:hint="eastAsia"/>
          <w:color w:val="000000" w:themeColor="text1"/>
          <w:kern w:val="0"/>
        </w:rPr>
        <w:t>は東北大学</w:t>
      </w:r>
      <w:r w:rsidR="00D85660">
        <w:rPr>
          <w:rFonts w:cs="ＭＳ." w:hint="eastAsia"/>
          <w:color w:val="000000" w:themeColor="text1"/>
          <w:kern w:val="0"/>
        </w:rPr>
        <w:t>大学院医学研究科又は東北大学病院</w:t>
      </w:r>
      <w:r w:rsidR="00D00692">
        <w:rPr>
          <w:rFonts w:cs="ＭＳ." w:hint="eastAsia"/>
          <w:color w:val="000000" w:themeColor="text1"/>
          <w:kern w:val="0"/>
        </w:rPr>
        <w:t>のホームページで行う。</w:t>
      </w:r>
    </w:p>
    <w:p w14:paraId="12842B93" w14:textId="77777777" w:rsidR="00FF3E27" w:rsidRPr="007B2D64" w:rsidRDefault="00FF3E27" w:rsidP="00865AA2">
      <w:pPr>
        <w:autoSpaceDE w:val="0"/>
        <w:autoSpaceDN w:val="0"/>
        <w:adjustRightInd w:val="0"/>
        <w:ind w:leftChars="100" w:left="216" w:firstLine="100"/>
        <w:rPr>
          <w:rFonts w:ascii="Times New Roman" w:hAnsi="Times New Roman"/>
          <w:szCs w:val="22"/>
        </w:rPr>
      </w:pPr>
    </w:p>
    <w:p w14:paraId="409BA3C7" w14:textId="77777777" w:rsidR="00AC4572" w:rsidRDefault="00AC4572" w:rsidP="0017202C">
      <w:pPr>
        <w:autoSpaceDE w:val="0"/>
        <w:autoSpaceDN w:val="0"/>
        <w:adjustRightInd w:val="0"/>
        <w:ind w:left="216" w:hangingChars="100" w:hanging="216"/>
        <w:rPr>
          <w:rFonts w:cs="ＭＳ."/>
          <w:color w:val="FF0000"/>
          <w:kern w:val="0"/>
          <w:szCs w:val="22"/>
        </w:rPr>
      </w:pPr>
    </w:p>
    <w:p w14:paraId="2DE6D113" w14:textId="77777777" w:rsidR="00AC4572" w:rsidRPr="00DE500D" w:rsidRDefault="00AC4572" w:rsidP="002F503C">
      <w:pPr>
        <w:pStyle w:val="1"/>
      </w:pPr>
      <w:bookmarkStart w:id="469" w:name="_Toc411947371"/>
      <w:bookmarkStart w:id="470" w:name="_Toc132723337"/>
      <w:r w:rsidRPr="00DE500D">
        <w:t>研究に関する情報公開の方法</w:t>
      </w:r>
      <w:bookmarkEnd w:id="469"/>
      <w:bookmarkEnd w:id="470"/>
    </w:p>
    <w:p w14:paraId="0AEFA032" w14:textId="40F00A3B" w:rsidR="00AC4572" w:rsidRPr="00DE500D" w:rsidRDefault="00AC4572" w:rsidP="002F503C">
      <w:pPr>
        <w:pStyle w:val="2"/>
      </w:pPr>
      <w:bookmarkStart w:id="471" w:name="_Toc411947372"/>
      <w:bookmarkStart w:id="472" w:name="_Toc132723338"/>
      <w:r>
        <w:rPr>
          <w:rFonts w:hint="eastAsia"/>
        </w:rPr>
        <w:t>研究の概要及び結果</w:t>
      </w:r>
      <w:r w:rsidRPr="00DE500D">
        <w:rPr>
          <w:rFonts w:hint="eastAsia"/>
        </w:rPr>
        <w:t>の登録</w:t>
      </w:r>
      <w:bookmarkEnd w:id="471"/>
      <w:bookmarkEnd w:id="472"/>
    </w:p>
    <w:p w14:paraId="41458A77" w14:textId="324E511D" w:rsidR="00141E92" w:rsidRDefault="00930EBE" w:rsidP="0017202C">
      <w:pPr>
        <w:autoSpaceDE w:val="0"/>
        <w:autoSpaceDN w:val="0"/>
        <w:adjustRightInd w:val="0"/>
        <w:ind w:leftChars="100" w:left="432" w:hangingChars="100" w:hanging="216"/>
        <w:rPr>
          <w:rFonts w:cs="ＭＳゴシック"/>
          <w:color w:val="0070C0"/>
          <w:kern w:val="0"/>
        </w:rPr>
      </w:pPr>
      <w:r>
        <w:rPr>
          <w:rFonts w:cs="ＭＳゴシック" w:hint="eastAsia"/>
          <w:color w:val="0070C0"/>
          <w:kern w:val="0"/>
        </w:rPr>
        <w:t>①</w:t>
      </w:r>
      <w:r w:rsidR="00141E92" w:rsidRPr="0017202C">
        <w:rPr>
          <w:rFonts w:cs="ＭＳゴシック" w:hint="eastAsia"/>
          <w:color w:val="0070C0"/>
          <w:kern w:val="0"/>
        </w:rPr>
        <w:t>介入研究の場合、研究の実施に先立って必ず大臣の指定する以下の</w:t>
      </w:r>
      <w:r>
        <w:rPr>
          <w:rFonts w:cs="ＭＳゴシック" w:hint="eastAsia"/>
          <w:color w:val="0070C0"/>
          <w:kern w:val="0"/>
        </w:rPr>
        <w:t>2</w:t>
      </w:r>
      <w:r>
        <w:rPr>
          <w:rFonts w:cs="ＭＳゴシック" w:hint="eastAsia"/>
          <w:color w:val="0070C0"/>
          <w:kern w:val="0"/>
        </w:rPr>
        <w:t>つの</w:t>
      </w:r>
      <w:r w:rsidR="00141E92" w:rsidRPr="0017202C">
        <w:rPr>
          <w:rFonts w:cs="ＭＳゴシック" w:hint="eastAsia"/>
          <w:color w:val="0070C0"/>
          <w:kern w:val="0"/>
        </w:rPr>
        <w:t>公開データベースいずれかに登録すること。それ以外の研究については努力義務である。</w:t>
      </w:r>
    </w:p>
    <w:p w14:paraId="288EAC64" w14:textId="3B782821" w:rsidR="00930EBE" w:rsidRPr="0017202C" w:rsidRDefault="00930EBE" w:rsidP="0017202C">
      <w:pPr>
        <w:autoSpaceDE w:val="0"/>
        <w:autoSpaceDN w:val="0"/>
        <w:adjustRightInd w:val="0"/>
        <w:ind w:leftChars="100" w:left="432" w:hangingChars="100" w:hanging="216"/>
        <w:rPr>
          <w:rFonts w:cs="ＭＳゴシック"/>
          <w:color w:val="0070C0"/>
          <w:kern w:val="0"/>
        </w:rPr>
      </w:pPr>
      <w:r>
        <w:rPr>
          <w:rFonts w:cs="ＭＳゴシック" w:hint="eastAsia"/>
          <w:color w:val="0070C0"/>
          <w:kern w:val="0"/>
        </w:rPr>
        <w:t>②</w:t>
      </w:r>
      <w:r w:rsidR="004B2C61">
        <w:rPr>
          <w:rFonts w:cs="ＭＳゴシック" w:hint="eastAsia"/>
          <w:color w:val="0070C0"/>
          <w:kern w:val="0"/>
        </w:rPr>
        <w:t>外国</w:t>
      </w:r>
      <w:r w:rsidRPr="00F02046">
        <w:rPr>
          <w:rFonts w:ascii="ＭＳ 明朝" w:hAnsi="ＭＳ 明朝" w:cs="ＭＳゴシック" w:hint="eastAsia"/>
          <w:color w:val="0070C0"/>
          <w:kern w:val="0"/>
        </w:rPr>
        <w:t>の公開データベースに登録する場合</w:t>
      </w:r>
      <w:r>
        <w:rPr>
          <w:rFonts w:ascii="ＭＳ 明朝" w:hAnsi="ＭＳ 明朝" w:cs="ＭＳゴシック" w:hint="eastAsia"/>
          <w:color w:val="0070C0"/>
          <w:kern w:val="0"/>
        </w:rPr>
        <w:t>であって</w:t>
      </w:r>
      <w:r w:rsidRPr="00F02046">
        <w:rPr>
          <w:rFonts w:ascii="ＭＳ 明朝" w:hAnsi="ＭＳ 明朝" w:cs="ＭＳゴシック" w:hint="eastAsia"/>
          <w:color w:val="0070C0"/>
          <w:kern w:val="0"/>
        </w:rPr>
        <w:t>も、情報の一括検索を可能にする等の観点から、この</w:t>
      </w:r>
      <w:r>
        <w:rPr>
          <w:rFonts w:cs="ＭＳゴシック"/>
          <w:color w:val="0070C0"/>
          <w:kern w:val="0"/>
        </w:rPr>
        <w:t>2</w:t>
      </w:r>
      <w:r w:rsidRPr="00F02046">
        <w:rPr>
          <w:rFonts w:cs="ＭＳゴシック"/>
          <w:color w:val="0070C0"/>
          <w:kern w:val="0"/>
        </w:rPr>
        <w:t>つの国内デー</w:t>
      </w:r>
      <w:r w:rsidRPr="00F02046">
        <w:rPr>
          <w:rFonts w:ascii="ＭＳ 明朝" w:hAnsi="ＭＳ 明朝" w:cs="ＭＳゴシック" w:hint="eastAsia"/>
          <w:color w:val="0070C0"/>
          <w:kern w:val="0"/>
        </w:rPr>
        <w:t>タベースのいずれかに</w:t>
      </w:r>
      <w:r>
        <w:rPr>
          <w:rFonts w:ascii="ＭＳ 明朝" w:hAnsi="ＭＳ 明朝" w:cs="ＭＳゴシック" w:hint="eastAsia"/>
          <w:color w:val="0070C0"/>
          <w:kern w:val="0"/>
        </w:rPr>
        <w:t>も</w:t>
      </w:r>
      <w:r w:rsidRPr="00F02046">
        <w:rPr>
          <w:rFonts w:ascii="ＭＳ 明朝" w:hAnsi="ＭＳ 明朝" w:cs="ＭＳゴシック" w:hint="eastAsia"/>
          <w:color w:val="0070C0"/>
          <w:kern w:val="0"/>
        </w:rPr>
        <w:t>登録する。</w:t>
      </w:r>
    </w:p>
    <w:p w14:paraId="23DDD93D" w14:textId="77777777" w:rsidR="00141E92" w:rsidRPr="0017202C" w:rsidRDefault="00141E92" w:rsidP="0017202C">
      <w:pPr>
        <w:autoSpaceDE w:val="0"/>
        <w:autoSpaceDN w:val="0"/>
        <w:adjustRightInd w:val="0"/>
        <w:ind w:leftChars="100" w:left="216"/>
        <w:rPr>
          <w:rFonts w:cs="ＭＳゴシック"/>
          <w:color w:val="0070C0"/>
          <w:kern w:val="0"/>
          <w:u w:val="single"/>
        </w:rPr>
      </w:pPr>
      <w:r w:rsidRPr="0017202C">
        <w:rPr>
          <w:rFonts w:cs="ＭＳゴシック" w:hint="eastAsia"/>
          <w:color w:val="0070C0"/>
          <w:kern w:val="0"/>
          <w:u w:val="single"/>
        </w:rPr>
        <w:t>○</w:t>
      </w:r>
      <w:r w:rsidRPr="0017202C">
        <w:rPr>
          <w:rFonts w:cs="ＭＳゴシック"/>
          <w:color w:val="0070C0"/>
          <w:kern w:val="0"/>
          <w:u w:val="single"/>
        </w:rPr>
        <w:t xml:space="preserve"> jRCT(Japan Registry of Clinical Trials) https://jrct.niph.go.jp/ </w:t>
      </w:r>
    </w:p>
    <w:p w14:paraId="10E3C31E" w14:textId="77777777" w:rsidR="00141E92" w:rsidRPr="0017202C" w:rsidRDefault="00141E92" w:rsidP="0017202C">
      <w:pPr>
        <w:autoSpaceDE w:val="0"/>
        <w:autoSpaceDN w:val="0"/>
        <w:adjustRightInd w:val="0"/>
        <w:ind w:leftChars="100" w:left="216"/>
        <w:rPr>
          <w:rFonts w:cs="ＭＳゴシック"/>
          <w:color w:val="0070C0"/>
          <w:kern w:val="0"/>
          <w:u w:val="single"/>
        </w:rPr>
      </w:pPr>
      <w:r w:rsidRPr="0017202C">
        <w:rPr>
          <w:rFonts w:cs="ＭＳゴシック" w:hint="eastAsia"/>
          <w:color w:val="0070C0"/>
          <w:kern w:val="0"/>
          <w:u w:val="single"/>
        </w:rPr>
        <w:t>○</w:t>
      </w:r>
      <w:r w:rsidRPr="0017202C">
        <w:rPr>
          <w:rFonts w:cs="ＭＳゴシック"/>
          <w:color w:val="0070C0"/>
          <w:kern w:val="0"/>
          <w:u w:val="single"/>
        </w:rPr>
        <w:t xml:space="preserve"> </w:t>
      </w:r>
      <w:r w:rsidRPr="0017202C">
        <w:rPr>
          <w:rFonts w:cs="ＭＳゴシック" w:hint="eastAsia"/>
          <w:color w:val="0070C0"/>
          <w:kern w:val="0"/>
          <w:u w:val="single"/>
        </w:rPr>
        <w:t>大学病院医療情報ネットワーク研究センター</w:t>
      </w:r>
      <w:r w:rsidRPr="0017202C">
        <w:rPr>
          <w:rFonts w:cs="ＭＳゴシック"/>
          <w:color w:val="0070C0"/>
          <w:kern w:val="0"/>
          <w:u w:val="single"/>
        </w:rPr>
        <w:t xml:space="preserve"> </w:t>
      </w:r>
      <w:r w:rsidRPr="0017202C">
        <w:rPr>
          <w:rFonts w:cs="ＭＳゴシック" w:hint="eastAsia"/>
          <w:color w:val="0070C0"/>
          <w:kern w:val="0"/>
          <w:u w:val="single"/>
        </w:rPr>
        <w:t>臨床試験登録システム（</w:t>
      </w:r>
      <w:r w:rsidRPr="0017202C">
        <w:rPr>
          <w:rFonts w:cs="ＭＳゴシック"/>
          <w:color w:val="0070C0"/>
          <w:kern w:val="0"/>
          <w:u w:val="single"/>
        </w:rPr>
        <w:t>UMIN-CTR</w:t>
      </w:r>
      <w:r w:rsidRPr="0017202C">
        <w:rPr>
          <w:rFonts w:cs="ＭＳゴシック" w:hint="eastAsia"/>
          <w:color w:val="0070C0"/>
          <w:kern w:val="0"/>
          <w:u w:val="single"/>
        </w:rPr>
        <w:t>）</w:t>
      </w:r>
    </w:p>
    <w:p w14:paraId="0CC11418" w14:textId="77777777" w:rsidR="00141E92" w:rsidRPr="0017202C" w:rsidRDefault="00000000" w:rsidP="0017202C">
      <w:pPr>
        <w:autoSpaceDE w:val="0"/>
        <w:autoSpaceDN w:val="0"/>
        <w:adjustRightInd w:val="0"/>
        <w:ind w:firstLineChars="100" w:firstLine="216"/>
        <w:rPr>
          <w:rFonts w:cs="ＭＳゴシック"/>
          <w:color w:val="0070C0"/>
          <w:kern w:val="0"/>
          <w:u w:val="single"/>
        </w:rPr>
      </w:pPr>
      <w:hyperlink r:id="rId14" w:history="1">
        <w:r w:rsidR="00141E92" w:rsidRPr="0017202C">
          <w:rPr>
            <w:rStyle w:val="af2"/>
            <w:rFonts w:cs="ＭＳゴシック"/>
            <w:color w:val="0070C0"/>
            <w:kern w:val="0"/>
          </w:rPr>
          <w:t>https://www.umin.ac.jp/ctr/index-j.htm</w:t>
        </w:r>
      </w:hyperlink>
    </w:p>
    <w:p w14:paraId="6C8B12B8" w14:textId="77777777" w:rsidR="00141E92" w:rsidRPr="00141E92" w:rsidRDefault="00141E92" w:rsidP="0017202C">
      <w:pPr>
        <w:autoSpaceDE w:val="0"/>
        <w:autoSpaceDN w:val="0"/>
        <w:adjustRightInd w:val="0"/>
        <w:ind w:firstLineChars="100" w:firstLine="216"/>
        <w:rPr>
          <w:rFonts w:ascii="ＭＳ 明朝" w:hAnsi="ＭＳ 明朝" w:cs="ＭＳゴシック"/>
          <w:kern w:val="0"/>
        </w:rPr>
      </w:pPr>
    </w:p>
    <w:p w14:paraId="2E5A157B" w14:textId="78220FC0" w:rsidR="00141E92" w:rsidRPr="0017202C" w:rsidRDefault="00141E92" w:rsidP="0017202C">
      <w:pPr>
        <w:autoSpaceDE w:val="0"/>
        <w:autoSpaceDN w:val="0"/>
        <w:adjustRightInd w:val="0"/>
        <w:rPr>
          <w:rFonts w:ascii="ＭＳ 明朝" w:hAnsi="ＭＳ 明朝" w:cs="ＭＳゴシック"/>
          <w:color w:val="0070C0"/>
          <w:kern w:val="0"/>
        </w:rPr>
      </w:pPr>
      <w:r w:rsidRPr="0017202C">
        <w:rPr>
          <w:rFonts w:ascii="ＭＳ 明朝" w:hAnsi="ＭＳ 明朝" w:cs="ＭＳゴシック"/>
          <w:color w:val="0070C0"/>
          <w:kern w:val="0"/>
        </w:rPr>
        <w:t>（例）</w:t>
      </w:r>
    </w:p>
    <w:p w14:paraId="25E14CEC" w14:textId="77777777" w:rsidR="00AC4572" w:rsidRDefault="00AC4572" w:rsidP="0017202C">
      <w:pPr>
        <w:autoSpaceDE w:val="0"/>
        <w:autoSpaceDN w:val="0"/>
        <w:adjustRightInd w:val="0"/>
        <w:ind w:leftChars="100" w:left="216" w:firstLineChars="100" w:firstLine="216"/>
        <w:rPr>
          <w:rFonts w:ascii="ＭＳ 明朝" w:hAnsi="ＭＳ 明朝" w:cs="ＭＳゴシック"/>
          <w:kern w:val="0"/>
        </w:rPr>
      </w:pPr>
      <w:r w:rsidRPr="00DE500D">
        <w:rPr>
          <w:rFonts w:ascii="ＭＳ 明朝" w:hAnsi="ＭＳ 明朝" w:cs="ＭＳゴシック"/>
          <w:kern w:val="0"/>
        </w:rPr>
        <w:t>研究責任</w:t>
      </w:r>
      <w:r>
        <w:rPr>
          <w:rFonts w:ascii="ＭＳ 明朝" w:hAnsi="ＭＳ 明朝" w:cs="ＭＳゴシック" w:hint="eastAsia"/>
          <w:kern w:val="0"/>
        </w:rPr>
        <w:t>者</w:t>
      </w:r>
      <w:r w:rsidRPr="00DE500D">
        <w:rPr>
          <w:rFonts w:ascii="ＭＳ 明朝" w:hAnsi="ＭＳ 明朝" w:cs="ＭＳゴシック"/>
          <w:kern w:val="0"/>
        </w:rPr>
        <w:t>は、</w:t>
      </w:r>
      <w:r w:rsidRPr="00DE500D">
        <w:rPr>
          <w:rFonts w:cs="ＭＳゴシック"/>
          <w:kern w:val="0"/>
        </w:rPr>
        <w:t>公開データベース</w:t>
      </w:r>
      <w:r w:rsidRPr="00DE500D">
        <w:rPr>
          <w:rFonts w:cs="ＭＳゴシック" w:hint="eastAsia"/>
          <w:kern w:val="0"/>
        </w:rPr>
        <w:t>（○○）</w:t>
      </w:r>
      <w:r w:rsidRPr="00DE500D">
        <w:rPr>
          <w:rFonts w:cs="ＭＳゴシック"/>
          <w:kern w:val="0"/>
        </w:rPr>
        <w:t>に研究概要を登録</w:t>
      </w:r>
      <w:r w:rsidRPr="00DE500D">
        <w:rPr>
          <w:rFonts w:cs="ＭＳゴシック" w:hint="eastAsia"/>
          <w:kern w:val="0"/>
        </w:rPr>
        <w:t>し、</w:t>
      </w:r>
      <w:r w:rsidRPr="00DE500D">
        <w:rPr>
          <w:rFonts w:ascii="ＭＳ 明朝" w:hAnsi="ＭＳ 明朝" w:cs="ＭＳゴシック"/>
          <w:kern w:val="0"/>
        </w:rPr>
        <w:t>研究計画書変更</w:t>
      </w:r>
      <w:r w:rsidRPr="00DE500D">
        <w:rPr>
          <w:rFonts w:ascii="ＭＳ 明朝" w:hAnsi="ＭＳ 明朝" w:cs="ＭＳゴシック" w:hint="eastAsia"/>
          <w:kern w:val="0"/>
        </w:rPr>
        <w:t>、</w:t>
      </w:r>
      <w:r w:rsidRPr="00DE500D">
        <w:rPr>
          <w:rFonts w:ascii="ＭＳ 明朝" w:hAnsi="ＭＳ 明朝" w:cs="ＭＳゴシック"/>
          <w:kern w:val="0"/>
        </w:rPr>
        <w:t>研究進捗に応じて適宜更新</w:t>
      </w:r>
      <w:r w:rsidRPr="00DE500D">
        <w:rPr>
          <w:rFonts w:ascii="ＭＳ 明朝" w:hAnsi="ＭＳ 明朝" w:cs="ＭＳゴシック" w:hint="eastAsia"/>
          <w:kern w:val="0"/>
        </w:rPr>
        <w:t>す</w:t>
      </w:r>
      <w:r w:rsidRPr="00DE500D">
        <w:rPr>
          <w:rFonts w:ascii="ＭＳ 明朝" w:hAnsi="ＭＳ 明朝" w:cs="ＭＳゴシック"/>
          <w:kern w:val="0"/>
        </w:rPr>
        <w:t>る</w:t>
      </w:r>
      <w:r w:rsidRPr="00DE500D">
        <w:rPr>
          <w:rFonts w:ascii="ＭＳ 明朝" w:hAnsi="ＭＳ 明朝" w:cs="ＭＳゴシック" w:hint="eastAsia"/>
          <w:kern w:val="0"/>
        </w:rPr>
        <w:t>。</w:t>
      </w:r>
    </w:p>
    <w:p w14:paraId="4F50BA66" w14:textId="77777777" w:rsidR="00AC4572" w:rsidRPr="0002207E" w:rsidRDefault="00AC4572" w:rsidP="0017202C">
      <w:pPr>
        <w:autoSpaceDE w:val="0"/>
        <w:autoSpaceDN w:val="0"/>
        <w:adjustRightInd w:val="0"/>
        <w:ind w:leftChars="100" w:left="216" w:firstLineChars="100" w:firstLine="216"/>
        <w:rPr>
          <w:rFonts w:ascii="ＭＳ 明朝" w:hAnsi="ＭＳ 明朝" w:cs="ＭＳゴシック"/>
          <w:kern w:val="0"/>
        </w:rPr>
      </w:pPr>
      <w:r w:rsidRPr="00DF17A9">
        <w:rPr>
          <w:rFonts w:ascii="ＭＳ 明朝" w:hAnsi="ＭＳ 明朝" w:cs="ＭＳゴシック" w:hint="eastAsia"/>
          <w:kern w:val="0"/>
        </w:rPr>
        <w:t>ただし、</w:t>
      </w:r>
      <w:r w:rsidRPr="00DF17A9">
        <w:rPr>
          <w:rFonts w:ascii="ＭＳ 明朝" w:hAnsi="ＭＳ 明朝" w:cs="ＭＳゴシック"/>
          <w:kern w:val="0"/>
        </w:rPr>
        <w:t>研究対象者等の人権、</w:t>
      </w:r>
      <w:r w:rsidRPr="00C75EF2">
        <w:rPr>
          <w:rFonts w:ascii="ＭＳ 明朝" w:hAnsi="ＭＳ 明朝" w:cs="ＭＳゴシック" w:hint="eastAsia"/>
          <w:kern w:val="0"/>
        </w:rPr>
        <w:t>研究者等の関係者の人権、</w:t>
      </w:r>
      <w:r w:rsidRPr="00731F5A">
        <w:rPr>
          <w:rFonts w:ascii="ＭＳ 明朝" w:hAnsi="ＭＳ 明朝" w:cs="ＭＳゴシック"/>
          <w:kern w:val="0"/>
        </w:rPr>
        <w:t>知的財産保護のため非公開</w:t>
      </w:r>
      <w:r w:rsidRPr="00731F5A">
        <w:rPr>
          <w:rFonts w:ascii="ＭＳ 明朝" w:hAnsi="ＭＳ 明朝" w:cs="ＭＳゴシック" w:hint="eastAsia"/>
          <w:kern w:val="0"/>
        </w:rPr>
        <w:t>とする</w:t>
      </w:r>
      <w:r w:rsidRPr="00962062">
        <w:rPr>
          <w:rFonts w:ascii="ＭＳ 明朝" w:hAnsi="ＭＳ 明朝" w:cs="ＭＳゴシック"/>
          <w:kern w:val="0"/>
        </w:rPr>
        <w:t>事項、個人情報保護の</w:t>
      </w:r>
      <w:r w:rsidRPr="00AA7C49">
        <w:rPr>
          <w:rFonts w:ascii="ＭＳ 明朝" w:hAnsi="ＭＳ 明朝" w:cs="ＭＳゴシック" w:hint="eastAsia"/>
          <w:kern w:val="0"/>
        </w:rPr>
        <w:t>観点から</w:t>
      </w:r>
      <w:r w:rsidRPr="00AA7C49">
        <w:rPr>
          <w:rFonts w:ascii="ＭＳ 明朝" w:hAnsi="ＭＳ 明朝" w:cs="ＭＳゴシック"/>
          <w:kern w:val="0"/>
        </w:rPr>
        <w:t>研究に著しく支障が生じ</w:t>
      </w:r>
      <w:r w:rsidRPr="002543A7">
        <w:rPr>
          <w:rFonts w:ascii="ＭＳ 明朝" w:hAnsi="ＭＳ 明朝" w:cs="ＭＳゴシック" w:hint="eastAsia"/>
          <w:kern w:val="0"/>
        </w:rPr>
        <w:t>るため</w:t>
      </w:r>
      <w:r w:rsidRPr="001F0803">
        <w:rPr>
          <w:rFonts w:ascii="ＭＳ 明朝" w:hAnsi="ＭＳ 明朝" w:cs="ＭＳゴシック"/>
          <w:kern w:val="0"/>
        </w:rPr>
        <w:t>倫理委員会の意見を受け</w:t>
      </w:r>
      <w:r w:rsidRPr="001F0803">
        <w:rPr>
          <w:rFonts w:ascii="ＭＳ 明朝" w:hAnsi="ＭＳ 明朝" w:cs="ＭＳゴシック" w:hint="eastAsia"/>
          <w:kern w:val="0"/>
        </w:rPr>
        <w:t>研究機関の長</w:t>
      </w:r>
      <w:r w:rsidRPr="001F0803">
        <w:rPr>
          <w:rFonts w:ascii="ＭＳ 明朝" w:hAnsi="ＭＳ 明朝" w:cs="ＭＳゴシック"/>
          <w:kern w:val="0"/>
        </w:rPr>
        <w:t>が許可した事項は</w:t>
      </w:r>
      <w:r w:rsidRPr="001F0803">
        <w:rPr>
          <w:rFonts w:ascii="ＭＳ 明朝" w:hAnsi="ＭＳ 明朝" w:cs="ＭＳゴシック" w:hint="eastAsia"/>
          <w:kern w:val="0"/>
        </w:rPr>
        <w:t>非公開とする</w:t>
      </w:r>
      <w:r w:rsidRPr="00722B57">
        <w:rPr>
          <w:rFonts w:ascii="ＭＳ 明朝" w:hAnsi="ＭＳ 明朝" w:cs="ＭＳゴシック"/>
          <w:kern w:val="0"/>
        </w:rPr>
        <w:t>。</w:t>
      </w:r>
    </w:p>
    <w:p w14:paraId="670BAB87" w14:textId="77777777" w:rsidR="00AC4572" w:rsidRPr="00DE500D" w:rsidRDefault="00AC4572" w:rsidP="0017202C">
      <w:pPr>
        <w:autoSpaceDE w:val="0"/>
        <w:autoSpaceDN w:val="0"/>
        <w:adjustRightInd w:val="0"/>
        <w:rPr>
          <w:rFonts w:ascii="ＭＳ 明朝" w:hAnsi="ＭＳ 明朝" w:cs="ＭＳゴシック"/>
          <w:kern w:val="0"/>
        </w:rPr>
      </w:pPr>
    </w:p>
    <w:p w14:paraId="0B0F5932" w14:textId="77777777" w:rsidR="00AC4572" w:rsidRPr="00DE500D" w:rsidRDefault="00AC4572" w:rsidP="0024040B">
      <w:pPr>
        <w:autoSpaceDE w:val="0"/>
        <w:autoSpaceDN w:val="0"/>
        <w:adjustRightInd w:val="0"/>
        <w:ind w:left="216" w:hangingChars="100" w:hanging="216"/>
        <w:rPr>
          <w:rFonts w:ascii="ＭＳ 明朝" w:hAnsi="ＭＳ 明朝" w:cs="ＭＳゴシック"/>
          <w:kern w:val="0"/>
        </w:rPr>
      </w:pPr>
    </w:p>
    <w:p w14:paraId="66DD9001" w14:textId="77777777" w:rsidR="00AC4572" w:rsidRPr="00DE500D" w:rsidRDefault="00AC4572" w:rsidP="002F503C">
      <w:pPr>
        <w:pStyle w:val="2"/>
      </w:pPr>
      <w:bookmarkStart w:id="473" w:name="_Toc411947374"/>
      <w:bookmarkStart w:id="474" w:name="_Toc132723339"/>
      <w:r w:rsidRPr="00DE500D">
        <w:t>研究結果の公表</w:t>
      </w:r>
      <w:bookmarkEnd w:id="473"/>
      <w:bookmarkEnd w:id="474"/>
    </w:p>
    <w:p w14:paraId="3A97B8FF" w14:textId="4A2665F7" w:rsidR="0033537E" w:rsidRDefault="0033537E" w:rsidP="0024040B">
      <w:pPr>
        <w:pStyle w:val="a0"/>
        <w:spacing w:line="240" w:lineRule="auto"/>
        <w:ind w:left="0" w:firstLine="0"/>
        <w:rPr>
          <w:rFonts w:ascii="ＭＳ 明朝" w:hAnsi="ＭＳ 明朝" w:cs="ＭＳゴシック"/>
          <w:kern w:val="0"/>
        </w:rPr>
      </w:pPr>
      <w:r w:rsidRPr="0024040B">
        <w:rPr>
          <w:rFonts w:ascii="ＭＳ 明朝" w:hAnsi="ＭＳ 明朝" w:cs="ＭＳゴシック"/>
          <w:color w:val="0070C0"/>
          <w:kern w:val="0"/>
        </w:rPr>
        <w:t>（例）</w:t>
      </w:r>
    </w:p>
    <w:p w14:paraId="5CEA6315" w14:textId="77777777" w:rsidR="00AC4572" w:rsidRPr="00DE500D" w:rsidRDefault="00AC4572" w:rsidP="0024040B">
      <w:pPr>
        <w:pStyle w:val="a0"/>
        <w:spacing w:line="240" w:lineRule="auto"/>
        <w:ind w:leftChars="100" w:left="216" w:firstLineChars="100" w:firstLine="216"/>
        <w:rPr>
          <w:rFonts w:ascii="ＭＳ 明朝" w:hAnsi="ＭＳ 明朝" w:cs="ＭＳゴシック"/>
          <w:kern w:val="0"/>
        </w:rPr>
      </w:pPr>
      <w:r w:rsidRPr="00DE500D">
        <w:rPr>
          <w:rFonts w:ascii="ＭＳ 明朝" w:hAnsi="ＭＳ 明朝" w:cs="ＭＳゴシック"/>
          <w:kern w:val="0"/>
        </w:rPr>
        <w:t>研究責任</w:t>
      </w:r>
      <w:r>
        <w:rPr>
          <w:rFonts w:ascii="ＭＳ 明朝" w:hAnsi="ＭＳ 明朝" w:cs="ＭＳゴシック" w:hint="eastAsia"/>
          <w:kern w:val="0"/>
        </w:rPr>
        <w:t>者</w:t>
      </w:r>
      <w:r w:rsidRPr="00DE500D">
        <w:rPr>
          <w:rFonts w:ascii="ＭＳ 明朝" w:hAnsi="ＭＳ 明朝" w:cs="ＭＳゴシック"/>
          <w:kern w:val="0"/>
        </w:rPr>
        <w:t>は、研究終了</w:t>
      </w:r>
      <w:r w:rsidRPr="00DE500D">
        <w:rPr>
          <w:rFonts w:ascii="ＭＳ 明朝" w:hAnsi="ＭＳ 明朝" w:cs="ＭＳゴシック" w:hint="eastAsia"/>
          <w:kern w:val="0"/>
        </w:rPr>
        <w:t>後</w:t>
      </w:r>
      <w:r w:rsidRPr="00DE500D">
        <w:rPr>
          <w:rFonts w:ascii="ＭＳ 明朝" w:hAnsi="ＭＳ 明朝" w:cs="ＭＳゴシック"/>
          <w:kern w:val="0"/>
        </w:rPr>
        <w:t>、研究対象者の個人情報保護に措置を講じた上で、遅滞なく研究結果を</w:t>
      </w:r>
      <w:r w:rsidRPr="00DE500D">
        <w:rPr>
          <w:rFonts w:ascii="ＭＳ 明朝" w:hAnsi="ＭＳ 明朝" w:cs="ＭＳゴシック" w:hint="eastAsia"/>
          <w:kern w:val="0"/>
        </w:rPr>
        <w:t>医学</w:t>
      </w:r>
      <w:r w:rsidRPr="00DE500D">
        <w:rPr>
          <w:rFonts w:cs="ＭＳ." w:hint="eastAsia"/>
          <w:color w:val="000000"/>
          <w:kern w:val="0"/>
        </w:rPr>
        <w:t>雑誌等</w:t>
      </w:r>
      <w:r w:rsidRPr="00DE500D">
        <w:rPr>
          <w:rFonts w:cs="ＭＳ."/>
          <w:color w:val="000000"/>
          <w:kern w:val="0"/>
        </w:rPr>
        <w:t>に</w:t>
      </w:r>
      <w:r w:rsidRPr="00DE500D">
        <w:rPr>
          <w:rFonts w:ascii="ＭＳ 明朝" w:hAnsi="ＭＳ 明朝" w:cs="ＭＳゴシック"/>
          <w:kern w:val="0"/>
        </w:rPr>
        <w:t>公表する。</w:t>
      </w:r>
    </w:p>
    <w:p w14:paraId="26E80BF9" w14:textId="77777777" w:rsidR="00AC4572" w:rsidRPr="00DE500D" w:rsidRDefault="00AC4572" w:rsidP="0024040B">
      <w:pPr>
        <w:pStyle w:val="a0"/>
        <w:spacing w:line="240" w:lineRule="auto"/>
        <w:ind w:leftChars="100" w:left="216" w:firstLineChars="100" w:firstLine="216"/>
        <w:rPr>
          <w:rFonts w:ascii="ＭＳ 明朝" w:hAnsi="ＭＳ 明朝" w:cs="ＭＳゴシック"/>
          <w:kern w:val="0"/>
        </w:rPr>
      </w:pPr>
      <w:r w:rsidRPr="00DE500D">
        <w:rPr>
          <w:rFonts w:ascii="ＭＳ 明朝" w:hAnsi="ＭＳ 明朝" w:cs="ＭＳゴシック" w:hint="eastAsia"/>
          <w:kern w:val="0"/>
        </w:rPr>
        <w:t>結果の最終公表を行った場合、遅滞なく研究機関の長に報告する。</w:t>
      </w:r>
    </w:p>
    <w:p w14:paraId="2F202627" w14:textId="77777777" w:rsidR="00AC4572" w:rsidRPr="00646269" w:rsidRDefault="00AC4572" w:rsidP="0024040B">
      <w:pPr>
        <w:autoSpaceDE w:val="0"/>
        <w:autoSpaceDN w:val="0"/>
        <w:adjustRightInd w:val="0"/>
        <w:rPr>
          <w:rFonts w:cs="ＭＳ."/>
          <w:color w:val="FF0000"/>
          <w:kern w:val="0"/>
          <w:szCs w:val="22"/>
        </w:rPr>
      </w:pPr>
    </w:p>
    <w:p w14:paraId="7F645FB6" w14:textId="79C4BD5B" w:rsidR="00B15272" w:rsidRPr="00DE500D" w:rsidRDefault="00350881" w:rsidP="002F503C">
      <w:pPr>
        <w:pStyle w:val="1"/>
      </w:pPr>
      <w:bookmarkStart w:id="475" w:name="_Toc464594700"/>
      <w:bookmarkStart w:id="476" w:name="_Toc465083561"/>
      <w:bookmarkStart w:id="477" w:name="_Toc468112183"/>
      <w:bookmarkStart w:id="478" w:name="_Toc470188183"/>
      <w:bookmarkStart w:id="479" w:name="_Toc471832307"/>
      <w:bookmarkStart w:id="480" w:name="_Toc464594701"/>
      <w:bookmarkStart w:id="481" w:name="_Toc465083562"/>
      <w:bookmarkStart w:id="482" w:name="_Toc468112184"/>
      <w:bookmarkStart w:id="483" w:name="_Toc470188184"/>
      <w:bookmarkStart w:id="484" w:name="_Toc471832308"/>
      <w:bookmarkStart w:id="485" w:name="_Toc464594702"/>
      <w:bookmarkStart w:id="486" w:name="_Toc465083563"/>
      <w:bookmarkStart w:id="487" w:name="_Toc468112185"/>
      <w:bookmarkStart w:id="488" w:name="_Toc470188185"/>
      <w:bookmarkStart w:id="489" w:name="_Toc471832309"/>
      <w:bookmarkStart w:id="490" w:name="_Toc464594703"/>
      <w:bookmarkStart w:id="491" w:name="_Toc465083564"/>
      <w:bookmarkStart w:id="492" w:name="_Toc468112186"/>
      <w:bookmarkStart w:id="493" w:name="_Toc470188186"/>
      <w:bookmarkStart w:id="494" w:name="_Toc471832310"/>
      <w:bookmarkStart w:id="495" w:name="_Toc464594704"/>
      <w:bookmarkStart w:id="496" w:name="_Toc465083565"/>
      <w:bookmarkStart w:id="497" w:name="_Toc468112187"/>
      <w:bookmarkStart w:id="498" w:name="_Toc470188187"/>
      <w:bookmarkStart w:id="499" w:name="_Toc471832311"/>
      <w:bookmarkStart w:id="500" w:name="_Toc464594705"/>
      <w:bookmarkStart w:id="501" w:name="_Toc465083566"/>
      <w:bookmarkStart w:id="502" w:name="_Toc468112188"/>
      <w:bookmarkStart w:id="503" w:name="_Toc470188188"/>
      <w:bookmarkStart w:id="504" w:name="_Toc471832312"/>
      <w:bookmarkStart w:id="505" w:name="_Toc464594706"/>
      <w:bookmarkStart w:id="506" w:name="_Toc465083567"/>
      <w:bookmarkStart w:id="507" w:name="_Toc468112189"/>
      <w:bookmarkStart w:id="508" w:name="_Toc470188189"/>
      <w:bookmarkStart w:id="509" w:name="_Toc471832313"/>
      <w:bookmarkStart w:id="510" w:name="_Toc464594707"/>
      <w:bookmarkStart w:id="511" w:name="_Toc465083568"/>
      <w:bookmarkStart w:id="512" w:name="_Toc468112190"/>
      <w:bookmarkStart w:id="513" w:name="_Toc470188190"/>
      <w:bookmarkStart w:id="514" w:name="_Toc471832314"/>
      <w:bookmarkStart w:id="515" w:name="_Toc464594708"/>
      <w:bookmarkStart w:id="516" w:name="_Toc465083569"/>
      <w:bookmarkStart w:id="517" w:name="_Toc468112191"/>
      <w:bookmarkStart w:id="518" w:name="_Toc470188191"/>
      <w:bookmarkStart w:id="519" w:name="_Toc471832315"/>
      <w:bookmarkStart w:id="520" w:name="_Toc464594709"/>
      <w:bookmarkStart w:id="521" w:name="_Toc465083570"/>
      <w:bookmarkStart w:id="522" w:name="_Toc468112192"/>
      <w:bookmarkStart w:id="523" w:name="_Toc470188192"/>
      <w:bookmarkStart w:id="524" w:name="_Toc471832316"/>
      <w:bookmarkStart w:id="525" w:name="_Toc464594710"/>
      <w:bookmarkStart w:id="526" w:name="_Toc465083571"/>
      <w:bookmarkStart w:id="527" w:name="_Toc468112193"/>
      <w:bookmarkStart w:id="528" w:name="_Toc470188193"/>
      <w:bookmarkStart w:id="529" w:name="_Toc471832317"/>
      <w:bookmarkStart w:id="530" w:name="_Toc464594711"/>
      <w:bookmarkStart w:id="531" w:name="_Toc465083572"/>
      <w:bookmarkStart w:id="532" w:name="_Toc468112194"/>
      <w:bookmarkStart w:id="533" w:name="_Toc470188194"/>
      <w:bookmarkStart w:id="534" w:name="_Toc471832318"/>
      <w:bookmarkStart w:id="535" w:name="_Toc464594712"/>
      <w:bookmarkStart w:id="536" w:name="_Toc465083573"/>
      <w:bookmarkStart w:id="537" w:name="_Toc468112195"/>
      <w:bookmarkStart w:id="538" w:name="_Toc470188195"/>
      <w:bookmarkStart w:id="539" w:name="_Toc471832319"/>
      <w:bookmarkStart w:id="540" w:name="_Toc464594713"/>
      <w:bookmarkStart w:id="541" w:name="_Toc465083574"/>
      <w:bookmarkStart w:id="542" w:name="_Toc468112196"/>
      <w:bookmarkStart w:id="543" w:name="_Toc470188196"/>
      <w:bookmarkStart w:id="544" w:name="_Toc471832320"/>
      <w:bookmarkStart w:id="545" w:name="_Toc464594714"/>
      <w:bookmarkStart w:id="546" w:name="_Toc465083575"/>
      <w:bookmarkStart w:id="547" w:name="_Toc468112197"/>
      <w:bookmarkStart w:id="548" w:name="_Toc470188197"/>
      <w:bookmarkStart w:id="549" w:name="_Toc471832321"/>
      <w:bookmarkStart w:id="550" w:name="_Toc464594715"/>
      <w:bookmarkStart w:id="551" w:name="_Toc465083576"/>
      <w:bookmarkStart w:id="552" w:name="_Toc468112198"/>
      <w:bookmarkStart w:id="553" w:name="_Toc470188198"/>
      <w:bookmarkStart w:id="554" w:name="_Toc471832322"/>
      <w:bookmarkStart w:id="555" w:name="_Toc464594716"/>
      <w:bookmarkStart w:id="556" w:name="_Toc465083577"/>
      <w:bookmarkStart w:id="557" w:name="_Toc468112199"/>
      <w:bookmarkStart w:id="558" w:name="_Toc470188199"/>
      <w:bookmarkStart w:id="559" w:name="_Toc471832323"/>
      <w:bookmarkStart w:id="560" w:name="_Toc464594717"/>
      <w:bookmarkStart w:id="561" w:name="_Toc465083578"/>
      <w:bookmarkStart w:id="562" w:name="_Toc468112200"/>
      <w:bookmarkStart w:id="563" w:name="_Toc470188200"/>
      <w:bookmarkStart w:id="564" w:name="_Toc471832324"/>
      <w:bookmarkStart w:id="565" w:name="_Toc464594718"/>
      <w:bookmarkStart w:id="566" w:name="_Toc465083579"/>
      <w:bookmarkStart w:id="567" w:name="_Toc468112201"/>
      <w:bookmarkStart w:id="568" w:name="_Toc470188201"/>
      <w:bookmarkStart w:id="569" w:name="_Toc471832325"/>
      <w:bookmarkStart w:id="570" w:name="_Toc464594719"/>
      <w:bookmarkStart w:id="571" w:name="_Toc465083580"/>
      <w:bookmarkStart w:id="572" w:name="_Toc468112202"/>
      <w:bookmarkStart w:id="573" w:name="_Toc470188202"/>
      <w:bookmarkStart w:id="574" w:name="_Toc471832326"/>
      <w:bookmarkStart w:id="575" w:name="_Toc464594720"/>
      <w:bookmarkStart w:id="576" w:name="_Toc465083581"/>
      <w:bookmarkStart w:id="577" w:name="_Toc468112203"/>
      <w:bookmarkStart w:id="578" w:name="_Toc470188203"/>
      <w:bookmarkStart w:id="579" w:name="_Toc471832327"/>
      <w:bookmarkStart w:id="580" w:name="_Toc464594721"/>
      <w:bookmarkStart w:id="581" w:name="_Toc465083582"/>
      <w:bookmarkStart w:id="582" w:name="_Toc468112204"/>
      <w:bookmarkStart w:id="583" w:name="_Toc470188204"/>
      <w:bookmarkStart w:id="584" w:name="_Toc471832328"/>
      <w:bookmarkStart w:id="585" w:name="_Toc464594722"/>
      <w:bookmarkStart w:id="586" w:name="_Toc465083583"/>
      <w:bookmarkStart w:id="587" w:name="_Toc468112205"/>
      <w:bookmarkStart w:id="588" w:name="_Toc470188205"/>
      <w:bookmarkStart w:id="589" w:name="_Toc471832329"/>
      <w:bookmarkStart w:id="590" w:name="_Toc464594723"/>
      <w:bookmarkStart w:id="591" w:name="_Toc465083584"/>
      <w:bookmarkStart w:id="592" w:name="_Toc468112206"/>
      <w:bookmarkStart w:id="593" w:name="_Toc470188206"/>
      <w:bookmarkStart w:id="594" w:name="_Toc471832330"/>
      <w:bookmarkStart w:id="595" w:name="_Toc464594724"/>
      <w:bookmarkStart w:id="596" w:name="_Toc465083585"/>
      <w:bookmarkStart w:id="597" w:name="_Toc468112207"/>
      <w:bookmarkStart w:id="598" w:name="_Toc470188207"/>
      <w:bookmarkStart w:id="599" w:name="_Toc471832331"/>
      <w:bookmarkStart w:id="600" w:name="_Toc464594725"/>
      <w:bookmarkStart w:id="601" w:name="_Toc465083586"/>
      <w:bookmarkStart w:id="602" w:name="_Toc468112208"/>
      <w:bookmarkStart w:id="603" w:name="_Toc470188208"/>
      <w:bookmarkStart w:id="604" w:name="_Toc471832332"/>
      <w:bookmarkStart w:id="605" w:name="_Toc464594726"/>
      <w:bookmarkStart w:id="606" w:name="_Toc465083587"/>
      <w:bookmarkStart w:id="607" w:name="_Toc468112209"/>
      <w:bookmarkStart w:id="608" w:name="_Toc470188209"/>
      <w:bookmarkStart w:id="609" w:name="_Toc471832333"/>
      <w:bookmarkStart w:id="610" w:name="_Toc464594727"/>
      <w:bookmarkStart w:id="611" w:name="_Toc465083588"/>
      <w:bookmarkStart w:id="612" w:name="_Toc468112210"/>
      <w:bookmarkStart w:id="613" w:name="_Toc470188210"/>
      <w:bookmarkStart w:id="614" w:name="_Toc471832334"/>
      <w:bookmarkStart w:id="615" w:name="_Toc464594728"/>
      <w:bookmarkStart w:id="616" w:name="_Toc465083589"/>
      <w:bookmarkStart w:id="617" w:name="_Toc468112211"/>
      <w:bookmarkStart w:id="618" w:name="_Toc470188211"/>
      <w:bookmarkStart w:id="619" w:name="_Toc471832335"/>
      <w:bookmarkStart w:id="620" w:name="_Toc464594729"/>
      <w:bookmarkStart w:id="621" w:name="_Toc465083590"/>
      <w:bookmarkStart w:id="622" w:name="_Toc468112212"/>
      <w:bookmarkStart w:id="623" w:name="_Toc470188212"/>
      <w:bookmarkStart w:id="624" w:name="_Toc471832336"/>
      <w:bookmarkStart w:id="625" w:name="_Toc464594730"/>
      <w:bookmarkStart w:id="626" w:name="_Toc465083591"/>
      <w:bookmarkStart w:id="627" w:name="_Toc468112213"/>
      <w:bookmarkStart w:id="628" w:name="_Toc470188213"/>
      <w:bookmarkStart w:id="629" w:name="_Toc471832337"/>
      <w:bookmarkStart w:id="630" w:name="_Toc464594731"/>
      <w:bookmarkStart w:id="631" w:name="_Toc465083592"/>
      <w:bookmarkStart w:id="632" w:name="_Toc468112214"/>
      <w:bookmarkStart w:id="633" w:name="_Toc470188214"/>
      <w:bookmarkStart w:id="634" w:name="_Toc471832338"/>
      <w:bookmarkStart w:id="635" w:name="_Toc464594732"/>
      <w:bookmarkStart w:id="636" w:name="_Toc465083593"/>
      <w:bookmarkStart w:id="637" w:name="_Toc468112215"/>
      <w:bookmarkStart w:id="638" w:name="_Toc470188215"/>
      <w:bookmarkStart w:id="639" w:name="_Toc471832339"/>
      <w:bookmarkStart w:id="640" w:name="_Toc464594733"/>
      <w:bookmarkStart w:id="641" w:name="_Toc465083594"/>
      <w:bookmarkStart w:id="642" w:name="_Toc468112216"/>
      <w:bookmarkStart w:id="643" w:name="_Toc470188216"/>
      <w:bookmarkStart w:id="644" w:name="_Toc471832340"/>
      <w:bookmarkStart w:id="645" w:name="_Toc464594734"/>
      <w:bookmarkStart w:id="646" w:name="_Toc465083595"/>
      <w:bookmarkStart w:id="647" w:name="_Toc468112217"/>
      <w:bookmarkStart w:id="648" w:name="_Toc470188217"/>
      <w:bookmarkStart w:id="649" w:name="_Toc471832341"/>
      <w:bookmarkStart w:id="650" w:name="_Toc464594735"/>
      <w:bookmarkStart w:id="651" w:name="_Toc465083596"/>
      <w:bookmarkStart w:id="652" w:name="_Toc468112218"/>
      <w:bookmarkStart w:id="653" w:name="_Toc470188218"/>
      <w:bookmarkStart w:id="654" w:name="_Toc471832342"/>
      <w:bookmarkStart w:id="655" w:name="_Toc464594736"/>
      <w:bookmarkStart w:id="656" w:name="_Toc465083597"/>
      <w:bookmarkStart w:id="657" w:name="_Toc468112219"/>
      <w:bookmarkStart w:id="658" w:name="_Toc470188219"/>
      <w:bookmarkStart w:id="659" w:name="_Toc471832343"/>
      <w:bookmarkStart w:id="660" w:name="_Toc464594737"/>
      <w:bookmarkStart w:id="661" w:name="_Toc465083598"/>
      <w:bookmarkStart w:id="662" w:name="_Toc468112220"/>
      <w:bookmarkStart w:id="663" w:name="_Toc470188220"/>
      <w:bookmarkStart w:id="664" w:name="_Toc471832344"/>
      <w:bookmarkStart w:id="665" w:name="_Toc464594738"/>
      <w:bookmarkStart w:id="666" w:name="_Toc465083599"/>
      <w:bookmarkStart w:id="667" w:name="_Toc468112221"/>
      <w:bookmarkStart w:id="668" w:name="_Toc470188221"/>
      <w:bookmarkStart w:id="669" w:name="_Toc471832345"/>
      <w:bookmarkStart w:id="670" w:name="_Toc464594739"/>
      <w:bookmarkStart w:id="671" w:name="_Toc465083600"/>
      <w:bookmarkStart w:id="672" w:name="_Toc468112222"/>
      <w:bookmarkStart w:id="673" w:name="_Toc470188222"/>
      <w:bookmarkStart w:id="674" w:name="_Toc471832346"/>
      <w:bookmarkStart w:id="675" w:name="_Toc464594740"/>
      <w:bookmarkStart w:id="676" w:name="_Toc465083601"/>
      <w:bookmarkStart w:id="677" w:name="_Toc468112223"/>
      <w:bookmarkStart w:id="678" w:name="_Toc470188223"/>
      <w:bookmarkStart w:id="679" w:name="_Toc471832347"/>
      <w:bookmarkStart w:id="680" w:name="_Toc464594741"/>
      <w:bookmarkStart w:id="681" w:name="_Toc465083602"/>
      <w:bookmarkStart w:id="682" w:name="_Toc468112224"/>
      <w:bookmarkStart w:id="683" w:name="_Toc470188224"/>
      <w:bookmarkStart w:id="684" w:name="_Toc471832348"/>
      <w:bookmarkStart w:id="685" w:name="_Toc464594742"/>
      <w:bookmarkStart w:id="686" w:name="_Toc465083603"/>
      <w:bookmarkStart w:id="687" w:name="_Toc468112225"/>
      <w:bookmarkStart w:id="688" w:name="_Toc470188225"/>
      <w:bookmarkStart w:id="689" w:name="_Toc471832349"/>
      <w:bookmarkStart w:id="690" w:name="_Toc464594743"/>
      <w:bookmarkStart w:id="691" w:name="_Toc465083604"/>
      <w:bookmarkStart w:id="692" w:name="_Toc468112226"/>
      <w:bookmarkStart w:id="693" w:name="_Toc470188226"/>
      <w:bookmarkStart w:id="694" w:name="_Toc471832350"/>
      <w:bookmarkStart w:id="695" w:name="_Toc464594744"/>
      <w:bookmarkStart w:id="696" w:name="_Toc465083605"/>
      <w:bookmarkStart w:id="697" w:name="_Toc468112227"/>
      <w:bookmarkStart w:id="698" w:name="_Toc470188227"/>
      <w:bookmarkStart w:id="699" w:name="_Toc471832351"/>
      <w:bookmarkStart w:id="700" w:name="_Toc464594745"/>
      <w:bookmarkStart w:id="701" w:name="_Toc465083606"/>
      <w:bookmarkStart w:id="702" w:name="_Toc468112228"/>
      <w:bookmarkStart w:id="703" w:name="_Toc470188228"/>
      <w:bookmarkStart w:id="704" w:name="_Toc471832352"/>
      <w:bookmarkStart w:id="705" w:name="_Toc464594746"/>
      <w:bookmarkStart w:id="706" w:name="_Toc465083607"/>
      <w:bookmarkStart w:id="707" w:name="_Toc468112229"/>
      <w:bookmarkStart w:id="708" w:name="_Toc470188229"/>
      <w:bookmarkStart w:id="709" w:name="_Toc471832353"/>
      <w:bookmarkStart w:id="710" w:name="_Toc464594747"/>
      <w:bookmarkStart w:id="711" w:name="_Toc465083608"/>
      <w:bookmarkStart w:id="712" w:name="_Toc468112230"/>
      <w:bookmarkStart w:id="713" w:name="_Toc470188230"/>
      <w:bookmarkStart w:id="714" w:name="_Toc471832354"/>
      <w:bookmarkStart w:id="715" w:name="_Toc464594748"/>
      <w:bookmarkStart w:id="716" w:name="_Toc465083609"/>
      <w:bookmarkStart w:id="717" w:name="_Toc468112231"/>
      <w:bookmarkStart w:id="718" w:name="_Toc470188231"/>
      <w:bookmarkStart w:id="719" w:name="_Toc471832355"/>
      <w:bookmarkStart w:id="720" w:name="_Toc464594749"/>
      <w:bookmarkStart w:id="721" w:name="_Toc465083610"/>
      <w:bookmarkStart w:id="722" w:name="_Toc468112232"/>
      <w:bookmarkStart w:id="723" w:name="_Toc470188232"/>
      <w:bookmarkStart w:id="724" w:name="_Toc471832356"/>
      <w:bookmarkStart w:id="725" w:name="_Toc464594750"/>
      <w:bookmarkStart w:id="726" w:name="_Toc465083611"/>
      <w:bookmarkStart w:id="727" w:name="_Toc468112233"/>
      <w:bookmarkStart w:id="728" w:name="_Toc470188233"/>
      <w:bookmarkStart w:id="729" w:name="_Toc471832357"/>
      <w:bookmarkStart w:id="730" w:name="_Toc464594751"/>
      <w:bookmarkStart w:id="731" w:name="_Toc465083612"/>
      <w:bookmarkStart w:id="732" w:name="_Toc468112234"/>
      <w:bookmarkStart w:id="733" w:name="_Toc470188234"/>
      <w:bookmarkStart w:id="734" w:name="_Toc471832358"/>
      <w:bookmarkStart w:id="735" w:name="_Toc464594752"/>
      <w:bookmarkStart w:id="736" w:name="_Toc465083613"/>
      <w:bookmarkStart w:id="737" w:name="_Toc468112235"/>
      <w:bookmarkStart w:id="738" w:name="_Toc470188235"/>
      <w:bookmarkStart w:id="739" w:name="_Toc471832359"/>
      <w:bookmarkStart w:id="740" w:name="_Toc464594753"/>
      <w:bookmarkStart w:id="741" w:name="_Toc465083614"/>
      <w:bookmarkStart w:id="742" w:name="_Toc468112236"/>
      <w:bookmarkStart w:id="743" w:name="_Toc470188236"/>
      <w:bookmarkStart w:id="744" w:name="_Toc471832360"/>
      <w:bookmarkStart w:id="745" w:name="_Toc464594754"/>
      <w:bookmarkStart w:id="746" w:name="_Toc465083615"/>
      <w:bookmarkStart w:id="747" w:name="_Toc468112237"/>
      <w:bookmarkStart w:id="748" w:name="_Toc470188237"/>
      <w:bookmarkStart w:id="749" w:name="_Toc471832361"/>
      <w:bookmarkStart w:id="750" w:name="_Toc464594755"/>
      <w:bookmarkStart w:id="751" w:name="_Toc465083616"/>
      <w:bookmarkStart w:id="752" w:name="_Toc468112238"/>
      <w:bookmarkStart w:id="753" w:name="_Toc470188238"/>
      <w:bookmarkStart w:id="754" w:name="_Toc471832362"/>
      <w:bookmarkStart w:id="755" w:name="_Toc464594756"/>
      <w:bookmarkStart w:id="756" w:name="_Toc465083617"/>
      <w:bookmarkStart w:id="757" w:name="_Toc468112239"/>
      <w:bookmarkStart w:id="758" w:name="_Toc470188239"/>
      <w:bookmarkStart w:id="759" w:name="_Toc471832363"/>
      <w:bookmarkStart w:id="760" w:name="_Toc464594757"/>
      <w:bookmarkStart w:id="761" w:name="_Toc465083618"/>
      <w:bookmarkStart w:id="762" w:name="_Toc468112240"/>
      <w:bookmarkStart w:id="763" w:name="_Toc470188240"/>
      <w:bookmarkStart w:id="764" w:name="_Toc471832364"/>
      <w:bookmarkStart w:id="765" w:name="_Toc464594758"/>
      <w:bookmarkStart w:id="766" w:name="_Toc465083619"/>
      <w:bookmarkStart w:id="767" w:name="_Toc468112241"/>
      <w:bookmarkStart w:id="768" w:name="_Toc470188241"/>
      <w:bookmarkStart w:id="769" w:name="_Toc471832365"/>
      <w:bookmarkStart w:id="770" w:name="_Toc464594759"/>
      <w:bookmarkStart w:id="771" w:name="_Toc465083620"/>
      <w:bookmarkStart w:id="772" w:name="_Toc468112242"/>
      <w:bookmarkStart w:id="773" w:name="_Toc470188242"/>
      <w:bookmarkStart w:id="774" w:name="_Toc471832366"/>
      <w:bookmarkStart w:id="775" w:name="_Toc464594760"/>
      <w:bookmarkStart w:id="776" w:name="_Toc465083621"/>
      <w:bookmarkStart w:id="777" w:name="_Toc468112243"/>
      <w:bookmarkStart w:id="778" w:name="_Toc470188243"/>
      <w:bookmarkStart w:id="779" w:name="_Toc471832367"/>
      <w:bookmarkStart w:id="780" w:name="_Toc464594761"/>
      <w:bookmarkStart w:id="781" w:name="_Toc465083622"/>
      <w:bookmarkStart w:id="782" w:name="_Toc468112244"/>
      <w:bookmarkStart w:id="783" w:name="_Toc470188244"/>
      <w:bookmarkStart w:id="784" w:name="_Toc471832368"/>
      <w:bookmarkStart w:id="785" w:name="_Toc464594762"/>
      <w:bookmarkStart w:id="786" w:name="_Toc465083623"/>
      <w:bookmarkStart w:id="787" w:name="_Toc468112245"/>
      <w:bookmarkStart w:id="788" w:name="_Toc470188245"/>
      <w:bookmarkStart w:id="789" w:name="_Toc471832369"/>
      <w:bookmarkStart w:id="790" w:name="_Toc464594763"/>
      <w:bookmarkStart w:id="791" w:name="_Toc465083624"/>
      <w:bookmarkStart w:id="792" w:name="_Toc468112246"/>
      <w:bookmarkStart w:id="793" w:name="_Toc470188246"/>
      <w:bookmarkStart w:id="794" w:name="_Toc471832370"/>
      <w:bookmarkStart w:id="795" w:name="_Toc464594764"/>
      <w:bookmarkStart w:id="796" w:name="_Toc465083625"/>
      <w:bookmarkStart w:id="797" w:name="_Toc468112247"/>
      <w:bookmarkStart w:id="798" w:name="_Toc470188247"/>
      <w:bookmarkStart w:id="799" w:name="_Toc471832371"/>
      <w:bookmarkStart w:id="800" w:name="_Toc464594765"/>
      <w:bookmarkStart w:id="801" w:name="_Toc465083626"/>
      <w:bookmarkStart w:id="802" w:name="_Toc468112248"/>
      <w:bookmarkStart w:id="803" w:name="_Toc470188248"/>
      <w:bookmarkStart w:id="804" w:name="_Toc471832372"/>
      <w:bookmarkStart w:id="805" w:name="_Toc464594766"/>
      <w:bookmarkStart w:id="806" w:name="_Toc465083627"/>
      <w:bookmarkStart w:id="807" w:name="_Toc468112249"/>
      <w:bookmarkStart w:id="808" w:name="_Toc470188249"/>
      <w:bookmarkStart w:id="809" w:name="_Toc471832373"/>
      <w:bookmarkStart w:id="810" w:name="_Toc464594767"/>
      <w:bookmarkStart w:id="811" w:name="_Toc465083628"/>
      <w:bookmarkStart w:id="812" w:name="_Toc468112250"/>
      <w:bookmarkStart w:id="813" w:name="_Toc470188250"/>
      <w:bookmarkStart w:id="814" w:name="_Toc471832374"/>
      <w:bookmarkStart w:id="815" w:name="_Toc464594768"/>
      <w:bookmarkStart w:id="816" w:name="_Toc465083629"/>
      <w:bookmarkStart w:id="817" w:name="_Toc468112251"/>
      <w:bookmarkStart w:id="818" w:name="_Toc470188251"/>
      <w:bookmarkStart w:id="819" w:name="_Toc471832375"/>
      <w:bookmarkStart w:id="820" w:name="_Toc464594769"/>
      <w:bookmarkStart w:id="821" w:name="_Toc465083630"/>
      <w:bookmarkStart w:id="822" w:name="_Toc468112252"/>
      <w:bookmarkStart w:id="823" w:name="_Toc470188252"/>
      <w:bookmarkStart w:id="824" w:name="_Toc471832376"/>
      <w:bookmarkStart w:id="825" w:name="_Toc464594770"/>
      <w:bookmarkStart w:id="826" w:name="_Toc465083631"/>
      <w:bookmarkStart w:id="827" w:name="_Toc468112253"/>
      <w:bookmarkStart w:id="828" w:name="_Toc470188253"/>
      <w:bookmarkStart w:id="829" w:name="_Toc471832377"/>
      <w:bookmarkStart w:id="830" w:name="_Toc464594771"/>
      <w:bookmarkStart w:id="831" w:name="_Toc465083632"/>
      <w:bookmarkStart w:id="832" w:name="_Toc468112254"/>
      <w:bookmarkStart w:id="833" w:name="_Toc470188254"/>
      <w:bookmarkStart w:id="834" w:name="_Toc471832378"/>
      <w:bookmarkStart w:id="835" w:name="_Toc411947367"/>
      <w:bookmarkStart w:id="836" w:name="_Toc132723340"/>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E500D">
        <w:t>試料・情報</w:t>
      </w:r>
      <w:r w:rsidR="00E41A27" w:rsidRPr="00DE500D">
        <w:rPr>
          <w:rFonts w:hint="eastAsia"/>
        </w:rPr>
        <w:t>等</w:t>
      </w:r>
      <w:r w:rsidRPr="00DE500D">
        <w:t>の</w:t>
      </w:r>
      <w:r w:rsidR="005607A8">
        <w:rPr>
          <w:rFonts w:hint="eastAsia"/>
        </w:rPr>
        <w:t>保管</w:t>
      </w:r>
      <w:r w:rsidRPr="00DE500D">
        <w:t>・廃棄の方法</w:t>
      </w:r>
      <w:bookmarkEnd w:id="835"/>
      <w:bookmarkEnd w:id="836"/>
    </w:p>
    <w:p w14:paraId="48B8B623" w14:textId="284A7A2C" w:rsidR="00F242DB" w:rsidRPr="00DE500D" w:rsidRDefault="005607A8" w:rsidP="002F503C">
      <w:pPr>
        <w:pStyle w:val="2"/>
      </w:pPr>
      <w:bookmarkStart w:id="837" w:name="_Toc411947368"/>
      <w:bookmarkStart w:id="838" w:name="_Toc132723341"/>
      <w:r>
        <w:rPr>
          <w:rFonts w:hint="eastAsia"/>
        </w:rPr>
        <w:t>保管</w:t>
      </w:r>
      <w:bookmarkEnd w:id="837"/>
      <w:bookmarkEnd w:id="838"/>
    </w:p>
    <w:p w14:paraId="5D35A68E" w14:textId="51B4A715" w:rsidR="00E978BE" w:rsidRDefault="00E978BE" w:rsidP="00A57830">
      <w:pPr>
        <w:autoSpaceDE w:val="0"/>
        <w:autoSpaceDN w:val="0"/>
        <w:adjustRightInd w:val="0"/>
        <w:ind w:left="216" w:hangingChars="100" w:hanging="216"/>
        <w:jc w:val="left"/>
        <w:rPr>
          <w:color w:val="0070C0"/>
        </w:rPr>
      </w:pPr>
      <w:r w:rsidRPr="00A57830">
        <w:rPr>
          <w:rFonts w:hint="eastAsia"/>
          <w:color w:val="0070C0"/>
        </w:rPr>
        <w:t>・「保管の方法」は試料情報のトレーサビリティの観点から、保管期間を含めて記載する必要がある。また、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71F792FD" w14:textId="77777777" w:rsidR="00895F27" w:rsidRPr="000B4C38" w:rsidRDefault="00895F27" w:rsidP="00895F27">
      <w:pPr>
        <w:autoSpaceDE w:val="0"/>
        <w:autoSpaceDN w:val="0"/>
        <w:adjustRightInd w:val="0"/>
        <w:rPr>
          <w:rFonts w:ascii="ＭＳ 明朝" w:hAnsi="ＭＳ 明朝" w:cs="ＭＳゴシック"/>
          <w:color w:val="0070C0"/>
          <w:kern w:val="0"/>
        </w:rPr>
      </w:pPr>
      <w:r w:rsidRPr="000B4C38">
        <w:rPr>
          <w:rFonts w:ascii="ＭＳ 明朝" w:hAnsi="ＭＳ 明朝" w:cs="ＭＳゴシック" w:hint="eastAsia"/>
          <w:color w:val="0070C0"/>
          <w:kern w:val="0"/>
        </w:rPr>
        <w:t>＜クラウドを用いる場合の留意事項＞</w:t>
      </w:r>
    </w:p>
    <w:p w14:paraId="41CEEFC4" w14:textId="77777777" w:rsidR="00895F27" w:rsidRPr="000B4C38" w:rsidRDefault="00895F27" w:rsidP="00895F27">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w:t>
      </w:r>
      <w:r w:rsidRPr="000B4C38">
        <w:rPr>
          <w:rFonts w:ascii="ＭＳ 明朝" w:hAnsi="ＭＳ 明朝" w:cs="ＭＳゴシック"/>
          <w:color w:val="0070C0"/>
          <w:kern w:val="0"/>
        </w:rPr>
        <w:t>EUを除く）のクラウドサービス事業者（個人情報保護法28条第3項に該当する事業者を除く）の場合、外国への第三者提供についての説明を行う必要があ</w:t>
      </w:r>
      <w:r w:rsidRPr="000B4C38">
        <w:rPr>
          <w:rFonts w:ascii="ＭＳ 明朝" w:hAnsi="ＭＳ 明朝" w:cs="ＭＳゴシック" w:hint="eastAsia"/>
          <w:color w:val="0070C0"/>
          <w:kern w:val="0"/>
        </w:rPr>
        <w:t>る。</w:t>
      </w:r>
    </w:p>
    <w:p w14:paraId="3AD115C9" w14:textId="77777777" w:rsidR="00895F27" w:rsidRPr="000B4C38" w:rsidRDefault="00895F27" w:rsidP="00895F27">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51B47B7C" w14:textId="77777777" w:rsidR="007B2D64" w:rsidRDefault="007B2D64" w:rsidP="007B2D64">
      <w:pPr>
        <w:autoSpaceDE w:val="0"/>
        <w:autoSpaceDN w:val="0"/>
        <w:adjustRightInd w:val="0"/>
        <w:ind w:left="216" w:hangingChars="100" w:hanging="216"/>
        <w:jc w:val="left"/>
        <w:rPr>
          <w:color w:val="0070C0"/>
        </w:rPr>
      </w:pPr>
      <w:r>
        <w:rPr>
          <w:rFonts w:hint="eastAsia"/>
          <w:color w:val="0070C0"/>
        </w:rPr>
        <w:t>※</w:t>
      </w:r>
      <w:r w:rsidRPr="00A57830">
        <w:rPr>
          <w:rFonts w:hint="eastAsia"/>
          <w:color w:val="0070C0"/>
        </w:rPr>
        <w:t>クラウドサービスを利用するに当たっては、「個人情報の保護に関する法律についてのガイドライン」に関するＱ＆Ａを参照。</w:t>
      </w:r>
    </w:p>
    <w:p w14:paraId="78ED5C2D" w14:textId="6ED3DF17" w:rsidR="00895F27" w:rsidRDefault="00000000" w:rsidP="002104D8">
      <w:pPr>
        <w:autoSpaceDE w:val="0"/>
        <w:autoSpaceDN w:val="0"/>
        <w:adjustRightInd w:val="0"/>
        <w:ind w:leftChars="100" w:left="432" w:hangingChars="100" w:hanging="216"/>
        <w:jc w:val="left"/>
        <w:rPr>
          <w:color w:val="0070C0"/>
        </w:rPr>
      </w:pPr>
      <w:hyperlink r:id="rId15" w:anchor="anc_Guide" w:history="1">
        <w:r w:rsidR="00774E65" w:rsidRPr="007D2C8A">
          <w:rPr>
            <w:rStyle w:val="af2"/>
          </w:rPr>
          <w:t>https://www.ppc.go.jp/personalinfo/legal/#anc_Guide</w:t>
        </w:r>
      </w:hyperlink>
    </w:p>
    <w:p w14:paraId="713041A4" w14:textId="6F6285F5" w:rsidR="00E41A27" w:rsidRPr="00A57830" w:rsidRDefault="00E978BE" w:rsidP="00A57830">
      <w:pPr>
        <w:autoSpaceDE w:val="0"/>
        <w:autoSpaceDN w:val="0"/>
        <w:adjustRightInd w:val="0"/>
        <w:ind w:left="216" w:hangingChars="100" w:hanging="216"/>
        <w:jc w:val="left"/>
        <w:rPr>
          <w:rFonts w:cs="ＭＳ 明朝"/>
          <w:color w:val="0070C0"/>
          <w:kern w:val="0"/>
          <w:szCs w:val="22"/>
        </w:rPr>
      </w:pPr>
      <w:r w:rsidRPr="00A57830">
        <w:rPr>
          <w:rFonts w:hint="eastAsia"/>
          <w:color w:val="0070C0"/>
        </w:rPr>
        <w:t>・「情報」には「研究に用いられる情報に係る資料（データ修正履歴、実験ノートなど研究に用いられる情報の裏付けとなる資料に加え、他の研究機関に試料・情報を提供する場合及び提供を受ける場合は試料・情報の提供に関する記録）」を含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3"/>
      </w:tblGrid>
      <w:tr w:rsidR="00E31C1B" w:rsidRPr="00DE500D" w14:paraId="3DEB5A20" w14:textId="77777777" w:rsidTr="00722B57">
        <w:tc>
          <w:tcPr>
            <w:tcW w:w="5920" w:type="dxa"/>
            <w:shd w:val="clear" w:color="auto" w:fill="auto"/>
          </w:tcPr>
          <w:p w14:paraId="6353241E" w14:textId="4E151D7E" w:rsidR="00E31C1B" w:rsidRPr="00DE500D" w:rsidRDefault="005607A8" w:rsidP="006E3499">
            <w:pPr>
              <w:autoSpaceDE w:val="0"/>
              <w:autoSpaceDN w:val="0"/>
              <w:adjustRightInd w:val="0"/>
              <w:jc w:val="center"/>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00E31C1B" w:rsidRPr="00DE500D">
              <w:rPr>
                <w:rFonts w:ascii="ＭＳ Ｐゴシック" w:eastAsia="ＭＳ Ｐゴシック" w:hAnsi="ＭＳ Ｐゴシック" w:cs="ＭＳ 明朝" w:hint="eastAsia"/>
                <w:b/>
                <w:color w:val="000000"/>
                <w:kern w:val="0"/>
                <w:szCs w:val="22"/>
              </w:rPr>
              <w:t>する試料・情報等</w:t>
            </w:r>
          </w:p>
        </w:tc>
        <w:tc>
          <w:tcPr>
            <w:tcW w:w="4253" w:type="dxa"/>
            <w:shd w:val="clear" w:color="auto" w:fill="auto"/>
          </w:tcPr>
          <w:p w14:paraId="079D7056" w14:textId="41B6C14B" w:rsidR="00E31C1B" w:rsidRPr="00DE500D" w:rsidRDefault="005607A8" w:rsidP="006E3499">
            <w:pPr>
              <w:autoSpaceDE w:val="0"/>
              <w:autoSpaceDN w:val="0"/>
              <w:adjustRightInd w:val="0"/>
              <w:jc w:val="center"/>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00E31C1B" w:rsidRPr="00DE500D">
              <w:rPr>
                <w:rFonts w:ascii="ＭＳ Ｐゴシック" w:eastAsia="ＭＳ Ｐゴシック" w:hAnsi="ＭＳ Ｐゴシック" w:cs="ＭＳ 明朝" w:hint="eastAsia"/>
                <w:b/>
                <w:color w:val="000000"/>
                <w:kern w:val="0"/>
                <w:szCs w:val="22"/>
              </w:rPr>
              <w:t>期間</w:t>
            </w:r>
          </w:p>
        </w:tc>
      </w:tr>
      <w:tr w:rsidR="00E31C1B" w:rsidRPr="00DE500D" w14:paraId="1AE281B7" w14:textId="77777777" w:rsidTr="00722B57">
        <w:tc>
          <w:tcPr>
            <w:tcW w:w="5920" w:type="dxa"/>
            <w:shd w:val="clear" w:color="auto" w:fill="auto"/>
            <w:vAlign w:val="center"/>
          </w:tcPr>
          <w:p w14:paraId="62131D50" w14:textId="77777777" w:rsidR="005607A8" w:rsidRPr="0024040B" w:rsidRDefault="005607A8" w:rsidP="006E3499">
            <w:pPr>
              <w:autoSpaceDE w:val="0"/>
              <w:autoSpaceDN w:val="0"/>
              <w:adjustRightInd w:val="0"/>
              <w:jc w:val="left"/>
              <w:rPr>
                <w:rFonts w:ascii="ＭＳ 明朝" w:hAnsi="ＭＳ 明朝" w:cs="ＭＳゴシック"/>
                <w:color w:val="0070C0"/>
                <w:kern w:val="0"/>
              </w:rPr>
            </w:pPr>
            <w:r w:rsidRPr="0024040B">
              <w:rPr>
                <w:rFonts w:ascii="ＭＳ 明朝" w:hAnsi="ＭＳ 明朝" w:cs="ＭＳゴシック" w:hint="eastAsia"/>
                <w:color w:val="0070C0"/>
                <w:kern w:val="0"/>
              </w:rPr>
              <w:t>（例）</w:t>
            </w:r>
          </w:p>
          <w:p w14:paraId="08ED5106" w14:textId="125867FF" w:rsidR="00E31C1B" w:rsidRPr="00DE500D" w:rsidRDefault="00E31C1B" w:rsidP="006E3499">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○研究に用いられる試料（検体）</w:t>
            </w:r>
          </w:p>
        </w:tc>
        <w:tc>
          <w:tcPr>
            <w:tcW w:w="4253" w:type="dxa"/>
            <w:shd w:val="clear" w:color="auto" w:fill="auto"/>
            <w:vAlign w:val="center"/>
          </w:tcPr>
          <w:p w14:paraId="51EC9E58" w14:textId="0EDD1FE0" w:rsidR="005607A8" w:rsidRDefault="005607A8" w:rsidP="006E3499">
            <w:pPr>
              <w:autoSpaceDE w:val="0"/>
              <w:autoSpaceDN w:val="0"/>
              <w:adjustRightInd w:val="0"/>
              <w:jc w:val="left"/>
              <w:rPr>
                <w:rFonts w:cs="ＭＳゴシック"/>
                <w:kern w:val="0"/>
              </w:rPr>
            </w:pPr>
            <w:r w:rsidRPr="0024040B">
              <w:rPr>
                <w:rFonts w:cs="ＭＳゴシック" w:hint="eastAsia"/>
                <w:color w:val="0070C0"/>
                <w:kern w:val="0"/>
              </w:rPr>
              <w:t>（例</w:t>
            </w:r>
            <w:r w:rsidRPr="0024040B">
              <w:rPr>
                <w:rFonts w:cs="ＭＳゴシック"/>
                <w:color w:val="0070C0"/>
                <w:kern w:val="0"/>
              </w:rPr>
              <w:t>1</w:t>
            </w:r>
            <w:r w:rsidRPr="0024040B">
              <w:rPr>
                <w:rFonts w:cs="ＭＳゴシック" w:hint="eastAsia"/>
                <w:color w:val="0070C0"/>
                <w:kern w:val="0"/>
              </w:rPr>
              <w:t>）</w:t>
            </w:r>
            <w:r>
              <w:rPr>
                <w:rFonts w:cs="ＭＳゴシック" w:hint="eastAsia"/>
                <w:kern w:val="0"/>
              </w:rPr>
              <w:t>取扱い無し</w:t>
            </w:r>
          </w:p>
          <w:p w14:paraId="7967DC7F" w14:textId="06ADDD46" w:rsidR="00E31C1B" w:rsidRDefault="005607A8" w:rsidP="006E3499">
            <w:pPr>
              <w:autoSpaceDE w:val="0"/>
              <w:autoSpaceDN w:val="0"/>
              <w:adjustRightInd w:val="0"/>
              <w:jc w:val="left"/>
              <w:rPr>
                <w:rFonts w:cs="ＭＳゴシック"/>
                <w:kern w:val="0"/>
              </w:rPr>
            </w:pPr>
            <w:r w:rsidRPr="0024040B">
              <w:rPr>
                <w:rFonts w:cs="ＭＳゴシック" w:hint="eastAsia"/>
                <w:color w:val="0070C0"/>
                <w:kern w:val="0"/>
              </w:rPr>
              <w:t>（例</w:t>
            </w:r>
            <w:r w:rsidRPr="0024040B">
              <w:rPr>
                <w:rFonts w:cs="ＭＳゴシック"/>
                <w:color w:val="0070C0"/>
                <w:kern w:val="0"/>
              </w:rPr>
              <w:t>2</w:t>
            </w:r>
            <w:r w:rsidRPr="0024040B">
              <w:rPr>
                <w:rFonts w:cs="ＭＳゴシック" w:hint="eastAsia"/>
                <w:color w:val="0070C0"/>
                <w:kern w:val="0"/>
              </w:rPr>
              <w:t>）</w:t>
            </w:r>
            <w:r w:rsidR="007127E6">
              <w:rPr>
                <w:rFonts w:cs="ＭＳゴシック" w:hint="eastAsia"/>
                <w:kern w:val="0"/>
              </w:rPr>
              <w:t>研究終了後廃棄</w:t>
            </w:r>
          </w:p>
          <w:p w14:paraId="134A0D07" w14:textId="755AF70D" w:rsidR="005607A8" w:rsidRPr="00DE500D" w:rsidRDefault="005607A8" w:rsidP="006E3499">
            <w:pPr>
              <w:autoSpaceDE w:val="0"/>
              <w:autoSpaceDN w:val="0"/>
              <w:adjustRightInd w:val="0"/>
              <w:jc w:val="left"/>
              <w:rPr>
                <w:rFonts w:cs="ＭＳゴシック"/>
                <w:kern w:val="0"/>
              </w:rPr>
            </w:pPr>
            <w:r w:rsidRPr="0024040B">
              <w:rPr>
                <w:rFonts w:cs="ＭＳゴシック" w:hint="eastAsia"/>
                <w:color w:val="0070C0"/>
                <w:kern w:val="0"/>
              </w:rPr>
              <w:t>（例</w:t>
            </w:r>
            <w:r w:rsidRPr="0024040B">
              <w:rPr>
                <w:rFonts w:cs="ＭＳゴシック"/>
                <w:color w:val="0070C0"/>
                <w:kern w:val="0"/>
              </w:rPr>
              <w:t>3</w:t>
            </w:r>
            <w:r w:rsidRPr="0024040B">
              <w:rPr>
                <w:rFonts w:cs="ＭＳゴシック" w:hint="eastAsia"/>
                <w:color w:val="0070C0"/>
                <w:kern w:val="0"/>
              </w:rPr>
              <w:t>）</w:t>
            </w:r>
            <w:r>
              <w:rPr>
                <w:rFonts w:cs="ＭＳゴシック" w:hint="eastAsia"/>
                <w:kern w:val="0"/>
              </w:rPr>
              <w:t>永年保管</w:t>
            </w:r>
          </w:p>
        </w:tc>
      </w:tr>
      <w:tr w:rsidR="00E31C1B" w:rsidRPr="00DE500D" w14:paraId="54E87122" w14:textId="77777777" w:rsidTr="0024040B">
        <w:tc>
          <w:tcPr>
            <w:tcW w:w="5920" w:type="dxa"/>
            <w:shd w:val="clear" w:color="auto" w:fill="auto"/>
            <w:vAlign w:val="center"/>
          </w:tcPr>
          <w:p w14:paraId="29875A56" w14:textId="48B7F94F" w:rsidR="005607A8" w:rsidRPr="0024040B" w:rsidRDefault="005607A8" w:rsidP="006E3499">
            <w:pPr>
              <w:autoSpaceDE w:val="0"/>
              <w:autoSpaceDN w:val="0"/>
              <w:adjustRightInd w:val="0"/>
              <w:jc w:val="left"/>
              <w:rPr>
                <w:rFonts w:ascii="ＭＳ 明朝" w:hAnsi="ＭＳ 明朝" w:cs="ＭＳゴシック"/>
                <w:color w:val="0070C0"/>
                <w:kern w:val="0"/>
              </w:rPr>
            </w:pPr>
            <w:r w:rsidRPr="0024040B">
              <w:rPr>
                <w:rFonts w:ascii="ＭＳ 明朝" w:hAnsi="ＭＳ 明朝" w:cs="ＭＳゴシック" w:hint="eastAsia"/>
                <w:color w:val="0070C0"/>
                <w:kern w:val="0"/>
              </w:rPr>
              <w:t>（例）</w:t>
            </w:r>
          </w:p>
          <w:p w14:paraId="7E96F77C" w14:textId="77777777" w:rsidR="00E31C1B" w:rsidRDefault="00E31C1B" w:rsidP="006E3499">
            <w:pPr>
              <w:autoSpaceDE w:val="0"/>
              <w:autoSpaceDN w:val="0"/>
              <w:adjustRightInd w:val="0"/>
              <w:jc w:val="left"/>
              <w:rPr>
                <w:rFonts w:ascii="ＭＳ 明朝" w:hAnsi="ＭＳ 明朝" w:cs="ＭＳゴシック"/>
                <w:kern w:val="0"/>
              </w:rPr>
            </w:pPr>
            <w:r w:rsidRPr="00DE500D">
              <w:rPr>
                <w:rFonts w:ascii="ＭＳ 明朝" w:hAnsi="ＭＳ 明朝" w:cs="ＭＳゴシック" w:hint="eastAsia"/>
                <w:kern w:val="0"/>
              </w:rPr>
              <w:t>○</w:t>
            </w:r>
            <w:r>
              <w:rPr>
                <w:rFonts w:ascii="ＭＳ 明朝" w:hAnsi="ＭＳ 明朝" w:cs="ＭＳゴシック" w:hint="eastAsia"/>
                <w:kern w:val="0"/>
              </w:rPr>
              <w:t>研究に用いられる研究対象者</w:t>
            </w:r>
            <w:r w:rsidRPr="00DE500D">
              <w:rPr>
                <w:rFonts w:ascii="ＭＳ 明朝" w:hAnsi="ＭＳ 明朝" w:cs="ＭＳゴシック"/>
                <w:kern w:val="0"/>
              </w:rPr>
              <w:t>情報</w:t>
            </w:r>
            <w:r>
              <w:rPr>
                <w:rFonts w:ascii="ＭＳ 明朝" w:hAnsi="ＭＳ 明朝" w:cs="ＭＳゴシック" w:hint="eastAsia"/>
                <w:kern w:val="0"/>
              </w:rPr>
              <w:t>（診療</w:t>
            </w:r>
            <w:r w:rsidR="00ED3FBB">
              <w:rPr>
                <w:rFonts w:ascii="ＭＳ 明朝" w:hAnsi="ＭＳ 明朝" w:cs="ＭＳゴシック" w:hint="eastAsia"/>
                <w:kern w:val="0"/>
              </w:rPr>
              <w:t>情報</w:t>
            </w:r>
            <w:r>
              <w:rPr>
                <w:rFonts w:ascii="ＭＳ 明朝" w:hAnsi="ＭＳ 明朝" w:cs="ＭＳゴシック" w:hint="eastAsia"/>
                <w:kern w:val="0"/>
              </w:rPr>
              <w:t>、検査データ</w:t>
            </w:r>
            <w:r w:rsidR="00ED3FBB">
              <w:rPr>
                <w:rFonts w:ascii="ＭＳ 明朝" w:hAnsi="ＭＳ 明朝" w:cs="ＭＳゴシック" w:hint="eastAsia"/>
                <w:kern w:val="0"/>
              </w:rPr>
              <w:t>、症例報告書</w:t>
            </w:r>
            <w:r>
              <w:rPr>
                <w:rFonts w:ascii="ＭＳ 明朝" w:hAnsi="ＭＳ 明朝" w:cs="ＭＳゴシック" w:hint="eastAsia"/>
                <w:kern w:val="0"/>
              </w:rPr>
              <w:t>等）</w:t>
            </w:r>
          </w:p>
          <w:p w14:paraId="00A13E1F" w14:textId="77777777" w:rsidR="00E31C1B" w:rsidRPr="00DE500D" w:rsidRDefault="00ED3FBB" w:rsidP="006E3499">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w:t>
            </w:r>
            <w:r w:rsidR="00E31C1B">
              <w:rPr>
                <w:rFonts w:ascii="ＭＳ 明朝" w:hAnsi="ＭＳ 明朝" w:cs="ＭＳゴシック" w:hint="eastAsia"/>
                <w:kern w:val="0"/>
              </w:rPr>
              <w:t>試料・情報の提供に関する記録</w:t>
            </w:r>
            <w:r>
              <w:rPr>
                <w:rFonts w:ascii="ＭＳ 明朝" w:hAnsi="ＭＳ 明朝" w:cs="ＭＳゴシック" w:hint="eastAsia"/>
                <w:kern w:val="0"/>
              </w:rPr>
              <w:t>、対応表</w:t>
            </w:r>
          </w:p>
          <w:p w14:paraId="44D8D84B" w14:textId="77777777" w:rsidR="00E31C1B" w:rsidRPr="00DE500D" w:rsidRDefault="00E31C1B" w:rsidP="00E31C1B">
            <w:pPr>
              <w:autoSpaceDE w:val="0"/>
              <w:autoSpaceDN w:val="0"/>
              <w:adjustRightInd w:val="0"/>
              <w:jc w:val="left"/>
              <w:rPr>
                <w:rFonts w:cs="ＭＳ 明朝"/>
                <w:color w:val="000000"/>
                <w:kern w:val="0"/>
                <w:szCs w:val="22"/>
              </w:rPr>
            </w:pPr>
            <w:r w:rsidRPr="00DE500D">
              <w:rPr>
                <w:rFonts w:cs="ＭＳ 明朝" w:hint="eastAsia"/>
                <w:color w:val="000000"/>
                <w:kern w:val="0"/>
                <w:szCs w:val="22"/>
              </w:rPr>
              <w:t>○</w:t>
            </w:r>
            <w:r>
              <w:rPr>
                <w:rFonts w:cs="ＭＳ 明朝" w:hint="eastAsia"/>
                <w:color w:val="000000"/>
                <w:kern w:val="0"/>
                <w:szCs w:val="22"/>
              </w:rPr>
              <w:t>研究記録、手順書</w:t>
            </w:r>
            <w:r w:rsidRPr="00DE500D">
              <w:rPr>
                <w:rFonts w:cs="ＭＳ 明朝" w:hint="eastAsia"/>
                <w:color w:val="000000"/>
                <w:kern w:val="0"/>
                <w:szCs w:val="22"/>
              </w:rPr>
              <w:t>等</w:t>
            </w:r>
          </w:p>
        </w:tc>
        <w:tc>
          <w:tcPr>
            <w:tcW w:w="4253" w:type="dxa"/>
            <w:shd w:val="clear" w:color="auto" w:fill="auto"/>
          </w:tcPr>
          <w:p w14:paraId="402EEB2B" w14:textId="77777777" w:rsidR="005607A8" w:rsidRDefault="005607A8" w:rsidP="0024040B">
            <w:pPr>
              <w:autoSpaceDE w:val="0"/>
              <w:autoSpaceDN w:val="0"/>
              <w:adjustRightInd w:val="0"/>
              <w:rPr>
                <w:rFonts w:cs="ＭＳゴシック"/>
                <w:color w:val="0070C0"/>
                <w:kern w:val="0"/>
              </w:rPr>
            </w:pPr>
            <w:r w:rsidRPr="0024040B">
              <w:rPr>
                <w:rFonts w:cs="ＭＳゴシック" w:hint="eastAsia"/>
                <w:color w:val="0070C0"/>
                <w:kern w:val="0"/>
              </w:rPr>
              <w:t>（例）※ただしこれ</w:t>
            </w:r>
            <w:r>
              <w:rPr>
                <w:rFonts w:cs="ＭＳゴシック" w:hint="eastAsia"/>
                <w:color w:val="0070C0"/>
                <w:kern w:val="0"/>
              </w:rPr>
              <w:t>より短い</w:t>
            </w:r>
            <w:r w:rsidRPr="0024040B">
              <w:rPr>
                <w:rFonts w:cs="ＭＳゴシック" w:hint="eastAsia"/>
                <w:color w:val="0070C0"/>
                <w:kern w:val="0"/>
              </w:rPr>
              <w:t>保管期間は</w:t>
            </w:r>
          </w:p>
          <w:p w14:paraId="6B5B1A31" w14:textId="63009CAC" w:rsidR="005607A8" w:rsidRPr="0024040B" w:rsidRDefault="005607A8" w:rsidP="0024040B">
            <w:pPr>
              <w:autoSpaceDE w:val="0"/>
              <w:autoSpaceDN w:val="0"/>
              <w:adjustRightInd w:val="0"/>
              <w:rPr>
                <w:rFonts w:cs="ＭＳゴシック"/>
                <w:color w:val="0070C0"/>
                <w:kern w:val="0"/>
              </w:rPr>
            </w:pPr>
            <w:r>
              <w:rPr>
                <w:rFonts w:cs="ＭＳゴシック" w:hint="eastAsia"/>
                <w:color w:val="0070C0"/>
                <w:kern w:val="0"/>
              </w:rPr>
              <w:t xml:space="preserve">　　　</w:t>
            </w:r>
            <w:r w:rsidRPr="0024040B">
              <w:rPr>
                <w:rFonts w:cs="ＭＳゴシック" w:hint="eastAsia"/>
                <w:color w:val="0070C0"/>
                <w:kern w:val="0"/>
              </w:rPr>
              <w:t>不可</w:t>
            </w:r>
          </w:p>
          <w:p w14:paraId="4DEE9574" w14:textId="1937465F" w:rsidR="005607A8" w:rsidRPr="00E31C1B" w:rsidRDefault="00E31C1B" w:rsidP="0024040B">
            <w:pPr>
              <w:autoSpaceDE w:val="0"/>
              <w:autoSpaceDN w:val="0"/>
              <w:adjustRightInd w:val="0"/>
              <w:rPr>
                <w:rFonts w:cs="ＭＳゴシック"/>
                <w:kern w:val="0"/>
              </w:rPr>
            </w:pPr>
            <w:r w:rsidRPr="00DE500D">
              <w:rPr>
                <w:rFonts w:cs="ＭＳゴシック"/>
                <w:kern w:val="0"/>
              </w:rPr>
              <w:t>研究終了</w:t>
            </w:r>
            <w:r w:rsidRPr="00DE500D">
              <w:rPr>
                <w:rFonts w:cs="ＭＳゴシック" w:hint="eastAsia"/>
                <w:kern w:val="0"/>
              </w:rPr>
              <w:t>日から</w:t>
            </w:r>
            <w:r w:rsidRPr="00DE500D">
              <w:rPr>
                <w:rFonts w:cs="ＭＳゴシック"/>
                <w:kern w:val="0"/>
              </w:rPr>
              <w:t>5</w:t>
            </w:r>
            <w:r w:rsidRPr="00DE500D">
              <w:rPr>
                <w:rFonts w:cs="ＭＳゴシック"/>
                <w:kern w:val="0"/>
              </w:rPr>
              <w:t>年</w:t>
            </w:r>
            <w:r w:rsidRPr="00DE500D">
              <w:rPr>
                <w:rFonts w:cs="ＭＳゴシック" w:hint="eastAsia"/>
                <w:kern w:val="0"/>
              </w:rPr>
              <w:t>／</w:t>
            </w:r>
            <w:r>
              <w:rPr>
                <w:rFonts w:cs="ＭＳゴシック" w:hint="eastAsia"/>
                <w:kern w:val="0"/>
              </w:rPr>
              <w:t>結果公表日から</w:t>
            </w:r>
            <w:r>
              <w:rPr>
                <w:rFonts w:cs="ＭＳゴシック" w:hint="eastAsia"/>
                <w:kern w:val="0"/>
              </w:rPr>
              <w:t>3</w:t>
            </w:r>
            <w:r>
              <w:rPr>
                <w:rFonts w:cs="ＭＳゴシック" w:hint="eastAsia"/>
                <w:kern w:val="0"/>
              </w:rPr>
              <w:t>年（いずれか遅い日）</w:t>
            </w:r>
          </w:p>
        </w:tc>
      </w:tr>
    </w:tbl>
    <w:p w14:paraId="74491810" w14:textId="77777777" w:rsidR="00E41A27" w:rsidRDefault="00E41A27" w:rsidP="00E41A27">
      <w:pPr>
        <w:autoSpaceDE w:val="0"/>
        <w:autoSpaceDN w:val="0"/>
        <w:adjustRightInd w:val="0"/>
        <w:jc w:val="left"/>
        <w:rPr>
          <w:rFonts w:cs="ＭＳ 明朝"/>
          <w:color w:val="000000"/>
          <w:kern w:val="0"/>
          <w:szCs w:val="22"/>
        </w:rPr>
      </w:pPr>
    </w:p>
    <w:p w14:paraId="656C6B32" w14:textId="2A6B2804" w:rsidR="00CE2AD3" w:rsidRPr="00F02046" w:rsidRDefault="00CE2AD3" w:rsidP="0024040B">
      <w:pPr>
        <w:pStyle w:val="afa"/>
        <w:snapToGrid w:val="0"/>
        <w:rPr>
          <w:rFonts w:ascii="Century"/>
          <w:color w:val="0070C0"/>
          <w:sz w:val="22"/>
          <w:szCs w:val="22"/>
        </w:rPr>
      </w:pPr>
      <w:r w:rsidRPr="00F02046">
        <w:rPr>
          <w:rFonts w:ascii="Century" w:hint="eastAsia"/>
          <w:color w:val="0070C0"/>
          <w:sz w:val="22"/>
          <w:szCs w:val="22"/>
        </w:rPr>
        <w:t>・遺伝子解析研究の場合、以下の事項について該当項目を選択する。</w:t>
      </w:r>
    </w:p>
    <w:p w14:paraId="0B59429F" w14:textId="5ED6408D" w:rsidR="00CE2AD3" w:rsidRPr="00F02046" w:rsidRDefault="00CE2AD3" w:rsidP="0024040B">
      <w:pPr>
        <w:pStyle w:val="afa"/>
        <w:snapToGrid w:val="0"/>
        <w:rPr>
          <w:rFonts w:ascii="Century"/>
          <w:color w:val="0070C0"/>
          <w:sz w:val="22"/>
          <w:szCs w:val="22"/>
        </w:rPr>
      </w:pPr>
      <w:r w:rsidRPr="00F02046">
        <w:rPr>
          <w:rFonts w:ascii="Century" w:hint="eastAsia"/>
          <w:color w:val="0070C0"/>
          <w:sz w:val="22"/>
          <w:szCs w:val="22"/>
        </w:rPr>
        <w:t>・遺伝子解析研究でない場合は以下の事項は削除する。</w:t>
      </w:r>
    </w:p>
    <w:p w14:paraId="7A5D7EFD" w14:textId="77777777" w:rsidR="00CE2AD3" w:rsidRDefault="00CE2AD3" w:rsidP="0024040B">
      <w:pPr>
        <w:autoSpaceDE w:val="0"/>
        <w:autoSpaceDN w:val="0"/>
        <w:adjustRightInd w:val="0"/>
        <w:rPr>
          <w:rFonts w:cs="ＭＳ 明朝"/>
          <w:color w:val="000000"/>
          <w:kern w:val="0"/>
          <w:szCs w:val="22"/>
        </w:rPr>
      </w:pPr>
    </w:p>
    <w:p w14:paraId="6FDD96B6" w14:textId="41403038" w:rsidR="00CE2AD3" w:rsidRPr="0024040B" w:rsidRDefault="00CE2AD3" w:rsidP="0024040B">
      <w:pPr>
        <w:autoSpaceDE w:val="0"/>
        <w:autoSpaceDN w:val="0"/>
        <w:adjustRightInd w:val="0"/>
        <w:rPr>
          <w:rFonts w:cs="ＭＳ 明朝"/>
          <w:b/>
          <w:color w:val="000000"/>
          <w:kern w:val="0"/>
          <w:szCs w:val="22"/>
        </w:rPr>
      </w:pPr>
      <w:r w:rsidRPr="0024040B">
        <w:rPr>
          <w:rFonts w:cs="ＭＳ 明朝" w:hint="eastAsia"/>
          <w:b/>
          <w:color w:val="000000"/>
          <w:kern w:val="0"/>
          <w:szCs w:val="22"/>
        </w:rPr>
        <w:t>試料の</w:t>
      </w:r>
      <w:r w:rsidR="0007071B">
        <w:rPr>
          <w:rFonts w:cs="ＭＳ 明朝" w:hint="eastAsia"/>
          <w:b/>
          <w:color w:val="000000"/>
          <w:kern w:val="0"/>
          <w:szCs w:val="22"/>
        </w:rPr>
        <w:t>保管</w:t>
      </w:r>
    </w:p>
    <w:p w14:paraId="22EBA60D" w14:textId="37E99F4C" w:rsidR="00CE2AD3" w:rsidRPr="0024040B" w:rsidRDefault="00CE2AD3" w:rsidP="0024040B">
      <w:pPr>
        <w:autoSpaceDE w:val="0"/>
        <w:autoSpaceDN w:val="0"/>
        <w:adjustRightInd w:val="0"/>
        <w:rPr>
          <w:rFonts w:cs="ＭＳ 明朝"/>
          <w:b/>
          <w:color w:val="000000"/>
          <w:kern w:val="0"/>
          <w:szCs w:val="22"/>
        </w:rPr>
      </w:pPr>
      <w:r w:rsidRPr="0024040B">
        <w:rPr>
          <w:rFonts w:cs="ＭＳ 明朝"/>
          <w:b/>
          <w:color w:val="000000"/>
          <w:kern w:val="0"/>
          <w:szCs w:val="22"/>
        </w:rPr>
        <w:t>1.</w:t>
      </w:r>
      <w:r w:rsidRPr="0024040B">
        <w:rPr>
          <w:rFonts w:cs="ＭＳ 明朝" w:hint="eastAsia"/>
          <w:b/>
          <w:color w:val="000000"/>
          <w:kern w:val="0"/>
          <w:szCs w:val="22"/>
        </w:rPr>
        <w:t xml:space="preserve">　実施期間中、試料をどこで</w:t>
      </w:r>
      <w:r w:rsidR="0007071B">
        <w:rPr>
          <w:rFonts w:cs="ＭＳ 明朝" w:hint="eastAsia"/>
          <w:b/>
          <w:color w:val="000000"/>
          <w:kern w:val="0"/>
          <w:szCs w:val="22"/>
        </w:rPr>
        <w:t>保管</w:t>
      </w:r>
      <w:r w:rsidRPr="0024040B">
        <w:rPr>
          <w:rFonts w:cs="ＭＳ 明朝" w:hint="eastAsia"/>
          <w:b/>
          <w:color w:val="000000"/>
          <w:kern w:val="0"/>
          <w:szCs w:val="22"/>
        </w:rPr>
        <w:t>するか？</w:t>
      </w:r>
    </w:p>
    <w:p w14:paraId="29C43103" w14:textId="5DFAF75F"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□（１）</w:t>
      </w:r>
      <w:r w:rsidR="0007071B">
        <w:rPr>
          <w:rFonts w:cs="ＭＳ 明朝" w:hint="eastAsia"/>
          <w:b/>
          <w:color w:val="000000"/>
          <w:kern w:val="0"/>
          <w:szCs w:val="22"/>
        </w:rPr>
        <w:t>当機関内で保管</w:t>
      </w:r>
      <w:r w:rsidRPr="005607A8">
        <w:rPr>
          <w:rFonts w:cs="ＭＳ 明朝" w:hint="eastAsia"/>
          <w:b/>
          <w:color w:val="000000"/>
          <w:kern w:val="0"/>
          <w:szCs w:val="22"/>
        </w:rPr>
        <w:t>する</w:t>
      </w:r>
    </w:p>
    <w:p w14:paraId="66991402" w14:textId="658B03EE"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□（２）</w:t>
      </w:r>
      <w:r w:rsidR="0007071B">
        <w:rPr>
          <w:rFonts w:cs="ＭＳ 明朝" w:hint="eastAsia"/>
          <w:b/>
          <w:color w:val="000000"/>
          <w:kern w:val="0"/>
          <w:szCs w:val="22"/>
        </w:rPr>
        <w:t>共同研究機関内で保管</w:t>
      </w:r>
      <w:r w:rsidRPr="005607A8">
        <w:rPr>
          <w:rFonts w:cs="ＭＳ 明朝" w:hint="eastAsia"/>
          <w:b/>
          <w:color w:val="000000"/>
          <w:kern w:val="0"/>
          <w:szCs w:val="22"/>
        </w:rPr>
        <w:t>する</w:t>
      </w:r>
    </w:p>
    <w:p w14:paraId="19A17B5A" w14:textId="77777777"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 xml:space="preserve">　　（研究機関名：　　　　　）</w:t>
      </w:r>
    </w:p>
    <w:p w14:paraId="6305F160" w14:textId="12EE6059"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□（３）</w:t>
      </w:r>
      <w:r w:rsidR="0007071B">
        <w:rPr>
          <w:rFonts w:cs="ＭＳ 明朝" w:hint="eastAsia"/>
          <w:b/>
          <w:color w:val="000000"/>
          <w:kern w:val="0"/>
          <w:szCs w:val="22"/>
        </w:rPr>
        <w:t>保管</w:t>
      </w:r>
      <w:r w:rsidRPr="005607A8">
        <w:rPr>
          <w:rFonts w:cs="ＭＳ 明朝" w:hint="eastAsia"/>
          <w:b/>
          <w:color w:val="000000"/>
          <w:kern w:val="0"/>
          <w:szCs w:val="22"/>
        </w:rPr>
        <w:t>しない</w:t>
      </w:r>
    </w:p>
    <w:p w14:paraId="7609ED3A" w14:textId="7F7F524B" w:rsidR="005607A8" w:rsidRPr="005607A8" w:rsidRDefault="005607A8" w:rsidP="0024040B">
      <w:pPr>
        <w:autoSpaceDE w:val="0"/>
        <w:autoSpaceDN w:val="0"/>
        <w:adjustRightInd w:val="0"/>
        <w:rPr>
          <w:rFonts w:cs="ＭＳ 明朝"/>
          <w:b/>
          <w:color w:val="000000"/>
          <w:kern w:val="0"/>
          <w:szCs w:val="22"/>
        </w:rPr>
      </w:pPr>
      <w:r w:rsidRPr="005607A8">
        <w:rPr>
          <w:rFonts w:cs="ＭＳ 明朝" w:hint="eastAsia"/>
          <w:b/>
          <w:color w:val="000000"/>
          <w:kern w:val="0"/>
          <w:szCs w:val="22"/>
        </w:rPr>
        <w:t>2</w:t>
      </w:r>
      <w:r w:rsidRPr="005607A8">
        <w:rPr>
          <w:rFonts w:cs="ＭＳ 明朝"/>
          <w:b/>
          <w:color w:val="000000"/>
          <w:kern w:val="0"/>
          <w:szCs w:val="22"/>
        </w:rPr>
        <w:t>.</w:t>
      </w:r>
      <w:r w:rsidRPr="005607A8">
        <w:rPr>
          <w:rFonts w:cs="ＭＳ 明朝" w:hint="eastAsia"/>
          <w:b/>
          <w:color w:val="000000"/>
          <w:kern w:val="0"/>
          <w:szCs w:val="22"/>
        </w:rPr>
        <w:t xml:space="preserve">　</w:t>
      </w:r>
      <w:r w:rsidRPr="005607A8">
        <w:rPr>
          <w:rFonts w:cs="ＭＳ 明朝"/>
          <w:b/>
          <w:color w:val="000000"/>
          <w:kern w:val="0"/>
          <w:szCs w:val="22"/>
        </w:rPr>
        <w:t>1</w:t>
      </w:r>
      <w:r w:rsidRPr="005607A8">
        <w:rPr>
          <w:rFonts w:cs="ＭＳ 明朝" w:hint="eastAsia"/>
          <w:b/>
          <w:color w:val="000000"/>
          <w:kern w:val="0"/>
          <w:szCs w:val="22"/>
        </w:rPr>
        <w:t>で（１）あるいは（２）</w:t>
      </w:r>
      <w:r w:rsidR="0007071B">
        <w:rPr>
          <w:rFonts w:cs="ＭＳ 明朝" w:hint="eastAsia"/>
          <w:b/>
          <w:color w:val="000000"/>
          <w:kern w:val="0"/>
          <w:szCs w:val="22"/>
        </w:rPr>
        <w:t>の時、試料保管</w:t>
      </w:r>
      <w:r w:rsidRPr="005607A8">
        <w:rPr>
          <w:rFonts w:cs="ＭＳ 明朝" w:hint="eastAsia"/>
          <w:b/>
          <w:color w:val="000000"/>
          <w:kern w:val="0"/>
          <w:szCs w:val="22"/>
        </w:rPr>
        <w:t>の方法</w:t>
      </w:r>
    </w:p>
    <w:p w14:paraId="75DEC5D9" w14:textId="1B2CA7F0"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□（１）</w:t>
      </w:r>
      <w:r w:rsidR="0007071B">
        <w:rPr>
          <w:rFonts w:cs="ＭＳ 明朝" w:hint="eastAsia"/>
          <w:b/>
          <w:color w:val="000000"/>
          <w:kern w:val="0"/>
          <w:szCs w:val="22"/>
        </w:rPr>
        <w:t>血液、組織のまま保管</w:t>
      </w:r>
    </w:p>
    <w:p w14:paraId="7E5918BA" w14:textId="54059637"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□（２）</w:t>
      </w:r>
      <w:r w:rsidR="0007071B">
        <w:rPr>
          <w:rFonts w:cs="ＭＳ 明朝" w:hint="eastAsia"/>
          <w:b/>
          <w:color w:val="000000"/>
          <w:kern w:val="0"/>
          <w:szCs w:val="22"/>
        </w:rPr>
        <w:t>核酸を抽出して保管</w:t>
      </w:r>
    </w:p>
    <w:p w14:paraId="3B16A45C" w14:textId="77777777"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□（３）その他（　　　）</w:t>
      </w:r>
    </w:p>
    <w:p w14:paraId="6EAC42F2" w14:textId="0751B67A" w:rsidR="005607A8" w:rsidRPr="005607A8" w:rsidRDefault="005607A8" w:rsidP="0024040B">
      <w:pPr>
        <w:autoSpaceDE w:val="0"/>
        <w:autoSpaceDN w:val="0"/>
        <w:adjustRightInd w:val="0"/>
        <w:rPr>
          <w:rFonts w:cs="ＭＳ 明朝"/>
          <w:b/>
          <w:color w:val="000000"/>
          <w:kern w:val="0"/>
          <w:szCs w:val="22"/>
        </w:rPr>
      </w:pPr>
      <w:r w:rsidRPr="005607A8">
        <w:rPr>
          <w:rFonts w:cs="ＭＳ 明朝" w:hint="eastAsia"/>
          <w:b/>
          <w:color w:val="000000"/>
          <w:kern w:val="0"/>
          <w:szCs w:val="22"/>
        </w:rPr>
        <w:t>3</w:t>
      </w:r>
      <w:r w:rsidRPr="005607A8">
        <w:rPr>
          <w:rFonts w:cs="ＭＳ 明朝"/>
          <w:b/>
          <w:color w:val="000000"/>
          <w:kern w:val="0"/>
          <w:szCs w:val="22"/>
        </w:rPr>
        <w:t>.</w:t>
      </w:r>
      <w:r w:rsidRPr="005607A8">
        <w:rPr>
          <w:rFonts w:cs="ＭＳ 明朝" w:hint="eastAsia"/>
          <w:b/>
          <w:color w:val="000000"/>
          <w:kern w:val="0"/>
          <w:szCs w:val="22"/>
        </w:rPr>
        <w:t xml:space="preserve">　</w:t>
      </w:r>
      <w:r w:rsidRPr="005607A8">
        <w:rPr>
          <w:rFonts w:cs="ＭＳ 明朝"/>
          <w:b/>
          <w:color w:val="000000"/>
          <w:kern w:val="0"/>
          <w:szCs w:val="22"/>
          <w:u w:val="single"/>
        </w:rPr>
        <w:t>1</w:t>
      </w:r>
      <w:r w:rsidRPr="005607A8">
        <w:rPr>
          <w:rFonts w:cs="ＭＳ 明朝" w:hint="eastAsia"/>
          <w:b/>
          <w:color w:val="000000"/>
          <w:kern w:val="0"/>
          <w:szCs w:val="22"/>
          <w:u w:val="single"/>
        </w:rPr>
        <w:t>で（１）の場合</w:t>
      </w:r>
      <w:r w:rsidR="0007071B">
        <w:rPr>
          <w:rFonts w:cs="ＭＳ 明朝" w:hint="eastAsia"/>
          <w:b/>
          <w:color w:val="000000"/>
          <w:kern w:val="0"/>
          <w:szCs w:val="22"/>
        </w:rPr>
        <w:t>、試料の保管</w:t>
      </w:r>
      <w:r w:rsidR="002B0BB0">
        <w:rPr>
          <w:rFonts w:cs="ＭＳ 明朝" w:hint="eastAsia"/>
          <w:b/>
          <w:color w:val="000000"/>
          <w:kern w:val="0"/>
          <w:szCs w:val="22"/>
        </w:rPr>
        <w:t>期間が過ぎた場合又</w:t>
      </w:r>
      <w:r w:rsidR="0007071B">
        <w:rPr>
          <w:rFonts w:cs="ＭＳ 明朝" w:hint="eastAsia"/>
          <w:b/>
          <w:color w:val="000000"/>
          <w:kern w:val="0"/>
          <w:szCs w:val="22"/>
        </w:rPr>
        <w:t>は当研究実施期間後、試料を当該機関内に保管</w:t>
      </w:r>
      <w:r w:rsidRPr="005607A8">
        <w:rPr>
          <w:rFonts w:cs="ＭＳ 明朝" w:hint="eastAsia"/>
          <w:b/>
          <w:color w:val="000000"/>
          <w:kern w:val="0"/>
          <w:szCs w:val="22"/>
        </w:rPr>
        <w:t>するか？</w:t>
      </w:r>
    </w:p>
    <w:p w14:paraId="619142D6" w14:textId="7EAC006F"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□（１）</w:t>
      </w:r>
      <w:r w:rsidR="0007071B">
        <w:rPr>
          <w:rFonts w:cs="ＭＳ 明朝" w:hint="eastAsia"/>
          <w:b/>
          <w:color w:val="000000"/>
          <w:kern w:val="0"/>
          <w:szCs w:val="22"/>
        </w:rPr>
        <w:t>保管</w:t>
      </w:r>
      <w:r w:rsidRPr="005607A8">
        <w:rPr>
          <w:rFonts w:cs="ＭＳ 明朝" w:hint="eastAsia"/>
          <w:b/>
          <w:color w:val="000000"/>
          <w:kern w:val="0"/>
          <w:szCs w:val="22"/>
        </w:rPr>
        <w:t>する（試料提供者又は代諾者の同意を条件とする）</w:t>
      </w:r>
    </w:p>
    <w:p w14:paraId="1CBDEE93" w14:textId="375A538F" w:rsidR="005607A8" w:rsidRPr="005607A8" w:rsidRDefault="005607A8" w:rsidP="0024040B">
      <w:pPr>
        <w:autoSpaceDE w:val="0"/>
        <w:autoSpaceDN w:val="0"/>
        <w:adjustRightInd w:val="0"/>
        <w:ind w:leftChars="200" w:left="432"/>
        <w:rPr>
          <w:rFonts w:cs="ＭＳ 明朝"/>
          <w:b/>
          <w:color w:val="000000"/>
          <w:kern w:val="0"/>
          <w:szCs w:val="22"/>
        </w:rPr>
      </w:pPr>
      <w:r w:rsidRPr="005607A8">
        <w:rPr>
          <w:rFonts w:cs="ＭＳ 明朝" w:hint="eastAsia"/>
          <w:b/>
          <w:color w:val="000000"/>
          <w:kern w:val="0"/>
          <w:szCs w:val="22"/>
        </w:rPr>
        <w:t>□①血液、組織のまま</w:t>
      </w:r>
      <w:r w:rsidR="0007071B">
        <w:rPr>
          <w:rFonts w:cs="ＭＳ 明朝" w:hint="eastAsia"/>
          <w:b/>
          <w:color w:val="000000"/>
          <w:kern w:val="0"/>
          <w:szCs w:val="22"/>
        </w:rPr>
        <w:t>保管</w:t>
      </w:r>
    </w:p>
    <w:p w14:paraId="3D764748" w14:textId="71997EB3" w:rsidR="005607A8" w:rsidRPr="005607A8" w:rsidRDefault="005607A8" w:rsidP="0024040B">
      <w:pPr>
        <w:autoSpaceDE w:val="0"/>
        <w:autoSpaceDN w:val="0"/>
        <w:adjustRightInd w:val="0"/>
        <w:ind w:leftChars="200" w:left="432"/>
        <w:rPr>
          <w:rFonts w:cs="ＭＳ 明朝"/>
          <w:b/>
          <w:color w:val="000000"/>
          <w:kern w:val="0"/>
          <w:szCs w:val="22"/>
        </w:rPr>
      </w:pPr>
      <w:r w:rsidRPr="005607A8">
        <w:rPr>
          <w:rFonts w:cs="ＭＳ 明朝" w:hint="eastAsia"/>
          <w:b/>
          <w:color w:val="000000"/>
          <w:kern w:val="0"/>
          <w:szCs w:val="22"/>
        </w:rPr>
        <w:t>□②核酸を抽出して</w:t>
      </w:r>
      <w:r w:rsidR="0007071B">
        <w:rPr>
          <w:rFonts w:cs="ＭＳ 明朝" w:hint="eastAsia"/>
          <w:b/>
          <w:color w:val="000000"/>
          <w:kern w:val="0"/>
          <w:szCs w:val="22"/>
        </w:rPr>
        <w:t>保管</w:t>
      </w:r>
    </w:p>
    <w:p w14:paraId="7D9972BD" w14:textId="77777777" w:rsidR="005607A8" w:rsidRPr="005607A8" w:rsidRDefault="005607A8" w:rsidP="0024040B">
      <w:pPr>
        <w:autoSpaceDE w:val="0"/>
        <w:autoSpaceDN w:val="0"/>
        <w:adjustRightInd w:val="0"/>
        <w:ind w:leftChars="200" w:left="432"/>
        <w:rPr>
          <w:rFonts w:cs="ＭＳ 明朝"/>
          <w:b/>
          <w:color w:val="000000"/>
          <w:kern w:val="0"/>
          <w:szCs w:val="22"/>
        </w:rPr>
      </w:pPr>
      <w:r w:rsidRPr="005607A8">
        <w:rPr>
          <w:rFonts w:cs="ＭＳ 明朝" w:hint="eastAsia"/>
          <w:b/>
          <w:color w:val="000000"/>
          <w:kern w:val="0"/>
          <w:szCs w:val="22"/>
        </w:rPr>
        <w:t>□③その他（　　　）</w:t>
      </w:r>
    </w:p>
    <w:p w14:paraId="289E95EF" w14:textId="5CB4520B" w:rsidR="0007071B" w:rsidRDefault="005607A8" w:rsidP="000E2091">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□（２）</w:t>
      </w:r>
      <w:r w:rsidR="0007071B">
        <w:rPr>
          <w:rFonts w:cs="ＭＳ 明朝" w:hint="eastAsia"/>
          <w:b/>
          <w:color w:val="000000"/>
          <w:kern w:val="0"/>
          <w:szCs w:val="22"/>
        </w:rPr>
        <w:t>保管</w:t>
      </w:r>
      <w:r w:rsidRPr="005607A8">
        <w:rPr>
          <w:rFonts w:cs="ＭＳ 明朝" w:hint="eastAsia"/>
          <w:b/>
          <w:color w:val="000000"/>
          <w:kern w:val="0"/>
          <w:szCs w:val="22"/>
        </w:rPr>
        <w:t>しない</w:t>
      </w:r>
    </w:p>
    <w:p w14:paraId="02D3B7D9" w14:textId="3F1EF2FA" w:rsidR="005607A8" w:rsidRPr="005607A8" w:rsidRDefault="005607A8" w:rsidP="000E2091">
      <w:pPr>
        <w:autoSpaceDE w:val="0"/>
        <w:autoSpaceDN w:val="0"/>
        <w:adjustRightInd w:val="0"/>
        <w:rPr>
          <w:rFonts w:cs="ＭＳ 明朝"/>
          <w:b/>
          <w:color w:val="000000"/>
          <w:kern w:val="0"/>
          <w:szCs w:val="22"/>
        </w:rPr>
      </w:pPr>
      <w:r w:rsidRPr="005607A8">
        <w:rPr>
          <w:rFonts w:cs="ＭＳ 明朝" w:hint="eastAsia"/>
          <w:b/>
          <w:color w:val="000000"/>
          <w:kern w:val="0"/>
          <w:szCs w:val="22"/>
        </w:rPr>
        <w:t>4</w:t>
      </w:r>
      <w:r w:rsidRPr="005607A8">
        <w:rPr>
          <w:rFonts w:cs="ＭＳ 明朝"/>
          <w:b/>
          <w:color w:val="000000"/>
          <w:kern w:val="0"/>
          <w:szCs w:val="22"/>
        </w:rPr>
        <w:t>.</w:t>
      </w:r>
      <w:r w:rsidRPr="005607A8">
        <w:rPr>
          <w:rFonts w:cs="ＭＳ 明朝" w:hint="eastAsia"/>
          <w:b/>
          <w:color w:val="000000"/>
          <w:kern w:val="0"/>
          <w:szCs w:val="22"/>
        </w:rPr>
        <w:t xml:space="preserve">　</w:t>
      </w:r>
      <w:r w:rsidRPr="005607A8">
        <w:rPr>
          <w:rFonts w:cs="ＭＳ 明朝"/>
          <w:b/>
          <w:color w:val="000000"/>
          <w:kern w:val="0"/>
          <w:szCs w:val="22"/>
          <w:u w:val="single"/>
        </w:rPr>
        <w:t>1</w:t>
      </w:r>
      <w:r w:rsidRPr="005607A8">
        <w:rPr>
          <w:rFonts w:cs="ＭＳ 明朝" w:hint="eastAsia"/>
          <w:b/>
          <w:color w:val="000000"/>
          <w:kern w:val="0"/>
          <w:szCs w:val="22"/>
          <w:u w:val="single"/>
        </w:rPr>
        <w:t>で（２）の場合</w:t>
      </w:r>
      <w:r w:rsidR="0007071B">
        <w:rPr>
          <w:rFonts w:cs="ＭＳ 明朝" w:hint="eastAsia"/>
          <w:b/>
          <w:color w:val="000000"/>
          <w:kern w:val="0"/>
          <w:szCs w:val="22"/>
        </w:rPr>
        <w:t>、試料の保管期間が過ぎた場合、試料・情報を共同研究機関に保管</w:t>
      </w:r>
      <w:r w:rsidRPr="005607A8">
        <w:rPr>
          <w:rFonts w:cs="ＭＳ 明朝" w:hint="eastAsia"/>
          <w:b/>
          <w:color w:val="000000"/>
          <w:kern w:val="0"/>
          <w:szCs w:val="22"/>
        </w:rPr>
        <w:t>するか？</w:t>
      </w:r>
    </w:p>
    <w:p w14:paraId="0F40A4A0" w14:textId="2CB6BC39" w:rsidR="005607A8" w:rsidRPr="005607A8" w:rsidRDefault="005607A8" w:rsidP="000E2091">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□（１）</w:t>
      </w:r>
      <w:r w:rsidR="0007071B">
        <w:rPr>
          <w:rFonts w:cs="ＭＳ 明朝" w:hint="eastAsia"/>
          <w:b/>
          <w:color w:val="000000"/>
          <w:kern w:val="0"/>
          <w:szCs w:val="22"/>
        </w:rPr>
        <w:t>保管</w:t>
      </w:r>
      <w:r w:rsidRPr="005607A8">
        <w:rPr>
          <w:rFonts w:cs="ＭＳ 明朝" w:hint="eastAsia"/>
          <w:b/>
          <w:color w:val="000000"/>
          <w:kern w:val="0"/>
          <w:szCs w:val="22"/>
        </w:rPr>
        <w:t>する（試料提供者又は代諾者の同意を条件とする）</w:t>
      </w:r>
    </w:p>
    <w:p w14:paraId="3DF848B9" w14:textId="1DCF2954" w:rsidR="005607A8" w:rsidRPr="005607A8" w:rsidRDefault="0007071B" w:rsidP="000E2091">
      <w:pPr>
        <w:autoSpaceDE w:val="0"/>
        <w:autoSpaceDN w:val="0"/>
        <w:adjustRightInd w:val="0"/>
        <w:ind w:leftChars="200" w:left="432"/>
        <w:rPr>
          <w:rFonts w:cs="ＭＳ 明朝"/>
          <w:b/>
          <w:color w:val="000000"/>
          <w:kern w:val="0"/>
          <w:szCs w:val="22"/>
        </w:rPr>
      </w:pPr>
      <w:r>
        <w:rPr>
          <w:rFonts w:cs="ＭＳ 明朝" w:hint="eastAsia"/>
          <w:b/>
          <w:color w:val="000000"/>
          <w:kern w:val="0"/>
          <w:szCs w:val="22"/>
        </w:rPr>
        <w:t>□①血液、組織のまま保管</w:t>
      </w:r>
    </w:p>
    <w:p w14:paraId="790AAD55" w14:textId="7C47C6CF" w:rsidR="005607A8" w:rsidRPr="005607A8" w:rsidRDefault="0007071B" w:rsidP="000E2091">
      <w:pPr>
        <w:autoSpaceDE w:val="0"/>
        <w:autoSpaceDN w:val="0"/>
        <w:adjustRightInd w:val="0"/>
        <w:ind w:leftChars="200" w:left="432"/>
        <w:rPr>
          <w:rFonts w:cs="ＭＳ 明朝"/>
          <w:b/>
          <w:color w:val="000000"/>
          <w:kern w:val="0"/>
          <w:szCs w:val="22"/>
        </w:rPr>
      </w:pPr>
      <w:r>
        <w:rPr>
          <w:rFonts w:cs="ＭＳ 明朝" w:hint="eastAsia"/>
          <w:b/>
          <w:color w:val="000000"/>
          <w:kern w:val="0"/>
          <w:szCs w:val="22"/>
        </w:rPr>
        <w:t>□②核酸を抽出して保管</w:t>
      </w:r>
    </w:p>
    <w:p w14:paraId="29A884B3" w14:textId="77777777" w:rsidR="005607A8" w:rsidRPr="005607A8" w:rsidRDefault="005607A8" w:rsidP="000E2091">
      <w:pPr>
        <w:autoSpaceDE w:val="0"/>
        <w:autoSpaceDN w:val="0"/>
        <w:adjustRightInd w:val="0"/>
        <w:ind w:leftChars="200" w:left="432"/>
        <w:rPr>
          <w:rFonts w:cs="ＭＳ 明朝"/>
          <w:b/>
          <w:color w:val="000000"/>
          <w:kern w:val="0"/>
          <w:szCs w:val="22"/>
        </w:rPr>
      </w:pPr>
      <w:r w:rsidRPr="005607A8">
        <w:rPr>
          <w:rFonts w:cs="ＭＳ 明朝" w:hint="eastAsia"/>
          <w:b/>
          <w:color w:val="000000"/>
          <w:kern w:val="0"/>
          <w:szCs w:val="22"/>
        </w:rPr>
        <w:t>□③その他（　　　）</w:t>
      </w:r>
    </w:p>
    <w:p w14:paraId="40F79361" w14:textId="09877357" w:rsidR="005607A8" w:rsidRPr="005607A8" w:rsidRDefault="005607A8" w:rsidP="000E2091">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□（２）</w:t>
      </w:r>
      <w:r w:rsidR="0007071B">
        <w:rPr>
          <w:rFonts w:cs="ＭＳ 明朝" w:hint="eastAsia"/>
          <w:b/>
          <w:color w:val="000000"/>
          <w:kern w:val="0"/>
          <w:szCs w:val="22"/>
        </w:rPr>
        <w:t>保管</w:t>
      </w:r>
      <w:r w:rsidRPr="005607A8">
        <w:rPr>
          <w:rFonts w:cs="ＭＳ 明朝" w:hint="eastAsia"/>
          <w:b/>
          <w:color w:val="000000"/>
          <w:kern w:val="0"/>
          <w:szCs w:val="22"/>
        </w:rPr>
        <w:t>しない</w:t>
      </w:r>
    </w:p>
    <w:p w14:paraId="2C06253E" w14:textId="77777777" w:rsidR="00CE2AD3" w:rsidRPr="00DE0EA4" w:rsidRDefault="00CE2AD3" w:rsidP="000E2091">
      <w:pPr>
        <w:autoSpaceDE w:val="0"/>
        <w:autoSpaceDN w:val="0"/>
        <w:adjustRightInd w:val="0"/>
        <w:rPr>
          <w:rFonts w:cs="ＭＳ 明朝"/>
          <w:color w:val="000000"/>
          <w:kern w:val="0"/>
          <w:szCs w:val="22"/>
        </w:rPr>
      </w:pPr>
    </w:p>
    <w:p w14:paraId="02CF7812" w14:textId="77777777" w:rsidR="00E41A27" w:rsidRPr="00DE500D" w:rsidRDefault="00E41A27" w:rsidP="002F503C">
      <w:pPr>
        <w:pStyle w:val="2"/>
      </w:pPr>
      <w:bookmarkStart w:id="839" w:name="_Toc411947369"/>
      <w:bookmarkStart w:id="840" w:name="_Toc132723342"/>
      <w:r w:rsidRPr="00DE500D">
        <w:rPr>
          <w:rFonts w:hint="eastAsia"/>
        </w:rPr>
        <w:t>廃棄</w:t>
      </w:r>
      <w:bookmarkEnd w:id="839"/>
      <w:bookmarkEnd w:id="840"/>
    </w:p>
    <w:p w14:paraId="2307CAA2" w14:textId="52F82C15" w:rsidR="00BE7A8C" w:rsidRDefault="00BE7A8C" w:rsidP="000E2091">
      <w:pPr>
        <w:rPr>
          <w:rFonts w:cs="ＭＳ 明朝"/>
          <w:color w:val="0070C0"/>
          <w:kern w:val="0"/>
          <w:szCs w:val="22"/>
        </w:rPr>
      </w:pPr>
      <w:r>
        <w:rPr>
          <w:rFonts w:cs="ＭＳ 明朝" w:hint="eastAsia"/>
          <w:color w:val="0070C0"/>
          <w:kern w:val="0"/>
          <w:szCs w:val="22"/>
        </w:rPr>
        <w:t>・試料及び情報等についてそれぞれ記載する（取扱いがあって、永年保管ではない場合）。</w:t>
      </w:r>
    </w:p>
    <w:p w14:paraId="6ACBED35" w14:textId="245F85D7" w:rsidR="0007071B" w:rsidRPr="00D45A7F" w:rsidRDefault="0007071B" w:rsidP="000E2091">
      <w:pPr>
        <w:rPr>
          <w:rFonts w:cs="ＭＳ 明朝"/>
          <w:color w:val="0070C0"/>
          <w:kern w:val="0"/>
          <w:szCs w:val="22"/>
        </w:rPr>
      </w:pPr>
      <w:r w:rsidRPr="00D45A7F">
        <w:rPr>
          <w:rFonts w:cs="ＭＳ 明朝" w:hint="eastAsia"/>
          <w:color w:val="0070C0"/>
          <w:kern w:val="0"/>
          <w:szCs w:val="22"/>
        </w:rPr>
        <w:t>（例</w:t>
      </w:r>
      <w:r w:rsidRPr="00D45A7F">
        <w:rPr>
          <w:rFonts w:cs="ＭＳ 明朝"/>
          <w:color w:val="0070C0"/>
          <w:kern w:val="0"/>
          <w:szCs w:val="22"/>
        </w:rPr>
        <w:t>1</w:t>
      </w:r>
      <w:r w:rsidRPr="00D45A7F">
        <w:rPr>
          <w:rFonts w:cs="ＭＳ 明朝" w:hint="eastAsia"/>
          <w:color w:val="0070C0"/>
          <w:kern w:val="0"/>
          <w:szCs w:val="22"/>
        </w:rPr>
        <w:t>）</w:t>
      </w:r>
    </w:p>
    <w:p w14:paraId="2C57F242" w14:textId="07E6FE74" w:rsidR="0007071B" w:rsidRPr="000228F7" w:rsidRDefault="0007071B" w:rsidP="000E2091">
      <w:pPr>
        <w:ind w:leftChars="100" w:left="216" w:firstLineChars="100" w:firstLine="216"/>
        <w:rPr>
          <w:rFonts w:cs="ＭＳ 明朝"/>
          <w:color w:val="000000" w:themeColor="text1"/>
          <w:kern w:val="0"/>
          <w:szCs w:val="22"/>
        </w:rPr>
      </w:pPr>
      <w:r w:rsidRPr="00BC23E8">
        <w:rPr>
          <w:rFonts w:cs="ＭＳ 明朝" w:hint="eastAsia"/>
          <w:color w:val="000000" w:themeColor="text1"/>
          <w:kern w:val="0"/>
          <w:szCs w:val="22"/>
        </w:rPr>
        <w:t>本研究で取り扱う試料は、</w:t>
      </w:r>
      <w:r w:rsidR="00733149">
        <w:rPr>
          <w:rFonts w:cs="ＭＳ 明朝" w:hint="eastAsia"/>
          <w:color w:val="000000" w:themeColor="text1"/>
          <w:kern w:val="0"/>
          <w:szCs w:val="22"/>
        </w:rPr>
        <w:t>特定の個人を識別できないよう加工</w:t>
      </w:r>
      <w:r w:rsidR="007B2D64">
        <w:rPr>
          <w:rFonts w:cs="ＭＳ 明朝" w:hint="eastAsia"/>
          <w:color w:val="000000" w:themeColor="text1"/>
          <w:kern w:val="0"/>
          <w:szCs w:val="22"/>
        </w:rPr>
        <w:t>（コード化）</w:t>
      </w:r>
      <w:r>
        <w:rPr>
          <w:rFonts w:cs="ＭＳ 明朝" w:hint="eastAsia"/>
          <w:color w:val="000000" w:themeColor="text1"/>
          <w:kern w:val="0"/>
          <w:szCs w:val="22"/>
        </w:rPr>
        <w:t>した</w:t>
      </w:r>
      <w:r w:rsidRPr="000228F7">
        <w:rPr>
          <w:rFonts w:cs="ＭＳ 明朝" w:hint="eastAsia"/>
          <w:color w:val="000000" w:themeColor="text1"/>
          <w:kern w:val="0"/>
          <w:szCs w:val="22"/>
        </w:rPr>
        <w:t>まま医療廃棄物容器に入れ、廃棄する。</w:t>
      </w:r>
    </w:p>
    <w:p w14:paraId="44F585F3" w14:textId="77777777" w:rsidR="0007071B" w:rsidRPr="00D45A7F" w:rsidRDefault="0007071B" w:rsidP="000E2091">
      <w:pPr>
        <w:rPr>
          <w:rFonts w:cs="ＭＳ 明朝"/>
          <w:color w:val="0070C0"/>
          <w:kern w:val="0"/>
          <w:szCs w:val="22"/>
        </w:rPr>
      </w:pPr>
      <w:r w:rsidRPr="00D45A7F">
        <w:rPr>
          <w:rFonts w:cs="ＭＳ 明朝" w:hint="eastAsia"/>
          <w:color w:val="0070C0"/>
          <w:kern w:val="0"/>
          <w:szCs w:val="22"/>
        </w:rPr>
        <w:t>（例</w:t>
      </w:r>
      <w:r w:rsidRPr="00D45A7F">
        <w:rPr>
          <w:rFonts w:cs="ＭＳ 明朝"/>
          <w:color w:val="0070C0"/>
          <w:kern w:val="0"/>
          <w:szCs w:val="22"/>
        </w:rPr>
        <w:t>2</w:t>
      </w:r>
      <w:r w:rsidRPr="00D45A7F">
        <w:rPr>
          <w:rFonts w:cs="ＭＳ 明朝" w:hint="eastAsia"/>
          <w:color w:val="0070C0"/>
          <w:kern w:val="0"/>
          <w:szCs w:val="22"/>
        </w:rPr>
        <w:t>）</w:t>
      </w:r>
    </w:p>
    <w:p w14:paraId="1A20890E" w14:textId="3ED1F48B" w:rsidR="0007071B" w:rsidRPr="007D3665" w:rsidRDefault="0007071B" w:rsidP="000E2091">
      <w:pPr>
        <w:ind w:leftChars="100" w:left="216" w:firstLineChars="100" w:firstLine="216"/>
        <w:rPr>
          <w:rFonts w:ascii="ＭＳ 明朝" w:hAnsi="ＭＳ 明朝" w:cs="ＭＳ 明朝"/>
          <w:kern w:val="0"/>
          <w:szCs w:val="22"/>
        </w:rPr>
      </w:pPr>
      <w:r>
        <w:rPr>
          <w:rFonts w:cs="ＭＳ 明朝" w:hint="eastAsia"/>
          <w:color w:val="000000"/>
          <w:kern w:val="0"/>
          <w:szCs w:val="22"/>
        </w:rPr>
        <w:t>本研究で取り扱う情報等は、保管期間が経過した後に、</w:t>
      </w:r>
      <w:r w:rsidR="00111BEB">
        <w:rPr>
          <w:rFonts w:cs="ＭＳ 明朝" w:hint="eastAsia"/>
          <w:color w:val="000000"/>
          <w:kern w:val="0"/>
          <w:szCs w:val="22"/>
        </w:rPr>
        <w:t>特定の個人を識別できないよう加工</w:t>
      </w:r>
      <w:r w:rsidR="007B2D64">
        <w:rPr>
          <w:rFonts w:cs="ＭＳ 明朝" w:hint="eastAsia"/>
          <w:color w:val="000000"/>
          <w:kern w:val="0"/>
          <w:szCs w:val="22"/>
        </w:rPr>
        <w:t>（コード化）</w:t>
      </w:r>
      <w:r>
        <w:rPr>
          <w:rFonts w:ascii="ＭＳ 明朝" w:hAnsi="ＭＳ 明朝" w:cs="ＭＳゴシック" w:hint="eastAsia"/>
          <w:kern w:val="0"/>
        </w:rPr>
        <w:t>したまま廃棄</w:t>
      </w:r>
      <w:r w:rsidRPr="00AE72F6">
        <w:rPr>
          <w:rFonts w:ascii="ＭＳ 明朝" w:hAnsi="ＭＳ 明朝" w:cs="ＭＳゴシック" w:hint="eastAsia"/>
          <w:kern w:val="0"/>
        </w:rPr>
        <w:t>する</w:t>
      </w:r>
      <w:r w:rsidRPr="00AE72F6">
        <w:rPr>
          <w:rFonts w:ascii="ＭＳ 明朝" w:hAnsi="ＭＳ 明朝" w:cs="ＭＳゴシック"/>
          <w:kern w:val="0"/>
        </w:rPr>
        <w:t>。</w:t>
      </w:r>
      <w:r>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1FEDC0A6" w14:textId="77777777" w:rsidR="0034488A" w:rsidRPr="00DE500D" w:rsidRDefault="0034488A" w:rsidP="000E2091">
      <w:pPr>
        <w:pStyle w:val="a0"/>
        <w:ind w:left="0" w:firstLine="0"/>
        <w:jc w:val="left"/>
      </w:pPr>
    </w:p>
    <w:p w14:paraId="7F046636" w14:textId="77777777" w:rsidR="00BF24F0" w:rsidRPr="00E754E7" w:rsidRDefault="00BF24F0" w:rsidP="002F503C">
      <w:pPr>
        <w:pStyle w:val="1"/>
      </w:pPr>
      <w:bookmarkStart w:id="841" w:name="_Toc425450557"/>
      <w:bookmarkStart w:id="842" w:name="_Toc132723343"/>
      <w:r w:rsidRPr="000A505B">
        <w:t>研究</w:t>
      </w:r>
      <w:r w:rsidRPr="000A505B">
        <w:rPr>
          <w:rFonts w:hint="eastAsia"/>
        </w:rPr>
        <w:t>機関の長への報告内容、</w:t>
      </w:r>
      <w:r w:rsidRPr="00E754E7">
        <w:rPr>
          <w:rFonts w:hint="eastAsia"/>
        </w:rPr>
        <w:t>方法</w:t>
      </w:r>
      <w:bookmarkEnd w:id="841"/>
      <w:bookmarkEnd w:id="842"/>
    </w:p>
    <w:p w14:paraId="66D21183" w14:textId="5516ED38" w:rsidR="00BF24F0" w:rsidRPr="00D45A7F" w:rsidRDefault="00BF24F0" w:rsidP="000E2091">
      <w:pPr>
        <w:pStyle w:val="a0"/>
        <w:spacing w:line="240" w:lineRule="auto"/>
        <w:ind w:leftChars="100" w:left="216" w:firstLine="0"/>
        <w:rPr>
          <w:rFonts w:ascii="ＭＳ 明朝" w:hAnsi="ＭＳ 明朝"/>
          <w:b/>
        </w:rPr>
      </w:pPr>
      <w:r w:rsidRPr="00D45A7F">
        <w:rPr>
          <w:rFonts w:hint="eastAsia"/>
          <w:b/>
        </w:rPr>
        <w:t>研究責任</w:t>
      </w:r>
      <w:r w:rsidR="00404BDA" w:rsidRPr="00D45A7F">
        <w:rPr>
          <w:rFonts w:hint="eastAsia"/>
          <w:b/>
        </w:rPr>
        <w:t>者</w:t>
      </w:r>
      <w:r w:rsidRPr="00D45A7F">
        <w:rPr>
          <w:rFonts w:hint="eastAsia"/>
          <w:b/>
        </w:rPr>
        <w:t>は、以下を</w:t>
      </w:r>
      <w:r w:rsidRPr="00D45A7F">
        <w:rPr>
          <w:rFonts w:cs="ＭＳゴシック" w:hint="eastAsia"/>
          <w:b/>
          <w:kern w:val="0"/>
        </w:rPr>
        <w:t>研究機関の長に</w:t>
      </w:r>
      <w:r w:rsidR="00FD4B8A" w:rsidRPr="00D45A7F">
        <w:rPr>
          <w:rFonts w:ascii="ＭＳ 明朝" w:hAnsi="ＭＳ 明朝" w:hint="eastAsia"/>
          <w:b/>
          <w:color w:val="000000"/>
        </w:rPr>
        <w:t>所定の様式</w:t>
      </w:r>
      <w:r w:rsidRPr="00D45A7F">
        <w:rPr>
          <w:rFonts w:ascii="ＭＳ 明朝" w:hAnsi="ＭＳ 明朝" w:cs="ＭＳゴシック" w:hint="eastAsia"/>
          <w:b/>
          <w:kern w:val="0"/>
        </w:rPr>
        <w:t>により</w:t>
      </w:r>
      <w:r w:rsidRPr="00D45A7F">
        <w:rPr>
          <w:rFonts w:ascii="ＭＳ 明朝" w:hAnsi="ＭＳ 明朝" w:cs="ＭＳゴシック"/>
          <w:b/>
          <w:kern w:val="0"/>
        </w:rPr>
        <w:t>報告する</w:t>
      </w:r>
      <w:r w:rsidRPr="00D45A7F">
        <w:rPr>
          <w:rFonts w:ascii="ＭＳ 明朝" w:hAnsi="ＭＳ 明朝" w:cs="ＭＳゴシック" w:hint="eastAsia"/>
          <w:b/>
          <w:kern w:val="0"/>
        </w:rPr>
        <w:t>。</w:t>
      </w:r>
    </w:p>
    <w:p w14:paraId="23F6BE03" w14:textId="77777777" w:rsidR="00FD4B8A" w:rsidRPr="00722B57" w:rsidRDefault="00FD4B8A" w:rsidP="000E2091">
      <w:pPr>
        <w:pStyle w:val="a0"/>
        <w:spacing w:line="240" w:lineRule="auto"/>
        <w:ind w:left="0" w:firstLineChars="100" w:firstLine="216"/>
        <w:rPr>
          <w:rFonts w:ascii="ＭＳ 明朝" w:hAnsi="ＭＳ 明朝" w:cs="ＭＳゴシック"/>
          <w:kern w:val="0"/>
        </w:rPr>
      </w:pPr>
      <w:r w:rsidRPr="00722B57">
        <w:rPr>
          <w:rFonts w:ascii="ＭＳ 明朝" w:hAnsi="ＭＳ 明朝" w:cs="ＭＳゴシック" w:hint="eastAsia"/>
          <w:kern w:val="0"/>
        </w:rPr>
        <w:t>・倫理的妥当性・科学的合理性を損なう事実に関する報告</w:t>
      </w:r>
    </w:p>
    <w:p w14:paraId="4BE43063" w14:textId="77777777" w:rsidR="00FD4B8A" w:rsidRPr="00722B57" w:rsidRDefault="00FD4B8A" w:rsidP="000E2091">
      <w:pPr>
        <w:pStyle w:val="a0"/>
        <w:spacing w:line="240" w:lineRule="auto"/>
        <w:ind w:leftChars="100" w:left="432" w:hangingChars="100" w:hanging="216"/>
        <w:rPr>
          <w:rFonts w:ascii="ＭＳ 明朝" w:hAnsi="ＭＳ 明朝" w:cs="ＭＳゴシック"/>
          <w:kern w:val="0"/>
        </w:rPr>
      </w:pPr>
      <w:r w:rsidRPr="00722B57">
        <w:rPr>
          <w:rFonts w:ascii="ＭＳ 明朝" w:hAnsi="ＭＳ 明朝" w:cs="ＭＳゴシック" w:hint="eastAsia"/>
          <w:kern w:val="0"/>
        </w:rPr>
        <w:t>・研究の実施の適正性若しくは研究結果の信頼を損なう事実若しくは情報又は損なうおそれのある情</w:t>
      </w:r>
      <w:r w:rsidRPr="00722B57">
        <w:rPr>
          <w:rFonts w:ascii="ＭＳ 明朝" w:hAnsi="ＭＳ 明朝" w:cs="ＭＳゴシック" w:hint="eastAsia"/>
          <w:kern w:val="0"/>
        </w:rPr>
        <w:lastRenderedPageBreak/>
        <w:t>報を得た場合の報告</w:t>
      </w:r>
    </w:p>
    <w:p w14:paraId="0C2121C1" w14:textId="77777777" w:rsidR="00FD4B8A" w:rsidRPr="00722B57" w:rsidRDefault="00FD4B8A" w:rsidP="000E2091">
      <w:pPr>
        <w:pStyle w:val="a0"/>
        <w:spacing w:line="240" w:lineRule="auto"/>
        <w:ind w:left="0" w:firstLineChars="100" w:firstLine="216"/>
        <w:rPr>
          <w:rFonts w:ascii="ＭＳ 明朝" w:hAnsi="ＭＳ 明朝" w:cs="ＭＳゴシック"/>
          <w:kern w:val="0"/>
        </w:rPr>
      </w:pPr>
      <w:r w:rsidRPr="00722B57">
        <w:rPr>
          <w:rFonts w:ascii="ＭＳ 明朝" w:hAnsi="ＭＳ 明朝" w:cs="ＭＳゴシック" w:hint="eastAsia"/>
          <w:kern w:val="0"/>
        </w:rPr>
        <w:t>・研究の進捗状況及び有害事象発生状況の報告</w:t>
      </w:r>
    </w:p>
    <w:p w14:paraId="6E18B025" w14:textId="77777777" w:rsidR="00FD4B8A" w:rsidRPr="00722B57" w:rsidRDefault="00FD4B8A" w:rsidP="000E2091">
      <w:pPr>
        <w:pStyle w:val="a0"/>
        <w:spacing w:line="240" w:lineRule="auto"/>
        <w:ind w:left="0" w:firstLineChars="100" w:firstLine="216"/>
        <w:rPr>
          <w:rFonts w:ascii="ＭＳ 明朝" w:hAnsi="ＭＳ 明朝" w:cs="ＭＳゴシック"/>
          <w:kern w:val="0"/>
        </w:rPr>
      </w:pPr>
      <w:r w:rsidRPr="00722B57">
        <w:rPr>
          <w:rFonts w:ascii="ＭＳ 明朝" w:hAnsi="ＭＳ 明朝" w:cs="ＭＳゴシック" w:hint="eastAsia"/>
          <w:kern w:val="0"/>
        </w:rPr>
        <w:t>・人体から取得された試料及び情報等の管理状況に関する報告</w:t>
      </w:r>
    </w:p>
    <w:p w14:paraId="442A5CC6" w14:textId="77777777" w:rsidR="00FD4B8A" w:rsidRDefault="00FD4B8A" w:rsidP="000E2091">
      <w:pPr>
        <w:pStyle w:val="a0"/>
        <w:spacing w:line="240" w:lineRule="auto"/>
        <w:ind w:left="0" w:firstLineChars="100" w:firstLine="216"/>
        <w:rPr>
          <w:rFonts w:ascii="ＭＳ 明朝" w:hAnsi="ＭＳ 明朝" w:cs="ＭＳゴシック"/>
          <w:kern w:val="0"/>
        </w:rPr>
      </w:pPr>
      <w:r w:rsidRPr="00722B57">
        <w:rPr>
          <w:rFonts w:ascii="ＭＳ 明朝" w:hAnsi="ＭＳ 明朝" w:cs="ＭＳゴシック" w:hint="eastAsia"/>
          <w:kern w:val="0"/>
        </w:rPr>
        <w:t>・研究終了及び研究結果概要の報告</w:t>
      </w:r>
    </w:p>
    <w:p w14:paraId="3EBF2FED" w14:textId="77777777" w:rsidR="002324F7" w:rsidRPr="00BC23E8" w:rsidRDefault="002324F7" w:rsidP="000E2091">
      <w:pPr>
        <w:pStyle w:val="a0"/>
        <w:spacing w:line="240" w:lineRule="auto"/>
        <w:ind w:leftChars="100" w:left="432" w:hangingChars="100" w:hanging="216"/>
        <w:rPr>
          <w:rFonts w:ascii="ＭＳ 明朝" w:hAnsi="ＭＳ 明朝" w:cs="ＭＳゴシック"/>
          <w:color w:val="000000" w:themeColor="text1"/>
          <w:kern w:val="0"/>
        </w:rPr>
      </w:pPr>
      <w:r w:rsidRPr="00BC23E8">
        <w:rPr>
          <w:rFonts w:ascii="ＭＳ 明朝" w:hAnsi="ＭＳ 明朝" w:cs="ＭＳゴシック" w:hint="eastAsia"/>
          <w:color w:val="000000" w:themeColor="text1"/>
          <w:kern w:val="0"/>
        </w:rPr>
        <w:t>・研究に関連する情報の漏えい等、研究対象者等の人権を尊重する観点又は研究の実施上の観点から重大な懸念が生じた場合の報告</w:t>
      </w:r>
    </w:p>
    <w:p w14:paraId="2835EFF9" w14:textId="77777777" w:rsidR="00BF24F0" w:rsidRPr="00DD70AD" w:rsidRDefault="00BF24F0" w:rsidP="000E2091">
      <w:pPr>
        <w:pStyle w:val="a0"/>
        <w:spacing w:line="240" w:lineRule="auto"/>
        <w:ind w:left="0" w:firstLine="0"/>
      </w:pPr>
    </w:p>
    <w:p w14:paraId="3843E758" w14:textId="77777777" w:rsidR="00332D39" w:rsidRPr="00DE500D" w:rsidRDefault="00332D39" w:rsidP="002F503C">
      <w:pPr>
        <w:pStyle w:val="1"/>
      </w:pPr>
      <w:bookmarkStart w:id="843" w:name="_Toc411947387"/>
      <w:bookmarkStart w:id="844" w:name="_Toc132723344"/>
      <w:r w:rsidRPr="00DE500D">
        <w:t>モニタリング、監査の実施体制、実施手順</w:t>
      </w:r>
      <w:bookmarkEnd w:id="843"/>
      <w:bookmarkEnd w:id="844"/>
    </w:p>
    <w:p w14:paraId="200EE42D" w14:textId="02BCE87F" w:rsidR="00332D39" w:rsidRPr="00DE500D" w:rsidRDefault="00332D39" w:rsidP="002F503C">
      <w:pPr>
        <w:pStyle w:val="2"/>
      </w:pPr>
      <w:bookmarkStart w:id="845" w:name="_Toc411947388"/>
      <w:bookmarkStart w:id="846" w:name="_Toc132723345"/>
      <w:r w:rsidRPr="00DE500D">
        <w:rPr>
          <w:rFonts w:hint="eastAsia"/>
        </w:rPr>
        <w:t>モニタリング</w:t>
      </w:r>
      <w:bookmarkEnd w:id="845"/>
      <w:bookmarkEnd w:id="846"/>
    </w:p>
    <w:p w14:paraId="4A3B6F57" w14:textId="09B04211" w:rsidR="00E472C1" w:rsidRDefault="00E472C1" w:rsidP="00D45A7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・原則、本学において第Ⅰ種及び第Ⅱ種の研究では必須とする。</w:t>
      </w:r>
    </w:p>
    <w:p w14:paraId="1CCABFDC" w14:textId="1A30A10F" w:rsidR="00E472C1" w:rsidRDefault="00E472C1" w:rsidP="00D45A7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・別途モニタリング手順書を作成する場合は、当該手順書にモニタリングの実施手順を記載し、申請書類として倫理委員会に提出すること。</w:t>
      </w:r>
    </w:p>
    <w:p w14:paraId="10B86D22" w14:textId="17D0AA2E" w:rsidR="00E472C1" w:rsidRDefault="00E472C1" w:rsidP="00D45A7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・モニタリング手順書を作成しない場合は、</w:t>
      </w:r>
      <w:r w:rsidR="00886068">
        <w:rPr>
          <w:rFonts w:cs="ＭＳ." w:hint="eastAsia"/>
          <w:color w:val="0070C0"/>
          <w:kern w:val="0"/>
          <w:szCs w:val="22"/>
        </w:rPr>
        <w:t>例</w:t>
      </w:r>
      <w:r w:rsidR="00886068">
        <w:rPr>
          <w:rFonts w:cs="ＭＳ." w:hint="eastAsia"/>
          <w:color w:val="0070C0"/>
          <w:kern w:val="0"/>
          <w:szCs w:val="22"/>
        </w:rPr>
        <w:t>2</w:t>
      </w:r>
      <w:r w:rsidR="00886068">
        <w:rPr>
          <w:rFonts w:cs="ＭＳ." w:hint="eastAsia"/>
          <w:color w:val="0070C0"/>
          <w:kern w:val="0"/>
          <w:szCs w:val="22"/>
        </w:rPr>
        <w:t>の留意事項を参考に実施手順についてこの項目に記載すること。</w:t>
      </w:r>
    </w:p>
    <w:p w14:paraId="3B1D559E" w14:textId="77777777" w:rsidR="00886068" w:rsidRPr="005B63B3" w:rsidRDefault="00886068" w:rsidP="00D45A7F">
      <w:pPr>
        <w:autoSpaceDE w:val="0"/>
        <w:autoSpaceDN w:val="0"/>
        <w:adjustRightInd w:val="0"/>
        <w:ind w:leftChars="100" w:left="432" w:hangingChars="100" w:hanging="216"/>
        <w:rPr>
          <w:rFonts w:cs="ＭＳ."/>
          <w:color w:val="0070C0"/>
          <w:kern w:val="0"/>
          <w:szCs w:val="22"/>
        </w:rPr>
      </w:pPr>
    </w:p>
    <w:p w14:paraId="6CAEB8F4" w14:textId="76545841" w:rsidR="001A02D6" w:rsidRPr="00D45A7F" w:rsidRDefault="001A02D6" w:rsidP="00D45A7F">
      <w:pPr>
        <w:autoSpaceDE w:val="0"/>
        <w:autoSpaceDN w:val="0"/>
        <w:adjustRightInd w:val="0"/>
        <w:ind w:leftChars="100" w:left="216"/>
        <w:rPr>
          <w:rFonts w:cs="ＭＳ."/>
          <w:color w:val="0070C0"/>
          <w:kern w:val="0"/>
          <w:szCs w:val="22"/>
        </w:rPr>
      </w:pPr>
      <w:r w:rsidRPr="00D45A7F">
        <w:rPr>
          <w:rFonts w:cs="ＭＳ." w:hint="eastAsia"/>
          <w:color w:val="0070C0"/>
          <w:kern w:val="0"/>
          <w:szCs w:val="22"/>
        </w:rPr>
        <w:t>（例</w:t>
      </w:r>
      <w:r>
        <w:rPr>
          <w:rFonts w:cs="ＭＳ." w:hint="eastAsia"/>
          <w:color w:val="0070C0"/>
          <w:kern w:val="0"/>
          <w:szCs w:val="22"/>
        </w:rPr>
        <w:t>1</w:t>
      </w:r>
      <w:r w:rsidRPr="00D45A7F">
        <w:rPr>
          <w:rFonts w:cs="ＭＳ." w:hint="eastAsia"/>
          <w:color w:val="0070C0"/>
          <w:kern w:val="0"/>
          <w:szCs w:val="22"/>
        </w:rPr>
        <w:t>）</w:t>
      </w:r>
      <w:r w:rsidR="00E472C1">
        <w:rPr>
          <w:rFonts w:cs="ＭＳ." w:hint="eastAsia"/>
          <w:color w:val="0070C0"/>
          <w:kern w:val="0"/>
          <w:szCs w:val="22"/>
        </w:rPr>
        <w:t>モニタリング手順書を作成する場合</w:t>
      </w:r>
    </w:p>
    <w:p w14:paraId="76545794" w14:textId="0405897E" w:rsidR="00332D39" w:rsidRPr="00DE500D" w:rsidRDefault="00332D39"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研究責任</w:t>
      </w:r>
      <w:r>
        <w:rPr>
          <w:rFonts w:cs="ＭＳ." w:hint="eastAsia"/>
          <w:color w:val="000000"/>
          <w:kern w:val="0"/>
          <w:szCs w:val="22"/>
        </w:rPr>
        <w:t>者</w:t>
      </w:r>
      <w:r w:rsidRPr="00DE500D">
        <w:rPr>
          <w:rFonts w:cs="ＭＳ." w:hint="eastAsia"/>
          <w:color w:val="000000"/>
          <w:kern w:val="0"/>
          <w:szCs w:val="22"/>
        </w:rPr>
        <w:t>は、</w:t>
      </w:r>
      <w:r w:rsidR="001A02D6" w:rsidRPr="00D45A7F">
        <w:rPr>
          <w:rFonts w:cs="ＭＳ." w:hint="eastAsia"/>
          <w:color w:val="000000" w:themeColor="text1"/>
          <w:kern w:val="0"/>
          <w:szCs w:val="22"/>
        </w:rPr>
        <w:t>研究</w:t>
      </w:r>
      <w:r w:rsidRPr="00DE500D">
        <w:rPr>
          <w:rFonts w:cs="ＭＳ."/>
          <w:color w:val="000000"/>
          <w:kern w:val="0"/>
          <w:szCs w:val="22"/>
        </w:rPr>
        <w:t>が安全にかつ研究計画書に従って実施されているか、データが正確に収集されているか</w:t>
      </w:r>
      <w:r w:rsidRPr="00DE500D">
        <w:rPr>
          <w:rFonts w:cs="ＭＳ." w:hint="eastAsia"/>
          <w:color w:val="000000"/>
          <w:kern w:val="0"/>
          <w:szCs w:val="22"/>
        </w:rPr>
        <w:t>の</w:t>
      </w:r>
      <w:r w:rsidRPr="00DE500D">
        <w:rPr>
          <w:rFonts w:cs="ＭＳ."/>
          <w:color w:val="000000"/>
          <w:kern w:val="0"/>
          <w:szCs w:val="22"/>
        </w:rPr>
        <w:t>確認</w:t>
      </w:r>
      <w:r w:rsidRPr="00DE500D">
        <w:rPr>
          <w:rFonts w:cs="ＭＳ." w:hint="eastAsia"/>
          <w:color w:val="000000"/>
          <w:kern w:val="0"/>
          <w:szCs w:val="22"/>
        </w:rPr>
        <w:t>を</w:t>
      </w:r>
      <w:r w:rsidRPr="00DE500D">
        <w:rPr>
          <w:rFonts w:cs="ＭＳ."/>
          <w:color w:val="000000"/>
          <w:kern w:val="0"/>
          <w:szCs w:val="22"/>
        </w:rPr>
        <w:t>目的</w:t>
      </w:r>
      <w:r w:rsidRPr="00DE500D">
        <w:rPr>
          <w:rFonts w:cs="ＭＳ." w:hint="eastAsia"/>
          <w:color w:val="000000"/>
          <w:kern w:val="0"/>
          <w:szCs w:val="22"/>
        </w:rPr>
        <w:t>として</w:t>
      </w:r>
      <w:r w:rsidRPr="00DE500D">
        <w:rPr>
          <w:rFonts w:cs="ＭＳ."/>
          <w:color w:val="000000"/>
          <w:kern w:val="0"/>
          <w:szCs w:val="22"/>
        </w:rPr>
        <w:t>、</w:t>
      </w:r>
      <w:r w:rsidRPr="00DE500D">
        <w:rPr>
          <w:rFonts w:cs="ＭＳ." w:hint="eastAsia"/>
          <w:color w:val="000000"/>
          <w:kern w:val="0"/>
          <w:szCs w:val="22"/>
        </w:rPr>
        <w:t>モニタリング従事者にモニタリングを依頼する。</w:t>
      </w:r>
    </w:p>
    <w:p w14:paraId="1CB0C2AD" w14:textId="115C0FBE" w:rsidR="00332D39" w:rsidRPr="00DE500D" w:rsidRDefault="00332D39"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研究責任</w:t>
      </w:r>
      <w:r>
        <w:rPr>
          <w:rFonts w:cs="ＭＳ." w:hint="eastAsia"/>
          <w:color w:val="000000"/>
          <w:kern w:val="0"/>
          <w:szCs w:val="22"/>
        </w:rPr>
        <w:t>者</w:t>
      </w:r>
      <w:r w:rsidRPr="00DE500D">
        <w:rPr>
          <w:rFonts w:cs="ＭＳ." w:hint="eastAsia"/>
          <w:color w:val="000000"/>
          <w:kern w:val="0"/>
          <w:szCs w:val="22"/>
        </w:rPr>
        <w:t>は、</w:t>
      </w:r>
      <w:r w:rsidR="001A02D6">
        <w:rPr>
          <w:rFonts w:cs="ＭＳ." w:hint="eastAsia"/>
          <w:color w:val="000000"/>
          <w:kern w:val="0"/>
          <w:szCs w:val="22"/>
        </w:rPr>
        <w:t>別途モニタリングに関する手順書を作成し、</w:t>
      </w:r>
      <w:r w:rsidRPr="00DE500D">
        <w:rPr>
          <w:rFonts w:cs="ＭＳ." w:hint="eastAsia"/>
          <w:color w:val="000000"/>
          <w:kern w:val="0"/>
          <w:szCs w:val="22"/>
        </w:rPr>
        <w:t>モニタリング従事者は</w:t>
      </w:r>
      <w:r w:rsidR="00C8634A">
        <w:rPr>
          <w:rFonts w:cs="ＭＳ." w:hint="eastAsia"/>
          <w:color w:val="000000"/>
          <w:kern w:val="0"/>
          <w:szCs w:val="22"/>
        </w:rPr>
        <w:t>、</w:t>
      </w:r>
      <w:r w:rsidR="001A02D6">
        <w:rPr>
          <w:rFonts w:cs="ＭＳ." w:hint="eastAsia"/>
          <w:color w:val="000000"/>
          <w:kern w:val="0"/>
          <w:szCs w:val="22"/>
        </w:rPr>
        <w:t>当該手順書</w:t>
      </w:r>
      <w:r w:rsidRPr="00DE500D">
        <w:rPr>
          <w:rFonts w:cs="ＭＳ." w:hint="eastAsia"/>
          <w:color w:val="000000"/>
          <w:kern w:val="0"/>
          <w:szCs w:val="22"/>
        </w:rPr>
        <w:t>に</w:t>
      </w:r>
      <w:r w:rsidR="001A02D6">
        <w:rPr>
          <w:rFonts w:cs="ＭＳ." w:hint="eastAsia"/>
          <w:color w:val="000000"/>
          <w:kern w:val="0"/>
          <w:szCs w:val="22"/>
        </w:rPr>
        <w:t>従って</w:t>
      </w:r>
      <w:r w:rsidRPr="00DE500D">
        <w:rPr>
          <w:rFonts w:cs="ＭＳ." w:hint="eastAsia"/>
          <w:color w:val="000000"/>
          <w:kern w:val="0"/>
          <w:szCs w:val="22"/>
        </w:rPr>
        <w:t>モニタリングを実施する。</w:t>
      </w:r>
    </w:p>
    <w:p w14:paraId="44292EB4" w14:textId="265C60F5" w:rsidR="00332D39" w:rsidRDefault="00332D39"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モニタリング従事者は、</w:t>
      </w:r>
      <w:r w:rsidRPr="00DE500D">
        <w:rPr>
          <w:rFonts w:cs="ＭＳ."/>
          <w:color w:val="000000"/>
          <w:kern w:val="0"/>
          <w:szCs w:val="22"/>
        </w:rPr>
        <w:t>モニタリング</w:t>
      </w:r>
      <w:r w:rsidR="00C157D2">
        <w:rPr>
          <w:rFonts w:cs="ＭＳ." w:hint="eastAsia"/>
          <w:color w:val="000000"/>
          <w:kern w:val="0"/>
          <w:szCs w:val="22"/>
        </w:rPr>
        <w:t>の結果</w:t>
      </w:r>
      <w:r w:rsidRPr="00DE500D">
        <w:rPr>
          <w:rFonts w:cs="ＭＳ."/>
          <w:color w:val="000000"/>
          <w:kern w:val="0"/>
          <w:szCs w:val="22"/>
        </w:rPr>
        <w:t>を</w:t>
      </w:r>
      <w:r w:rsidR="00263EF4">
        <w:rPr>
          <w:rFonts w:cs="ＭＳ." w:hint="eastAsia"/>
          <w:color w:val="000000"/>
          <w:kern w:val="0"/>
          <w:szCs w:val="22"/>
        </w:rPr>
        <w:t>、報告書を作成して</w:t>
      </w:r>
      <w:r w:rsidRPr="00DE500D">
        <w:rPr>
          <w:rFonts w:cs="ＭＳ." w:hint="eastAsia"/>
          <w:color w:val="000000"/>
          <w:kern w:val="0"/>
          <w:szCs w:val="22"/>
        </w:rPr>
        <w:t>研究責任</w:t>
      </w:r>
      <w:r>
        <w:rPr>
          <w:rFonts w:cs="ＭＳ." w:hint="eastAsia"/>
          <w:color w:val="000000"/>
          <w:kern w:val="0"/>
          <w:szCs w:val="22"/>
        </w:rPr>
        <w:t>者</w:t>
      </w:r>
      <w:r w:rsidRPr="00DE500D">
        <w:rPr>
          <w:rFonts w:cs="ＭＳ."/>
          <w:color w:val="000000"/>
          <w:kern w:val="0"/>
          <w:szCs w:val="22"/>
        </w:rPr>
        <w:t>に</w:t>
      </w:r>
      <w:r w:rsidR="00263EF4">
        <w:rPr>
          <w:rFonts w:cs="ＭＳ." w:hint="eastAsia"/>
          <w:color w:val="000000"/>
          <w:kern w:val="0"/>
          <w:szCs w:val="22"/>
        </w:rPr>
        <w:t>提出</w:t>
      </w:r>
      <w:r w:rsidRPr="00DE500D">
        <w:rPr>
          <w:rFonts w:cs="ＭＳ."/>
          <w:color w:val="000000"/>
          <w:kern w:val="0"/>
          <w:szCs w:val="22"/>
        </w:rPr>
        <w:t>する。</w:t>
      </w:r>
    </w:p>
    <w:p w14:paraId="54E67A63" w14:textId="77777777" w:rsidR="00886068" w:rsidRPr="00DE500D" w:rsidRDefault="00886068" w:rsidP="00D45A7F">
      <w:pPr>
        <w:autoSpaceDE w:val="0"/>
        <w:autoSpaceDN w:val="0"/>
        <w:adjustRightInd w:val="0"/>
        <w:ind w:leftChars="100" w:left="216" w:firstLineChars="100" w:firstLine="216"/>
        <w:rPr>
          <w:rFonts w:cs="ＭＳ."/>
          <w:color w:val="000000"/>
          <w:kern w:val="0"/>
          <w:szCs w:val="22"/>
        </w:rPr>
      </w:pPr>
    </w:p>
    <w:p w14:paraId="7AF190A5" w14:textId="0A623F81" w:rsidR="00332D39" w:rsidRDefault="00886068" w:rsidP="00D45A7F">
      <w:pPr>
        <w:autoSpaceDE w:val="0"/>
        <w:autoSpaceDN w:val="0"/>
        <w:adjustRightInd w:val="0"/>
        <w:ind w:firstLineChars="100" w:firstLine="216"/>
        <w:rPr>
          <w:rFonts w:cs="ＭＳ"/>
          <w:color w:val="0070C0"/>
          <w:kern w:val="0"/>
          <w:szCs w:val="22"/>
        </w:rPr>
      </w:pPr>
      <w:r w:rsidRPr="00D45A7F">
        <w:rPr>
          <w:rFonts w:cs="ＭＳ" w:hint="eastAsia"/>
          <w:color w:val="0070C0"/>
          <w:kern w:val="0"/>
          <w:szCs w:val="22"/>
        </w:rPr>
        <w:t>（例</w:t>
      </w:r>
      <w:r w:rsidRPr="00D45A7F">
        <w:rPr>
          <w:rFonts w:cs="ＭＳ"/>
          <w:color w:val="0070C0"/>
          <w:kern w:val="0"/>
          <w:szCs w:val="22"/>
        </w:rPr>
        <w:t>2</w:t>
      </w:r>
      <w:r w:rsidRPr="00D45A7F">
        <w:rPr>
          <w:rFonts w:cs="ＭＳ" w:hint="eastAsia"/>
          <w:color w:val="0070C0"/>
          <w:kern w:val="0"/>
          <w:szCs w:val="22"/>
        </w:rPr>
        <w:t>）</w:t>
      </w:r>
      <w:r w:rsidR="007C797E">
        <w:rPr>
          <w:rFonts w:cs="ＭＳ" w:hint="eastAsia"/>
          <w:color w:val="0070C0"/>
          <w:kern w:val="0"/>
          <w:szCs w:val="22"/>
        </w:rPr>
        <w:t>モニタリング</w:t>
      </w:r>
      <w:r w:rsidRPr="00D45A7F">
        <w:rPr>
          <w:rFonts w:cs="ＭＳ" w:hint="eastAsia"/>
          <w:color w:val="0070C0"/>
          <w:kern w:val="0"/>
          <w:szCs w:val="22"/>
        </w:rPr>
        <w:t>手順書を作成しない場合</w:t>
      </w:r>
    </w:p>
    <w:p w14:paraId="564C59D7" w14:textId="4F85ADE6" w:rsidR="00886068" w:rsidRDefault="00886068"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研究責任</w:t>
      </w:r>
      <w:r>
        <w:rPr>
          <w:rFonts w:cs="ＭＳ." w:hint="eastAsia"/>
          <w:color w:val="000000"/>
          <w:kern w:val="0"/>
          <w:szCs w:val="22"/>
        </w:rPr>
        <w:t>者</w:t>
      </w:r>
      <w:r w:rsidRPr="00DE500D">
        <w:rPr>
          <w:rFonts w:cs="ＭＳ." w:hint="eastAsia"/>
          <w:color w:val="000000"/>
          <w:kern w:val="0"/>
          <w:szCs w:val="22"/>
        </w:rPr>
        <w:t>は、</w:t>
      </w:r>
      <w:r w:rsidRPr="00852819">
        <w:rPr>
          <w:rFonts w:cs="ＭＳ." w:hint="eastAsia"/>
          <w:color w:val="000000" w:themeColor="text1"/>
          <w:kern w:val="0"/>
          <w:szCs w:val="22"/>
        </w:rPr>
        <w:t>研究</w:t>
      </w:r>
      <w:r>
        <w:rPr>
          <w:rFonts w:cs="ＭＳ."/>
          <w:color w:val="000000"/>
          <w:kern w:val="0"/>
          <w:szCs w:val="22"/>
        </w:rPr>
        <w:t>が</w:t>
      </w:r>
      <w:r>
        <w:rPr>
          <w:rFonts w:cs="ＭＳ." w:hint="eastAsia"/>
          <w:color w:val="000000"/>
          <w:kern w:val="0"/>
          <w:szCs w:val="22"/>
        </w:rPr>
        <w:t>倫理指針及び適用される規制を遵守して行われていること、並びに</w:t>
      </w:r>
      <w:r w:rsidRPr="00DE500D">
        <w:rPr>
          <w:rFonts w:cs="ＭＳ."/>
          <w:color w:val="000000"/>
          <w:kern w:val="0"/>
          <w:szCs w:val="22"/>
        </w:rPr>
        <w:t>研究計画書に従って実施されているか、データが正確に収集されているか</w:t>
      </w:r>
      <w:r w:rsidRPr="00DE500D">
        <w:rPr>
          <w:rFonts w:cs="ＭＳ." w:hint="eastAsia"/>
          <w:color w:val="000000"/>
          <w:kern w:val="0"/>
          <w:szCs w:val="22"/>
        </w:rPr>
        <w:t>の</w:t>
      </w:r>
      <w:r w:rsidRPr="00DE500D">
        <w:rPr>
          <w:rFonts w:cs="ＭＳ."/>
          <w:color w:val="000000"/>
          <w:kern w:val="0"/>
          <w:szCs w:val="22"/>
        </w:rPr>
        <w:t>確認</w:t>
      </w:r>
      <w:r w:rsidRPr="00DE500D">
        <w:rPr>
          <w:rFonts w:cs="ＭＳ." w:hint="eastAsia"/>
          <w:color w:val="000000"/>
          <w:kern w:val="0"/>
          <w:szCs w:val="22"/>
        </w:rPr>
        <w:t>を</w:t>
      </w:r>
      <w:r w:rsidRPr="00DE500D">
        <w:rPr>
          <w:rFonts w:cs="ＭＳ."/>
          <w:color w:val="000000"/>
          <w:kern w:val="0"/>
          <w:szCs w:val="22"/>
        </w:rPr>
        <w:t>目的</w:t>
      </w:r>
      <w:r w:rsidRPr="00DE500D">
        <w:rPr>
          <w:rFonts w:cs="ＭＳ." w:hint="eastAsia"/>
          <w:color w:val="000000"/>
          <w:kern w:val="0"/>
          <w:szCs w:val="22"/>
        </w:rPr>
        <w:t>として</w:t>
      </w:r>
      <w:r w:rsidRPr="00DE500D">
        <w:rPr>
          <w:rFonts w:cs="ＭＳ."/>
          <w:color w:val="000000"/>
          <w:kern w:val="0"/>
          <w:szCs w:val="22"/>
        </w:rPr>
        <w:t>、</w:t>
      </w:r>
      <w:r w:rsidRPr="00DE500D">
        <w:rPr>
          <w:rFonts w:cs="ＭＳ." w:hint="eastAsia"/>
          <w:color w:val="000000"/>
          <w:kern w:val="0"/>
          <w:szCs w:val="22"/>
        </w:rPr>
        <w:t>モニタリング従事者にモニタリングを依頼する。</w:t>
      </w:r>
    </w:p>
    <w:p w14:paraId="03D90C73" w14:textId="0A7B7152" w:rsidR="00886068" w:rsidRDefault="00886068" w:rsidP="00D45A7F">
      <w:pPr>
        <w:autoSpaceDE w:val="0"/>
        <w:autoSpaceDN w:val="0"/>
        <w:adjustRightInd w:val="0"/>
        <w:ind w:leftChars="100" w:left="216"/>
        <w:rPr>
          <w:rFonts w:cs="ＭＳ."/>
          <w:color w:val="000000"/>
          <w:kern w:val="0"/>
          <w:szCs w:val="22"/>
        </w:rPr>
      </w:pPr>
      <w:r>
        <w:rPr>
          <w:rFonts w:cs="ＭＳ." w:hint="eastAsia"/>
          <w:color w:val="000000"/>
          <w:kern w:val="0"/>
          <w:szCs w:val="22"/>
        </w:rPr>
        <w:t xml:space="preserve">　</w:t>
      </w:r>
      <w:r w:rsidR="00CE4E2D">
        <w:rPr>
          <w:rFonts w:cs="ＭＳ." w:hint="eastAsia"/>
          <w:color w:val="000000"/>
          <w:kern w:val="0"/>
          <w:szCs w:val="22"/>
        </w:rPr>
        <w:t>＜</w:t>
      </w:r>
      <w:r>
        <w:rPr>
          <w:rFonts w:cs="ＭＳ." w:hint="eastAsia"/>
          <w:color w:val="000000"/>
          <w:kern w:val="0"/>
          <w:szCs w:val="22"/>
        </w:rPr>
        <w:t>モニタリング体制</w:t>
      </w:r>
      <w:r w:rsidR="00CE4E2D">
        <w:rPr>
          <w:rFonts w:cs="ＭＳ." w:hint="eastAsia"/>
          <w:color w:val="000000"/>
          <w:kern w:val="0"/>
          <w:szCs w:val="22"/>
        </w:rPr>
        <w:t>＞</w:t>
      </w:r>
      <w:r>
        <w:rPr>
          <w:rFonts w:cs="ＭＳ." w:hint="eastAsia"/>
          <w:color w:val="000000"/>
          <w:kern w:val="0"/>
          <w:szCs w:val="22"/>
        </w:rPr>
        <w:t>：</w:t>
      </w:r>
      <w:r w:rsidR="00CE4E2D">
        <w:rPr>
          <w:rFonts w:cs="ＭＳ." w:hint="eastAsia"/>
          <w:color w:val="000000"/>
          <w:kern w:val="0"/>
          <w:szCs w:val="22"/>
        </w:rPr>
        <w:t>○○○○</w:t>
      </w:r>
    </w:p>
    <w:p w14:paraId="359FCD64" w14:textId="2558E01E" w:rsidR="00ED3745" w:rsidRDefault="00ED3745" w:rsidP="00D45A7F">
      <w:pPr>
        <w:autoSpaceDE w:val="0"/>
        <w:autoSpaceDN w:val="0"/>
        <w:adjustRightInd w:val="0"/>
        <w:ind w:leftChars="100" w:left="216"/>
        <w:rPr>
          <w:rFonts w:cs="ＭＳ."/>
          <w:color w:val="000000"/>
          <w:kern w:val="0"/>
          <w:szCs w:val="22"/>
        </w:rPr>
      </w:pPr>
      <w:r>
        <w:rPr>
          <w:rFonts w:cs="ＭＳ." w:hint="eastAsia"/>
          <w:color w:val="000000"/>
          <w:kern w:val="0"/>
          <w:szCs w:val="22"/>
        </w:rPr>
        <w:t xml:space="preserve">　＜モニタリング頻度と確認範囲＞：○○○</w:t>
      </w:r>
    </w:p>
    <w:p w14:paraId="01DA3187" w14:textId="7A274440" w:rsidR="00886068" w:rsidRPr="00D45A7F" w:rsidRDefault="00886068" w:rsidP="00D45A7F">
      <w:pPr>
        <w:autoSpaceDE w:val="0"/>
        <w:autoSpaceDN w:val="0"/>
        <w:adjustRightInd w:val="0"/>
        <w:ind w:leftChars="100" w:left="216"/>
        <w:rPr>
          <w:rFonts w:cs="ＭＳ"/>
          <w:color w:val="0070C0"/>
          <w:kern w:val="0"/>
          <w:szCs w:val="22"/>
        </w:rPr>
      </w:pPr>
      <w:r>
        <w:rPr>
          <w:rFonts w:cs="ＭＳ." w:hint="eastAsia"/>
          <w:color w:val="000000"/>
          <w:kern w:val="0"/>
          <w:szCs w:val="22"/>
        </w:rPr>
        <w:t xml:space="preserve">　</w:t>
      </w:r>
      <w:r w:rsidR="00CE4E2D">
        <w:rPr>
          <w:rFonts w:cs="ＭＳ." w:hint="eastAsia"/>
          <w:color w:val="000000"/>
          <w:kern w:val="0"/>
          <w:szCs w:val="22"/>
        </w:rPr>
        <w:t>＜</w:t>
      </w:r>
      <w:r>
        <w:rPr>
          <w:rFonts w:cs="ＭＳ." w:hint="eastAsia"/>
          <w:color w:val="000000"/>
          <w:kern w:val="0"/>
          <w:szCs w:val="22"/>
        </w:rPr>
        <w:t>品質レベル</w:t>
      </w:r>
      <w:r w:rsidR="00CE4E2D">
        <w:rPr>
          <w:rFonts w:cs="ＭＳ." w:hint="eastAsia"/>
          <w:color w:val="000000"/>
          <w:kern w:val="0"/>
          <w:szCs w:val="22"/>
        </w:rPr>
        <w:t>＞</w:t>
      </w:r>
      <w:r>
        <w:rPr>
          <w:rFonts w:cs="ＭＳ." w:hint="eastAsia"/>
          <w:color w:val="000000"/>
          <w:kern w:val="0"/>
          <w:szCs w:val="22"/>
        </w:rPr>
        <w:t>：</w:t>
      </w:r>
      <w:r w:rsidR="00CE4E2D">
        <w:rPr>
          <w:rFonts w:cs="ＭＳ." w:hint="eastAsia"/>
          <w:color w:val="000000"/>
          <w:kern w:val="0"/>
          <w:szCs w:val="22"/>
        </w:rPr>
        <w:t>×××</w:t>
      </w:r>
    </w:p>
    <w:p w14:paraId="2047014E" w14:textId="77777777" w:rsidR="00332D39" w:rsidRPr="00F02046" w:rsidRDefault="00332D39" w:rsidP="00D45A7F">
      <w:pPr>
        <w:autoSpaceDE w:val="0"/>
        <w:autoSpaceDN w:val="0"/>
        <w:adjustRightInd w:val="0"/>
        <w:ind w:leftChars="200" w:left="648" w:hangingChars="100" w:hanging="216"/>
        <w:rPr>
          <w:rFonts w:cs="ＭＳ."/>
          <w:color w:val="0070C0"/>
          <w:kern w:val="0"/>
          <w:szCs w:val="22"/>
        </w:rPr>
      </w:pPr>
      <w:r w:rsidRPr="00F02046">
        <w:rPr>
          <w:rFonts w:cs="ＭＳ." w:hint="eastAsia"/>
          <w:color w:val="0070C0"/>
          <w:kern w:val="0"/>
          <w:szCs w:val="22"/>
        </w:rPr>
        <w:t>①</w:t>
      </w:r>
      <w:r w:rsidRPr="00F02046">
        <w:rPr>
          <w:rFonts w:cs="ＭＳ."/>
          <w:color w:val="0070C0"/>
          <w:kern w:val="0"/>
          <w:szCs w:val="22"/>
        </w:rPr>
        <w:t>モニタリングは</w:t>
      </w:r>
      <w:r w:rsidRPr="00F02046">
        <w:rPr>
          <w:rFonts w:cs="ＭＳ." w:hint="eastAsia"/>
          <w:color w:val="0070C0"/>
          <w:kern w:val="0"/>
          <w:szCs w:val="22"/>
        </w:rPr>
        <w:t>、</w:t>
      </w:r>
      <w:r w:rsidRPr="00F02046">
        <w:rPr>
          <w:rFonts w:cs="ＭＳ."/>
          <w:color w:val="0070C0"/>
          <w:kern w:val="0"/>
          <w:szCs w:val="22"/>
        </w:rPr>
        <w:t>データ管理者</w:t>
      </w:r>
      <w:r w:rsidRPr="00F02046">
        <w:rPr>
          <w:rFonts w:cs="ＭＳ." w:hint="eastAsia"/>
          <w:color w:val="0070C0"/>
          <w:kern w:val="0"/>
          <w:szCs w:val="22"/>
        </w:rPr>
        <w:t>による</w:t>
      </w:r>
      <w:r w:rsidRPr="00F02046">
        <w:rPr>
          <w:rFonts w:cs="ＭＳ."/>
          <w:color w:val="0070C0"/>
          <w:kern w:val="0"/>
          <w:szCs w:val="22"/>
        </w:rPr>
        <w:t>CRF</w:t>
      </w:r>
      <w:r w:rsidRPr="00F02046">
        <w:rPr>
          <w:rFonts w:cs="ＭＳ."/>
          <w:color w:val="0070C0"/>
          <w:kern w:val="0"/>
          <w:szCs w:val="22"/>
        </w:rPr>
        <w:t>の記入データに基づ</w:t>
      </w:r>
      <w:r w:rsidRPr="00F02046">
        <w:rPr>
          <w:rFonts w:cs="ＭＳ." w:hint="eastAsia"/>
          <w:color w:val="0070C0"/>
          <w:kern w:val="0"/>
          <w:szCs w:val="22"/>
        </w:rPr>
        <w:t>く</w:t>
      </w:r>
      <w:r w:rsidRPr="00F02046">
        <w:rPr>
          <w:rFonts w:cs="ＭＳ."/>
          <w:color w:val="0070C0"/>
          <w:kern w:val="0"/>
          <w:szCs w:val="22"/>
        </w:rPr>
        <w:t>中央モニタリング、</w:t>
      </w:r>
      <w:r w:rsidRPr="00F02046">
        <w:rPr>
          <w:rFonts w:cs="ＭＳ." w:hint="eastAsia"/>
          <w:color w:val="0070C0"/>
          <w:kern w:val="0"/>
          <w:szCs w:val="22"/>
        </w:rPr>
        <w:t>モニタリング従事者による</w:t>
      </w:r>
      <w:r w:rsidRPr="00F02046">
        <w:rPr>
          <w:rFonts w:cs="ＭＳ."/>
          <w:color w:val="0070C0"/>
          <w:kern w:val="0"/>
          <w:szCs w:val="22"/>
        </w:rPr>
        <w:t>施設訪問にて原資料との照合を含めて行う</w:t>
      </w:r>
      <w:r w:rsidRPr="00F02046">
        <w:rPr>
          <w:rFonts w:cs="ＭＳ." w:hint="eastAsia"/>
          <w:color w:val="0070C0"/>
          <w:kern w:val="0"/>
          <w:szCs w:val="22"/>
        </w:rPr>
        <w:t>実地</w:t>
      </w:r>
      <w:r w:rsidRPr="00F02046">
        <w:rPr>
          <w:rFonts w:cs="ＭＳ."/>
          <w:color w:val="0070C0"/>
          <w:kern w:val="0"/>
          <w:szCs w:val="22"/>
        </w:rPr>
        <w:t>モニタリング</w:t>
      </w:r>
      <w:r w:rsidRPr="00F02046">
        <w:rPr>
          <w:rFonts w:cs="ＭＳ." w:hint="eastAsia"/>
          <w:color w:val="0070C0"/>
          <w:kern w:val="0"/>
          <w:szCs w:val="22"/>
        </w:rPr>
        <w:t>を指す</w:t>
      </w:r>
      <w:r w:rsidRPr="00F02046">
        <w:rPr>
          <w:rFonts w:cs="ＭＳ."/>
          <w:color w:val="0070C0"/>
          <w:kern w:val="0"/>
          <w:szCs w:val="22"/>
        </w:rPr>
        <w:t>。</w:t>
      </w:r>
      <w:r w:rsidRPr="00F02046">
        <w:rPr>
          <w:rFonts w:cs="ＭＳ."/>
          <w:color w:val="0070C0"/>
          <w:kern w:val="0"/>
          <w:szCs w:val="22"/>
        </w:rPr>
        <w:t xml:space="preserve"> </w:t>
      </w:r>
    </w:p>
    <w:p w14:paraId="5F09CE72" w14:textId="4014EDEF" w:rsidR="00332D39" w:rsidRPr="00F02046" w:rsidRDefault="00332D39" w:rsidP="00D45A7F">
      <w:pPr>
        <w:autoSpaceDE w:val="0"/>
        <w:autoSpaceDN w:val="0"/>
        <w:adjustRightInd w:val="0"/>
        <w:ind w:leftChars="200" w:left="648" w:hangingChars="100" w:hanging="216"/>
        <w:rPr>
          <w:rFonts w:cs="ＭＳ."/>
          <w:color w:val="0070C0"/>
          <w:kern w:val="0"/>
          <w:szCs w:val="22"/>
        </w:rPr>
      </w:pPr>
      <w:r w:rsidRPr="00F02046">
        <w:rPr>
          <w:rFonts w:cs="ＭＳ." w:hint="eastAsia"/>
          <w:color w:val="0070C0"/>
          <w:kern w:val="0"/>
          <w:szCs w:val="22"/>
        </w:rPr>
        <w:t>②</w:t>
      </w:r>
      <w:r w:rsidRPr="00F02046">
        <w:rPr>
          <w:rFonts w:cs="ＭＳ."/>
          <w:color w:val="0070C0"/>
          <w:kern w:val="0"/>
          <w:szCs w:val="22"/>
        </w:rPr>
        <w:t>モニタリングの目的は、問題点をフィードバックして</w:t>
      </w:r>
      <w:r w:rsidR="009F6AD9">
        <w:rPr>
          <w:rFonts w:cs="ＭＳ." w:hint="eastAsia"/>
          <w:color w:val="0070C0"/>
          <w:kern w:val="0"/>
          <w:szCs w:val="22"/>
        </w:rPr>
        <w:t>研究</w:t>
      </w:r>
      <w:r w:rsidRPr="00F02046">
        <w:rPr>
          <w:rFonts w:cs="ＭＳ."/>
          <w:color w:val="0070C0"/>
          <w:kern w:val="0"/>
          <w:szCs w:val="22"/>
        </w:rPr>
        <w:t>の科学性倫理性を高めることであり、試験や施設の問題点の摘発を意図したものではないため、</w:t>
      </w:r>
      <w:r w:rsidRPr="00F02046">
        <w:rPr>
          <w:rFonts w:cs="ＭＳ." w:hint="eastAsia"/>
          <w:color w:val="0070C0"/>
          <w:kern w:val="0"/>
          <w:szCs w:val="22"/>
        </w:rPr>
        <w:t>研究責任者</w:t>
      </w:r>
      <w:r w:rsidRPr="00F02046">
        <w:rPr>
          <w:rFonts w:cs="ＭＳ."/>
          <w:color w:val="0070C0"/>
          <w:kern w:val="0"/>
          <w:szCs w:val="22"/>
        </w:rPr>
        <w:t>はモニタリングレポートを検討し、指摘された問題点を</w:t>
      </w:r>
      <w:r w:rsidRPr="00F02046">
        <w:rPr>
          <w:rFonts w:cs="ＭＳ." w:hint="eastAsia"/>
          <w:color w:val="0070C0"/>
          <w:kern w:val="0"/>
          <w:szCs w:val="22"/>
        </w:rPr>
        <w:t>研究者等</w:t>
      </w:r>
      <w:r w:rsidRPr="00F02046">
        <w:rPr>
          <w:rFonts w:cs="ＭＳ."/>
          <w:color w:val="0070C0"/>
          <w:kern w:val="0"/>
          <w:szCs w:val="22"/>
        </w:rPr>
        <w:t>と情報共有し、改善に努める。</w:t>
      </w:r>
    </w:p>
    <w:p w14:paraId="1641E5B3" w14:textId="6993F0A0" w:rsidR="00332D39" w:rsidRPr="00F02046" w:rsidRDefault="00332D39" w:rsidP="00AA0B9F">
      <w:pPr>
        <w:autoSpaceDE w:val="0"/>
        <w:autoSpaceDN w:val="0"/>
        <w:adjustRightInd w:val="0"/>
        <w:ind w:leftChars="200" w:left="432" w:firstLineChars="100" w:firstLine="216"/>
        <w:rPr>
          <w:rFonts w:cs="ＭＳ."/>
          <w:color w:val="0070C0"/>
          <w:kern w:val="0"/>
          <w:szCs w:val="22"/>
        </w:rPr>
      </w:pPr>
      <w:r w:rsidRPr="00F02046">
        <w:rPr>
          <w:rFonts w:cs="ＭＳ." w:hint="eastAsia"/>
          <w:color w:val="0070C0"/>
          <w:kern w:val="0"/>
          <w:szCs w:val="22"/>
        </w:rPr>
        <w:t>モニタリング従事者は、主に以下の有無についてモニタリングを実施する。</w:t>
      </w:r>
    </w:p>
    <w:p w14:paraId="7915C849" w14:textId="77777777" w:rsidR="00332D39" w:rsidRPr="00F02046" w:rsidRDefault="00332D39" w:rsidP="00AA0B9F">
      <w:pPr>
        <w:autoSpaceDE w:val="0"/>
        <w:autoSpaceDN w:val="0"/>
        <w:adjustRightInd w:val="0"/>
        <w:ind w:leftChars="200" w:left="432" w:firstLineChars="100" w:firstLine="216"/>
        <w:rPr>
          <w:rFonts w:cs="ＭＳ."/>
          <w:color w:val="0070C0"/>
          <w:kern w:val="0"/>
          <w:szCs w:val="22"/>
        </w:rPr>
      </w:pPr>
      <w:r w:rsidRPr="00F02046">
        <w:rPr>
          <w:rFonts w:cs="ＭＳ." w:hint="eastAsia"/>
          <w:color w:val="0070C0"/>
          <w:kern w:val="0"/>
          <w:szCs w:val="22"/>
        </w:rPr>
        <w:t>○</w:t>
      </w:r>
      <w:r w:rsidRPr="00F02046">
        <w:rPr>
          <w:rFonts w:cs="ＭＳ."/>
          <w:color w:val="0070C0"/>
          <w:kern w:val="0"/>
          <w:szCs w:val="22"/>
        </w:rPr>
        <w:t>違反</w:t>
      </w:r>
      <w:r w:rsidRPr="00F02046">
        <w:rPr>
          <w:rFonts w:cs="ＭＳ." w:hint="eastAsia"/>
          <w:color w:val="0070C0"/>
          <w:kern w:val="0"/>
          <w:szCs w:val="22"/>
        </w:rPr>
        <w:t>（</w:t>
      </w:r>
      <w:r w:rsidRPr="00F02046">
        <w:rPr>
          <w:rFonts w:cs="ＭＳ."/>
          <w:color w:val="0070C0"/>
          <w:kern w:val="0"/>
          <w:szCs w:val="22"/>
        </w:rPr>
        <w:t>violation</w:t>
      </w:r>
      <w:r w:rsidRPr="00F02046">
        <w:rPr>
          <w:rFonts w:cs="ＭＳ." w:hint="eastAsia"/>
          <w:color w:val="0070C0"/>
          <w:kern w:val="0"/>
          <w:szCs w:val="22"/>
        </w:rPr>
        <w:t>）</w:t>
      </w:r>
    </w:p>
    <w:p w14:paraId="53B18491" w14:textId="77777777"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cs="ＭＳ."/>
          <w:color w:val="0070C0"/>
          <w:kern w:val="0"/>
          <w:szCs w:val="22"/>
        </w:rPr>
        <w:t>研究計画書に従って行われなかった</w:t>
      </w:r>
      <w:r w:rsidRPr="00F02046">
        <w:rPr>
          <w:rFonts w:cs="ＭＳ." w:hint="eastAsia"/>
          <w:color w:val="0070C0"/>
          <w:kern w:val="0"/>
          <w:szCs w:val="22"/>
        </w:rPr>
        <w:t>事象で、</w:t>
      </w:r>
      <w:r w:rsidRPr="00F02046">
        <w:rPr>
          <w:rFonts w:cs="ＭＳ."/>
          <w:color w:val="0070C0"/>
          <w:kern w:val="0"/>
          <w:szCs w:val="22"/>
        </w:rPr>
        <w:t>以下の複数に該当する</w:t>
      </w:r>
      <w:r w:rsidRPr="00F02046">
        <w:rPr>
          <w:rFonts w:cs="ＭＳ." w:hint="eastAsia"/>
          <w:color w:val="0070C0"/>
          <w:kern w:val="0"/>
          <w:szCs w:val="22"/>
        </w:rPr>
        <w:t>事象</w:t>
      </w:r>
      <w:r w:rsidRPr="00F02046">
        <w:rPr>
          <w:rFonts w:cs="ＭＳ."/>
          <w:color w:val="0070C0"/>
          <w:kern w:val="0"/>
          <w:szCs w:val="22"/>
        </w:rPr>
        <w:t>を</w:t>
      </w:r>
      <w:r w:rsidRPr="00F02046">
        <w:rPr>
          <w:rFonts w:cs="ＭＳ." w:hint="eastAsia"/>
          <w:color w:val="0070C0"/>
          <w:kern w:val="0"/>
          <w:szCs w:val="22"/>
        </w:rPr>
        <w:t>「</w:t>
      </w:r>
      <w:r w:rsidRPr="00F02046">
        <w:rPr>
          <w:rFonts w:cs="ＭＳ."/>
          <w:color w:val="0070C0"/>
          <w:kern w:val="0"/>
          <w:szCs w:val="22"/>
        </w:rPr>
        <w:t>違反</w:t>
      </w:r>
      <w:r w:rsidRPr="00F02046">
        <w:rPr>
          <w:rFonts w:cs="ＭＳ." w:hint="eastAsia"/>
          <w:color w:val="0070C0"/>
          <w:kern w:val="0"/>
          <w:szCs w:val="22"/>
        </w:rPr>
        <w:t>」</w:t>
      </w:r>
      <w:r w:rsidRPr="00F02046">
        <w:rPr>
          <w:rFonts w:cs="ＭＳ."/>
          <w:color w:val="0070C0"/>
          <w:kern w:val="0"/>
          <w:szCs w:val="22"/>
        </w:rPr>
        <w:t>とする。</w:t>
      </w:r>
    </w:p>
    <w:p w14:paraId="5C3785D1" w14:textId="77777777"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ascii="ＭＳ 明朝" w:hAnsi="ＭＳ 明朝" w:cs="ＭＳ 明朝"/>
          <w:color w:val="0070C0"/>
          <w:kern w:val="0"/>
          <w:szCs w:val="22"/>
        </w:rPr>
        <w:t>①</w:t>
      </w:r>
      <w:r w:rsidRPr="00F02046">
        <w:rPr>
          <w:rFonts w:cs="ＭＳ."/>
          <w:color w:val="0070C0"/>
          <w:kern w:val="0"/>
          <w:szCs w:val="22"/>
        </w:rPr>
        <w:t>試験のエンドポイントの評価に実質的な影響を及ぼす</w:t>
      </w:r>
    </w:p>
    <w:p w14:paraId="59158648" w14:textId="1FFAD11F"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ascii="ＭＳ 明朝" w:hAnsi="ＭＳ 明朝" w:cs="ＭＳ 明朝"/>
          <w:color w:val="0070C0"/>
          <w:kern w:val="0"/>
          <w:szCs w:val="22"/>
        </w:rPr>
        <w:t>②</w:t>
      </w:r>
      <w:r w:rsidRPr="00F02046">
        <w:rPr>
          <w:rFonts w:cs="ＭＳ."/>
          <w:color w:val="0070C0"/>
          <w:kern w:val="0"/>
          <w:szCs w:val="22"/>
        </w:rPr>
        <w:t>故意</w:t>
      </w:r>
      <w:r w:rsidR="00457F62">
        <w:rPr>
          <w:rFonts w:cs="ＭＳ."/>
          <w:color w:val="0070C0"/>
          <w:kern w:val="0"/>
          <w:szCs w:val="22"/>
        </w:rPr>
        <w:t>又は</w:t>
      </w:r>
      <w:r w:rsidRPr="00F02046">
        <w:rPr>
          <w:rFonts w:cs="ＭＳ."/>
          <w:color w:val="0070C0"/>
          <w:kern w:val="0"/>
          <w:szCs w:val="22"/>
        </w:rPr>
        <w:t>系統的</w:t>
      </w:r>
    </w:p>
    <w:p w14:paraId="29CD4C74" w14:textId="75EFAA10"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ascii="ＭＳ 明朝" w:hAnsi="ＭＳ 明朝" w:cs="ＭＳ 明朝"/>
          <w:color w:val="0070C0"/>
          <w:kern w:val="0"/>
          <w:szCs w:val="22"/>
        </w:rPr>
        <w:t>③</w:t>
      </w:r>
      <w:r w:rsidRPr="00F02046">
        <w:rPr>
          <w:rFonts w:cs="ＭＳ."/>
          <w:color w:val="0070C0"/>
          <w:kern w:val="0"/>
          <w:szCs w:val="22"/>
        </w:rPr>
        <w:t>危険</w:t>
      </w:r>
      <w:r w:rsidR="00457F62">
        <w:rPr>
          <w:rFonts w:cs="ＭＳ."/>
          <w:color w:val="0070C0"/>
          <w:kern w:val="0"/>
          <w:szCs w:val="22"/>
        </w:rPr>
        <w:t>又は</w:t>
      </w:r>
      <w:r w:rsidRPr="00F02046">
        <w:rPr>
          <w:rFonts w:cs="ＭＳ."/>
          <w:color w:val="0070C0"/>
          <w:kern w:val="0"/>
          <w:szCs w:val="22"/>
        </w:rPr>
        <w:t>逸脱の程度が著しい</w:t>
      </w:r>
    </w:p>
    <w:p w14:paraId="43FABEE1" w14:textId="77777777" w:rsidR="00332D39" w:rsidRPr="00F02046" w:rsidRDefault="00332D39" w:rsidP="00AA0B9F">
      <w:pPr>
        <w:autoSpaceDE w:val="0"/>
        <w:autoSpaceDN w:val="0"/>
        <w:adjustRightInd w:val="0"/>
        <w:ind w:leftChars="200" w:left="432" w:firstLineChars="100" w:firstLine="216"/>
        <w:rPr>
          <w:rFonts w:cs="ＭＳ."/>
          <w:color w:val="0070C0"/>
          <w:kern w:val="0"/>
          <w:szCs w:val="22"/>
        </w:rPr>
      </w:pPr>
      <w:r w:rsidRPr="00F02046">
        <w:rPr>
          <w:rFonts w:cs="ＭＳ." w:hint="eastAsia"/>
          <w:color w:val="0070C0"/>
          <w:kern w:val="0"/>
          <w:szCs w:val="22"/>
        </w:rPr>
        <w:t>○</w:t>
      </w:r>
      <w:r w:rsidRPr="00F02046">
        <w:rPr>
          <w:rFonts w:cs="ＭＳ."/>
          <w:color w:val="0070C0"/>
          <w:kern w:val="0"/>
          <w:szCs w:val="22"/>
        </w:rPr>
        <w:t>逸脱</w:t>
      </w:r>
      <w:r w:rsidRPr="00F02046">
        <w:rPr>
          <w:rFonts w:cs="ＭＳ." w:hint="eastAsia"/>
          <w:color w:val="0070C0"/>
          <w:kern w:val="0"/>
          <w:szCs w:val="22"/>
        </w:rPr>
        <w:t>（</w:t>
      </w:r>
      <w:r w:rsidRPr="00F02046">
        <w:rPr>
          <w:rFonts w:cs="ＭＳ."/>
          <w:color w:val="0070C0"/>
          <w:kern w:val="0"/>
          <w:szCs w:val="22"/>
        </w:rPr>
        <w:t>deviation</w:t>
      </w:r>
      <w:r w:rsidRPr="00F02046">
        <w:rPr>
          <w:rFonts w:cs="ＭＳ." w:hint="eastAsia"/>
          <w:color w:val="0070C0"/>
          <w:kern w:val="0"/>
          <w:szCs w:val="22"/>
        </w:rPr>
        <w:t>）</w:t>
      </w:r>
    </w:p>
    <w:p w14:paraId="0579952F" w14:textId="77777777"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cs="ＭＳ."/>
          <w:color w:val="0070C0"/>
          <w:kern w:val="0"/>
          <w:szCs w:val="22"/>
        </w:rPr>
        <w:lastRenderedPageBreak/>
        <w:t>研究計画書に従って行われなかった</w:t>
      </w:r>
      <w:r w:rsidRPr="00F02046">
        <w:rPr>
          <w:rFonts w:cs="ＭＳ." w:hint="eastAsia"/>
          <w:color w:val="0070C0"/>
          <w:kern w:val="0"/>
          <w:szCs w:val="22"/>
        </w:rPr>
        <w:t>事象</w:t>
      </w:r>
      <w:r w:rsidRPr="00F02046">
        <w:rPr>
          <w:rFonts w:cs="ＭＳ."/>
          <w:color w:val="0070C0"/>
          <w:kern w:val="0"/>
          <w:szCs w:val="22"/>
        </w:rPr>
        <w:t>を</w:t>
      </w:r>
      <w:r w:rsidRPr="00F02046">
        <w:rPr>
          <w:rFonts w:cs="ＭＳ." w:hint="eastAsia"/>
          <w:color w:val="0070C0"/>
          <w:kern w:val="0"/>
          <w:szCs w:val="22"/>
        </w:rPr>
        <w:t>「逸脱」とする。</w:t>
      </w:r>
    </w:p>
    <w:p w14:paraId="245CDE94" w14:textId="77777777" w:rsidR="00332D39" w:rsidRPr="00F02046" w:rsidRDefault="00332D39" w:rsidP="00AA0B9F">
      <w:pPr>
        <w:autoSpaceDE w:val="0"/>
        <w:autoSpaceDN w:val="0"/>
        <w:adjustRightInd w:val="0"/>
        <w:ind w:leftChars="200" w:left="432"/>
        <w:rPr>
          <w:rFonts w:cs="ＭＳ."/>
          <w:color w:val="0070C0"/>
          <w:kern w:val="0"/>
          <w:szCs w:val="22"/>
        </w:rPr>
      </w:pPr>
      <w:r w:rsidRPr="00F02046">
        <w:rPr>
          <w:rFonts w:cs="ＭＳ." w:hint="eastAsia"/>
          <w:color w:val="0070C0"/>
          <w:kern w:val="0"/>
          <w:szCs w:val="22"/>
        </w:rPr>
        <w:t>ただし、</w:t>
      </w:r>
      <w:r w:rsidRPr="00F02046">
        <w:rPr>
          <w:rFonts w:cs="ＭＳ."/>
          <w:color w:val="0070C0"/>
          <w:kern w:val="0"/>
          <w:szCs w:val="22"/>
        </w:rPr>
        <w:t>研究計画書に従</w:t>
      </w:r>
      <w:r w:rsidRPr="00F02046">
        <w:rPr>
          <w:rFonts w:cs="ＭＳ." w:hint="eastAsia"/>
          <w:color w:val="0070C0"/>
          <w:kern w:val="0"/>
          <w:szCs w:val="22"/>
        </w:rPr>
        <w:t>うことにより</w:t>
      </w:r>
      <w:r w:rsidRPr="00F02046">
        <w:rPr>
          <w:rFonts w:cs="ＭＳ."/>
          <w:color w:val="0070C0"/>
          <w:kern w:val="0"/>
          <w:szCs w:val="22"/>
        </w:rPr>
        <w:t>医学的に危険と判断され</w:t>
      </w:r>
      <w:r w:rsidRPr="00F02046">
        <w:rPr>
          <w:rFonts w:cs="ＭＳ." w:hint="eastAsia"/>
          <w:color w:val="0070C0"/>
          <w:kern w:val="0"/>
          <w:szCs w:val="22"/>
        </w:rPr>
        <w:t>、研究者</w:t>
      </w:r>
      <w:r w:rsidRPr="00F02046">
        <w:rPr>
          <w:rFonts w:cs="ＭＳ."/>
          <w:color w:val="0070C0"/>
          <w:kern w:val="0"/>
          <w:szCs w:val="22"/>
        </w:rPr>
        <w:t>の医学的判断に従って治療変更を行</w:t>
      </w:r>
      <w:r w:rsidRPr="00F02046">
        <w:rPr>
          <w:rFonts w:cs="ＭＳ." w:hint="eastAsia"/>
          <w:color w:val="0070C0"/>
          <w:kern w:val="0"/>
          <w:szCs w:val="22"/>
        </w:rPr>
        <w:t>った</w:t>
      </w:r>
      <w:r w:rsidRPr="00F02046">
        <w:rPr>
          <w:rFonts w:cs="ＭＳ."/>
          <w:color w:val="0070C0"/>
          <w:kern w:val="0"/>
          <w:szCs w:val="22"/>
        </w:rPr>
        <w:t>場合</w:t>
      </w:r>
      <w:r w:rsidRPr="00F02046">
        <w:rPr>
          <w:rFonts w:cs="ＭＳ." w:hint="eastAsia"/>
          <w:color w:val="0070C0"/>
          <w:kern w:val="0"/>
          <w:szCs w:val="22"/>
        </w:rPr>
        <w:t>、「</w:t>
      </w:r>
      <w:r w:rsidRPr="00F02046">
        <w:rPr>
          <w:rFonts w:cs="ＭＳ."/>
          <w:color w:val="0070C0"/>
          <w:kern w:val="0"/>
          <w:szCs w:val="22"/>
        </w:rPr>
        <w:t>臨床的に妥当な逸脱</w:t>
      </w:r>
      <w:r w:rsidRPr="00F02046">
        <w:rPr>
          <w:rFonts w:cs="ＭＳ." w:hint="eastAsia"/>
          <w:color w:val="0070C0"/>
          <w:kern w:val="0"/>
          <w:szCs w:val="22"/>
        </w:rPr>
        <w:t>」として取扱う</w:t>
      </w:r>
      <w:r w:rsidRPr="00F02046">
        <w:rPr>
          <w:rFonts w:cs="ＭＳ."/>
          <w:color w:val="0070C0"/>
          <w:kern w:val="0"/>
          <w:szCs w:val="22"/>
        </w:rPr>
        <w:t>。</w:t>
      </w:r>
    </w:p>
    <w:p w14:paraId="19D39794" w14:textId="77777777" w:rsidR="00332D39" w:rsidRPr="00F02046" w:rsidRDefault="00332D39" w:rsidP="00AA0B9F">
      <w:pPr>
        <w:autoSpaceDE w:val="0"/>
        <w:autoSpaceDN w:val="0"/>
        <w:adjustRightInd w:val="0"/>
        <w:ind w:leftChars="200" w:left="432" w:firstLineChars="100" w:firstLine="216"/>
        <w:rPr>
          <w:rFonts w:cs="ＭＳ"/>
          <w:color w:val="0070C0"/>
          <w:kern w:val="0"/>
          <w:szCs w:val="22"/>
        </w:rPr>
      </w:pPr>
      <w:r w:rsidRPr="00F02046">
        <w:rPr>
          <w:rFonts w:cs="ＭＳ." w:hint="eastAsia"/>
          <w:color w:val="0070C0"/>
          <w:kern w:val="0"/>
          <w:szCs w:val="22"/>
        </w:rPr>
        <w:t>○</w:t>
      </w:r>
      <w:r w:rsidRPr="00F02046">
        <w:rPr>
          <w:rFonts w:cs="ＭＳ"/>
          <w:color w:val="0070C0"/>
          <w:kern w:val="0"/>
          <w:szCs w:val="22"/>
        </w:rPr>
        <w:t>許容範囲の逸脱</w:t>
      </w:r>
      <w:r w:rsidRPr="00F02046">
        <w:rPr>
          <w:rFonts w:cs="ＭＳ" w:hint="eastAsia"/>
          <w:color w:val="0070C0"/>
          <w:kern w:val="0"/>
          <w:szCs w:val="22"/>
        </w:rPr>
        <w:t>（</w:t>
      </w:r>
      <w:r w:rsidRPr="00F02046">
        <w:rPr>
          <w:rFonts w:cs="ＭＳ"/>
          <w:color w:val="0070C0"/>
          <w:kern w:val="0"/>
          <w:szCs w:val="22"/>
        </w:rPr>
        <w:t>acceptable deviation</w:t>
      </w:r>
      <w:r w:rsidRPr="00F02046">
        <w:rPr>
          <w:rFonts w:cs="ＭＳ" w:hint="eastAsia"/>
          <w:color w:val="0070C0"/>
          <w:kern w:val="0"/>
          <w:szCs w:val="22"/>
        </w:rPr>
        <w:t>）</w:t>
      </w:r>
    </w:p>
    <w:p w14:paraId="656ACB00" w14:textId="77777777"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cs="ＭＳ" w:hint="eastAsia"/>
          <w:color w:val="0070C0"/>
          <w:kern w:val="0"/>
          <w:szCs w:val="22"/>
        </w:rPr>
        <w:t>研究計画書の</w:t>
      </w:r>
      <w:r w:rsidRPr="00F02046">
        <w:rPr>
          <w:rFonts w:cs="ＭＳ"/>
          <w:color w:val="0070C0"/>
          <w:kern w:val="0"/>
          <w:szCs w:val="22"/>
        </w:rPr>
        <w:t>許容範囲内</w:t>
      </w:r>
      <w:r w:rsidRPr="00F02046">
        <w:rPr>
          <w:rFonts w:cs="ＭＳ" w:hint="eastAsia"/>
          <w:color w:val="0070C0"/>
          <w:kern w:val="0"/>
          <w:szCs w:val="22"/>
        </w:rPr>
        <w:t>の逸脱を「</w:t>
      </w:r>
      <w:r w:rsidRPr="00F02046">
        <w:rPr>
          <w:rFonts w:cs="ＭＳ"/>
          <w:color w:val="0070C0"/>
          <w:kern w:val="0"/>
          <w:szCs w:val="22"/>
        </w:rPr>
        <w:t>許容範囲の逸脱</w:t>
      </w:r>
      <w:r w:rsidRPr="00F02046">
        <w:rPr>
          <w:rFonts w:cs="ＭＳ" w:hint="eastAsia"/>
          <w:color w:val="0070C0"/>
          <w:kern w:val="0"/>
          <w:szCs w:val="22"/>
        </w:rPr>
        <w:t>」とする。</w:t>
      </w:r>
    </w:p>
    <w:p w14:paraId="4CFAAEB8" w14:textId="77777777" w:rsidR="00332D39" w:rsidRPr="00F02046" w:rsidRDefault="00332D39" w:rsidP="00AA0B9F">
      <w:pPr>
        <w:autoSpaceDE w:val="0"/>
        <w:autoSpaceDN w:val="0"/>
        <w:adjustRightInd w:val="0"/>
        <w:ind w:leftChars="200" w:left="432"/>
        <w:rPr>
          <w:rFonts w:cs="ＭＳ"/>
          <w:color w:val="0070C0"/>
          <w:kern w:val="0"/>
          <w:szCs w:val="22"/>
        </w:rPr>
      </w:pPr>
      <w:r w:rsidRPr="00F02046">
        <w:rPr>
          <w:rFonts w:cs="ＭＳ" w:hint="eastAsia"/>
          <w:color w:val="0070C0"/>
          <w:kern w:val="0"/>
          <w:szCs w:val="22"/>
        </w:rPr>
        <w:t>③</w:t>
      </w:r>
      <w:r w:rsidRPr="00F02046">
        <w:rPr>
          <w:rFonts w:cs="ＭＳ"/>
          <w:color w:val="0070C0"/>
          <w:kern w:val="0"/>
          <w:szCs w:val="22"/>
        </w:rPr>
        <w:t>臨床的に妥当な逸脱が多発</w:t>
      </w:r>
      <w:r w:rsidRPr="00F02046">
        <w:rPr>
          <w:rFonts w:cs="ＭＳ" w:hint="eastAsia"/>
          <w:color w:val="0070C0"/>
          <w:kern w:val="0"/>
          <w:szCs w:val="22"/>
        </w:rPr>
        <w:t>する</w:t>
      </w:r>
      <w:r w:rsidRPr="00F02046">
        <w:rPr>
          <w:rFonts w:cs="ＭＳ"/>
          <w:color w:val="0070C0"/>
          <w:kern w:val="0"/>
          <w:szCs w:val="22"/>
        </w:rPr>
        <w:t>場合</w:t>
      </w:r>
      <w:r w:rsidRPr="00F02046">
        <w:rPr>
          <w:rFonts w:cs="ＭＳ" w:hint="eastAsia"/>
          <w:color w:val="0070C0"/>
          <w:kern w:val="0"/>
          <w:szCs w:val="22"/>
        </w:rPr>
        <w:t>、</w:t>
      </w:r>
      <w:r w:rsidRPr="00F02046">
        <w:rPr>
          <w:rFonts w:cs="ＭＳ"/>
          <w:color w:val="0070C0"/>
          <w:kern w:val="0"/>
          <w:szCs w:val="22"/>
        </w:rPr>
        <w:t>研究計画書改訂を検討する。</w:t>
      </w:r>
    </w:p>
    <w:p w14:paraId="480D9C04" w14:textId="77777777" w:rsidR="00332D39" w:rsidRPr="00F02046" w:rsidRDefault="00332D39" w:rsidP="00AA0B9F">
      <w:pPr>
        <w:autoSpaceDE w:val="0"/>
        <w:autoSpaceDN w:val="0"/>
        <w:adjustRightInd w:val="0"/>
        <w:ind w:leftChars="200" w:left="648" w:hangingChars="100" w:hanging="216"/>
        <w:rPr>
          <w:rFonts w:cs="ＭＳ."/>
          <w:color w:val="0070C0"/>
          <w:kern w:val="0"/>
          <w:szCs w:val="22"/>
        </w:rPr>
      </w:pPr>
      <w:r w:rsidRPr="00F02046">
        <w:rPr>
          <w:rFonts w:cs="ＭＳ." w:hint="eastAsia"/>
          <w:color w:val="0070C0"/>
          <w:kern w:val="0"/>
          <w:szCs w:val="22"/>
        </w:rPr>
        <w:t>④</w:t>
      </w:r>
      <w:r w:rsidRPr="00F02046">
        <w:rPr>
          <w:rFonts w:cs="ＭＳ" w:hint="eastAsia"/>
          <w:color w:val="0070C0"/>
          <w:kern w:val="0"/>
          <w:szCs w:val="22"/>
        </w:rPr>
        <w:t>逸脱の</w:t>
      </w:r>
      <w:r w:rsidRPr="00F02046">
        <w:rPr>
          <w:rFonts w:cs="ＭＳ."/>
          <w:color w:val="0070C0"/>
          <w:kern w:val="0"/>
          <w:szCs w:val="22"/>
        </w:rPr>
        <w:t>許容範囲</w:t>
      </w:r>
      <w:r w:rsidRPr="00F02046">
        <w:rPr>
          <w:rFonts w:cs="ＭＳ." w:hint="eastAsia"/>
          <w:color w:val="0070C0"/>
          <w:kern w:val="0"/>
          <w:szCs w:val="22"/>
        </w:rPr>
        <w:t>設定</w:t>
      </w:r>
      <w:r w:rsidRPr="00F02046">
        <w:rPr>
          <w:rFonts w:cs="ＭＳ."/>
          <w:color w:val="0070C0"/>
          <w:kern w:val="0"/>
          <w:szCs w:val="22"/>
        </w:rPr>
        <w:t>は、許容範囲内の系統的偏りが試験結果に影響を及ぼす可能性もあるため、望ましいとは限らない。試験の性質、</w:t>
      </w:r>
      <w:r w:rsidRPr="00F02046">
        <w:rPr>
          <w:rFonts w:cs="ＭＳ." w:hint="eastAsia"/>
          <w:color w:val="0070C0"/>
          <w:kern w:val="0"/>
          <w:szCs w:val="22"/>
        </w:rPr>
        <w:t>研究者等が研究に</w:t>
      </w:r>
      <w:r w:rsidRPr="00F02046">
        <w:rPr>
          <w:rFonts w:cs="ＭＳ."/>
          <w:color w:val="0070C0"/>
          <w:kern w:val="0"/>
          <w:szCs w:val="22"/>
        </w:rPr>
        <w:t>どの程度精通</w:t>
      </w:r>
      <w:r w:rsidRPr="00F02046">
        <w:rPr>
          <w:rFonts w:cs="ＭＳ." w:hint="eastAsia"/>
          <w:color w:val="0070C0"/>
          <w:kern w:val="0"/>
          <w:szCs w:val="22"/>
        </w:rPr>
        <w:t>す</w:t>
      </w:r>
      <w:r w:rsidRPr="00F02046">
        <w:rPr>
          <w:rFonts w:cs="ＭＳ."/>
          <w:color w:val="0070C0"/>
          <w:kern w:val="0"/>
          <w:szCs w:val="22"/>
        </w:rPr>
        <w:t>るか等</w:t>
      </w:r>
      <w:r w:rsidRPr="00F02046">
        <w:rPr>
          <w:rFonts w:cs="ＭＳ." w:hint="eastAsia"/>
          <w:color w:val="0070C0"/>
          <w:kern w:val="0"/>
          <w:szCs w:val="22"/>
        </w:rPr>
        <w:t>を</w:t>
      </w:r>
      <w:r w:rsidRPr="00F02046">
        <w:rPr>
          <w:rFonts w:cs="ＭＳ."/>
          <w:color w:val="0070C0"/>
          <w:kern w:val="0"/>
          <w:szCs w:val="22"/>
        </w:rPr>
        <w:t>加味し判断する。</w:t>
      </w:r>
      <w:r w:rsidRPr="00F02046">
        <w:rPr>
          <w:rFonts w:cs="ＭＳ."/>
          <w:color w:val="0070C0"/>
          <w:kern w:val="0"/>
          <w:szCs w:val="22"/>
        </w:rPr>
        <w:t xml:space="preserve"> </w:t>
      </w:r>
    </w:p>
    <w:p w14:paraId="4D2710C1" w14:textId="509C27C3" w:rsidR="00332D39" w:rsidRPr="00F02046" w:rsidRDefault="00832B2A" w:rsidP="00AA0B9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※監査を実施する場合は、第Ⅰ種プロトコルに準じて監査項目（</w:t>
      </w:r>
      <w:r>
        <w:rPr>
          <w:rFonts w:cs="ＭＳ." w:hint="eastAsia"/>
          <w:color w:val="0070C0"/>
          <w:kern w:val="0"/>
          <w:szCs w:val="22"/>
        </w:rPr>
        <w:t>31.2</w:t>
      </w:r>
      <w:r>
        <w:rPr>
          <w:rFonts w:cs="ＭＳ." w:hint="eastAsia"/>
          <w:color w:val="0070C0"/>
          <w:kern w:val="0"/>
          <w:szCs w:val="22"/>
        </w:rPr>
        <w:t>として）を記載し、監査手順書を作成すること。</w:t>
      </w:r>
    </w:p>
    <w:p w14:paraId="6EBAAB01" w14:textId="77777777" w:rsidR="00332D39" w:rsidRPr="00DE500D" w:rsidRDefault="00332D39" w:rsidP="00AA0B9F">
      <w:pPr>
        <w:autoSpaceDE w:val="0"/>
        <w:autoSpaceDN w:val="0"/>
        <w:adjustRightInd w:val="0"/>
        <w:rPr>
          <w:rFonts w:cs="ＭＳ."/>
          <w:color w:val="000000"/>
          <w:kern w:val="0"/>
          <w:szCs w:val="22"/>
        </w:rPr>
      </w:pPr>
    </w:p>
    <w:p w14:paraId="0E108FB8" w14:textId="77777777" w:rsidR="00332D39" w:rsidRPr="00DE500D" w:rsidRDefault="00332D39">
      <w:pPr>
        <w:pStyle w:val="a0"/>
        <w:spacing w:line="240" w:lineRule="auto"/>
        <w:ind w:left="0" w:firstLine="0"/>
      </w:pPr>
    </w:p>
    <w:p w14:paraId="1146937E" w14:textId="77777777" w:rsidR="00974AA1" w:rsidRPr="00941574" w:rsidRDefault="00974AA1" w:rsidP="00AA0B9F">
      <w:pPr>
        <w:autoSpaceDE w:val="0"/>
        <w:autoSpaceDN w:val="0"/>
        <w:adjustRightInd w:val="0"/>
        <w:ind w:left="216" w:hangingChars="100" w:hanging="216"/>
      </w:pPr>
      <w:bookmarkStart w:id="847" w:name="_Toc425506814"/>
      <w:bookmarkStart w:id="848" w:name="_Toc425508597"/>
      <w:bookmarkStart w:id="849" w:name="_Toc428962725"/>
      <w:bookmarkStart w:id="850" w:name="_Toc425506815"/>
      <w:bookmarkStart w:id="851" w:name="_Toc425508598"/>
      <w:bookmarkStart w:id="852" w:name="_Toc428962726"/>
      <w:bookmarkStart w:id="853" w:name="_Toc425506816"/>
      <w:bookmarkStart w:id="854" w:name="_Toc425508599"/>
      <w:bookmarkStart w:id="855" w:name="_Toc428962727"/>
      <w:bookmarkStart w:id="856" w:name="_Toc425506817"/>
      <w:bookmarkStart w:id="857" w:name="_Toc425508600"/>
      <w:bookmarkStart w:id="858" w:name="_Toc428962728"/>
      <w:bookmarkStart w:id="859" w:name="_Toc425506818"/>
      <w:bookmarkStart w:id="860" w:name="_Toc425508601"/>
      <w:bookmarkStart w:id="861" w:name="_Toc428962729"/>
      <w:bookmarkStart w:id="862" w:name="_Toc425506819"/>
      <w:bookmarkStart w:id="863" w:name="_Toc425508602"/>
      <w:bookmarkStart w:id="864" w:name="_Toc428962730"/>
      <w:bookmarkStart w:id="865" w:name="_Toc425506820"/>
      <w:bookmarkStart w:id="866" w:name="_Toc425508603"/>
      <w:bookmarkStart w:id="867" w:name="_Toc428962731"/>
      <w:bookmarkStart w:id="868" w:name="_Toc425506821"/>
      <w:bookmarkStart w:id="869" w:name="_Toc425508604"/>
      <w:bookmarkStart w:id="870" w:name="_Toc428962732"/>
      <w:bookmarkStart w:id="871" w:name="_Toc425506822"/>
      <w:bookmarkStart w:id="872" w:name="_Toc425508605"/>
      <w:bookmarkStart w:id="873" w:name="_Toc428962733"/>
      <w:bookmarkStart w:id="874" w:name="_Toc425506823"/>
      <w:bookmarkStart w:id="875" w:name="_Toc425508606"/>
      <w:bookmarkStart w:id="876" w:name="_Toc428962734"/>
      <w:bookmarkStart w:id="877" w:name="_Toc425506824"/>
      <w:bookmarkStart w:id="878" w:name="_Toc425508607"/>
      <w:bookmarkStart w:id="879" w:name="_Toc428962735"/>
      <w:bookmarkStart w:id="880" w:name="_Toc425506825"/>
      <w:bookmarkStart w:id="881" w:name="_Toc425508608"/>
      <w:bookmarkStart w:id="882" w:name="_Toc428962736"/>
      <w:bookmarkStart w:id="883" w:name="_Toc425506826"/>
      <w:bookmarkStart w:id="884" w:name="_Toc425508609"/>
      <w:bookmarkStart w:id="885" w:name="_Toc428962737"/>
      <w:bookmarkStart w:id="886" w:name="_Toc425506827"/>
      <w:bookmarkStart w:id="887" w:name="_Toc425508610"/>
      <w:bookmarkStart w:id="888" w:name="_Toc428962738"/>
      <w:bookmarkStart w:id="889" w:name="_Toc425506836"/>
      <w:bookmarkStart w:id="890" w:name="_Toc425508619"/>
      <w:bookmarkStart w:id="891" w:name="_Toc428962747"/>
      <w:bookmarkStart w:id="892" w:name="_Toc425506851"/>
      <w:bookmarkStart w:id="893" w:name="_Toc425508634"/>
      <w:bookmarkStart w:id="894" w:name="_Toc428962762"/>
      <w:bookmarkStart w:id="895" w:name="_Toc425506894"/>
      <w:bookmarkStart w:id="896" w:name="_Toc425508677"/>
      <w:bookmarkStart w:id="897" w:name="_Toc428962805"/>
      <w:bookmarkStart w:id="898" w:name="_Toc425506895"/>
      <w:bookmarkStart w:id="899" w:name="_Toc425508678"/>
      <w:bookmarkStart w:id="900" w:name="_Toc428962806"/>
      <w:bookmarkStart w:id="901" w:name="_Toc425506896"/>
      <w:bookmarkStart w:id="902" w:name="_Toc425508679"/>
      <w:bookmarkStart w:id="903" w:name="_Toc428962807"/>
      <w:bookmarkStart w:id="904" w:name="_Toc425506897"/>
      <w:bookmarkStart w:id="905" w:name="_Toc425508680"/>
      <w:bookmarkStart w:id="906" w:name="_Toc428962808"/>
      <w:bookmarkStart w:id="907" w:name="_Toc425506902"/>
      <w:bookmarkStart w:id="908" w:name="_Toc425508685"/>
      <w:bookmarkStart w:id="909" w:name="_Toc428962813"/>
      <w:bookmarkStart w:id="910" w:name="_Toc425506903"/>
      <w:bookmarkStart w:id="911" w:name="_Toc425508686"/>
      <w:bookmarkStart w:id="912" w:name="_Toc428962814"/>
      <w:bookmarkStart w:id="913" w:name="_Toc425506904"/>
      <w:bookmarkStart w:id="914" w:name="_Toc425508687"/>
      <w:bookmarkStart w:id="915" w:name="_Toc428962815"/>
      <w:bookmarkStart w:id="916" w:name="_Toc425506905"/>
      <w:bookmarkStart w:id="917" w:name="_Toc425508688"/>
      <w:bookmarkStart w:id="918" w:name="_Toc428962816"/>
      <w:bookmarkStart w:id="919" w:name="_Toc425506906"/>
      <w:bookmarkStart w:id="920" w:name="_Toc425508689"/>
      <w:bookmarkStart w:id="921" w:name="_Toc428962817"/>
      <w:bookmarkStart w:id="922" w:name="_Toc425506907"/>
      <w:bookmarkStart w:id="923" w:name="_Toc425508690"/>
      <w:bookmarkStart w:id="924" w:name="_Toc428962818"/>
      <w:bookmarkStart w:id="925" w:name="_Toc425506908"/>
      <w:bookmarkStart w:id="926" w:name="_Toc425508691"/>
      <w:bookmarkStart w:id="927" w:name="_Toc428962819"/>
      <w:bookmarkStart w:id="928" w:name="_Toc425506909"/>
      <w:bookmarkStart w:id="929" w:name="_Toc425508692"/>
      <w:bookmarkStart w:id="930" w:name="_Toc428962820"/>
      <w:bookmarkStart w:id="931" w:name="_Toc425506910"/>
      <w:bookmarkStart w:id="932" w:name="_Toc425508693"/>
      <w:bookmarkStart w:id="933" w:name="_Toc428962821"/>
      <w:bookmarkStart w:id="934" w:name="_Toc425506911"/>
      <w:bookmarkStart w:id="935" w:name="_Toc425508694"/>
      <w:bookmarkStart w:id="936" w:name="_Toc428962822"/>
      <w:bookmarkStart w:id="937" w:name="_Toc425506912"/>
      <w:bookmarkStart w:id="938" w:name="_Toc425508695"/>
      <w:bookmarkStart w:id="939" w:name="_Toc428962823"/>
      <w:bookmarkStart w:id="940" w:name="_Toc425506913"/>
      <w:bookmarkStart w:id="941" w:name="_Toc425508696"/>
      <w:bookmarkStart w:id="942" w:name="_Toc428962824"/>
      <w:bookmarkStart w:id="943" w:name="_Toc425506914"/>
      <w:bookmarkStart w:id="944" w:name="_Toc425508697"/>
      <w:bookmarkStart w:id="945" w:name="_Toc428962825"/>
      <w:bookmarkStart w:id="946" w:name="_Toc425506915"/>
      <w:bookmarkStart w:id="947" w:name="_Toc425508698"/>
      <w:bookmarkStart w:id="948" w:name="_Toc428962826"/>
      <w:bookmarkStart w:id="949" w:name="_Toc425506921"/>
      <w:bookmarkStart w:id="950" w:name="_Toc425508704"/>
      <w:bookmarkStart w:id="951" w:name="_Toc428962832"/>
      <w:bookmarkStart w:id="952" w:name="_Toc425506922"/>
      <w:bookmarkStart w:id="953" w:name="_Toc425508705"/>
      <w:bookmarkStart w:id="954" w:name="_Toc428962833"/>
      <w:bookmarkStart w:id="955" w:name="_Toc425506923"/>
      <w:bookmarkStart w:id="956" w:name="_Toc425508706"/>
      <w:bookmarkStart w:id="957" w:name="_Toc428962834"/>
      <w:bookmarkStart w:id="958" w:name="_Toc425506927"/>
      <w:bookmarkStart w:id="959" w:name="_Toc425508710"/>
      <w:bookmarkStart w:id="960" w:name="_Toc428962838"/>
      <w:bookmarkStart w:id="961" w:name="_Toc425506932"/>
      <w:bookmarkStart w:id="962" w:name="_Toc425508715"/>
      <w:bookmarkStart w:id="963" w:name="_Toc428962843"/>
      <w:bookmarkStart w:id="964" w:name="_Toc425506933"/>
      <w:bookmarkStart w:id="965" w:name="_Toc425508716"/>
      <w:bookmarkStart w:id="966" w:name="_Toc428962844"/>
      <w:bookmarkStart w:id="967" w:name="_Toc425506934"/>
      <w:bookmarkStart w:id="968" w:name="_Toc425508717"/>
      <w:bookmarkStart w:id="969" w:name="_Toc428962845"/>
      <w:bookmarkStart w:id="970" w:name="_Toc425506935"/>
      <w:bookmarkStart w:id="971" w:name="_Toc425508718"/>
      <w:bookmarkStart w:id="972" w:name="_Toc428962846"/>
      <w:bookmarkStart w:id="973" w:name="_Toc425506939"/>
      <w:bookmarkStart w:id="974" w:name="_Toc425508722"/>
      <w:bookmarkStart w:id="975" w:name="_Toc428962850"/>
      <w:bookmarkStart w:id="976" w:name="_Toc425506940"/>
      <w:bookmarkStart w:id="977" w:name="_Toc425508723"/>
      <w:bookmarkStart w:id="978" w:name="_Toc428962851"/>
      <w:bookmarkStart w:id="979" w:name="_Toc425506941"/>
      <w:bookmarkStart w:id="980" w:name="_Toc425508724"/>
      <w:bookmarkStart w:id="981" w:name="_Toc428962852"/>
      <w:bookmarkStart w:id="982" w:name="_Toc425506942"/>
      <w:bookmarkStart w:id="983" w:name="_Toc425508725"/>
      <w:bookmarkStart w:id="984" w:name="_Toc428962853"/>
      <w:bookmarkStart w:id="985" w:name="_Toc425506943"/>
      <w:bookmarkStart w:id="986" w:name="_Toc425508726"/>
      <w:bookmarkStart w:id="987" w:name="_Toc428962854"/>
      <w:bookmarkStart w:id="988" w:name="_Toc425506944"/>
      <w:bookmarkStart w:id="989" w:name="_Toc425508727"/>
      <w:bookmarkStart w:id="990" w:name="_Toc428962855"/>
      <w:bookmarkStart w:id="991" w:name="_Toc425506945"/>
      <w:bookmarkStart w:id="992" w:name="_Toc425508728"/>
      <w:bookmarkStart w:id="993" w:name="_Toc42896285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5B950DDB" w14:textId="77777777" w:rsidR="00CA1394" w:rsidRPr="00DE500D" w:rsidRDefault="00CA1394" w:rsidP="002F503C">
      <w:pPr>
        <w:pStyle w:val="1"/>
      </w:pPr>
      <w:bookmarkStart w:id="994" w:name="_Toc465083673"/>
      <w:bookmarkStart w:id="995" w:name="_Toc468112295"/>
      <w:bookmarkStart w:id="996" w:name="_Toc470188295"/>
      <w:bookmarkStart w:id="997" w:name="_Toc471832419"/>
      <w:bookmarkStart w:id="998" w:name="_Toc464594812"/>
      <w:bookmarkStart w:id="999" w:name="_Toc411947390"/>
      <w:bookmarkStart w:id="1000" w:name="_Toc132723346"/>
      <w:bookmarkEnd w:id="994"/>
      <w:bookmarkEnd w:id="995"/>
      <w:bookmarkEnd w:id="996"/>
      <w:bookmarkEnd w:id="997"/>
      <w:bookmarkEnd w:id="998"/>
      <w:r w:rsidRPr="00DE500D">
        <w:t>研究</w:t>
      </w:r>
      <w:r w:rsidRPr="00DE500D">
        <w:rPr>
          <w:rFonts w:hint="eastAsia"/>
        </w:rPr>
        <w:t>計画書の変更</w:t>
      </w:r>
      <w:bookmarkEnd w:id="999"/>
      <w:bookmarkEnd w:id="1000"/>
    </w:p>
    <w:p w14:paraId="00417689" w14:textId="2D52E72A" w:rsidR="00CA1394" w:rsidRPr="00DE500D" w:rsidRDefault="001A6CCA" w:rsidP="00AA0B9F">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009F26EC" w:rsidRPr="00DE500D">
        <w:rPr>
          <w:rFonts w:cs="ＭＳ." w:hint="eastAsia"/>
          <w:color w:val="000000"/>
          <w:kern w:val="0"/>
          <w:szCs w:val="22"/>
        </w:rPr>
        <w:t>を</w:t>
      </w:r>
      <w:r w:rsidR="009F26EC" w:rsidRPr="00DE500D">
        <w:rPr>
          <w:rFonts w:cs="ＭＳ."/>
          <w:color w:val="000000"/>
          <w:kern w:val="0"/>
          <w:szCs w:val="22"/>
        </w:rPr>
        <w:t>変更</w:t>
      </w:r>
      <w:r w:rsidR="009F26EC" w:rsidRPr="00DE500D">
        <w:rPr>
          <w:rFonts w:cs="ＭＳ." w:hint="eastAsia"/>
          <w:color w:val="000000"/>
          <w:kern w:val="0"/>
          <w:szCs w:val="22"/>
        </w:rPr>
        <w:t>する場合</w:t>
      </w:r>
      <w:r w:rsidR="009F26EC" w:rsidRPr="00DE500D">
        <w:rPr>
          <w:rFonts w:cs="ＭＳ."/>
          <w:color w:val="000000"/>
          <w:kern w:val="0"/>
          <w:szCs w:val="22"/>
        </w:rPr>
        <w:t>、</w:t>
      </w:r>
      <w:r w:rsidR="009F26EC" w:rsidRPr="00DE500D">
        <w:rPr>
          <w:rFonts w:cs="ＭＳ." w:hint="eastAsia"/>
          <w:color w:val="000000"/>
          <w:kern w:val="0"/>
          <w:szCs w:val="22"/>
        </w:rPr>
        <w:t>研究責任</w:t>
      </w:r>
      <w:r w:rsidR="00404BDA">
        <w:rPr>
          <w:rFonts w:cs="ＭＳ." w:hint="eastAsia"/>
          <w:color w:val="000000"/>
          <w:kern w:val="0"/>
          <w:szCs w:val="22"/>
        </w:rPr>
        <w:t>者</w:t>
      </w:r>
      <w:r w:rsidR="009F26EC" w:rsidRPr="00DE500D">
        <w:rPr>
          <w:rFonts w:cs="ＭＳ." w:hint="eastAsia"/>
          <w:color w:val="000000"/>
          <w:kern w:val="0"/>
          <w:szCs w:val="22"/>
        </w:rPr>
        <w:t>は、倫理</w:t>
      </w:r>
      <w:r w:rsidR="00CA1394" w:rsidRPr="00DE500D">
        <w:rPr>
          <w:rFonts w:cs="ＭＳ."/>
          <w:color w:val="000000"/>
          <w:kern w:val="0"/>
          <w:szCs w:val="22"/>
        </w:rPr>
        <w:t>委員会</w:t>
      </w:r>
      <w:r w:rsidR="009F26EC" w:rsidRPr="00DE500D">
        <w:rPr>
          <w:rFonts w:cs="ＭＳ." w:hint="eastAsia"/>
          <w:color w:val="000000"/>
          <w:kern w:val="0"/>
          <w:szCs w:val="22"/>
        </w:rPr>
        <w:t>の審査を経て研究機関の長の</w:t>
      </w:r>
      <w:r w:rsidR="00FA6AEA">
        <w:rPr>
          <w:rFonts w:cs="ＭＳ." w:hint="eastAsia"/>
          <w:color w:val="000000"/>
          <w:kern w:val="0"/>
          <w:szCs w:val="22"/>
        </w:rPr>
        <w:t>許可</w:t>
      </w:r>
      <w:r w:rsidR="00CA1394" w:rsidRPr="00DE500D">
        <w:rPr>
          <w:rFonts w:cs="ＭＳ."/>
          <w:color w:val="000000"/>
          <w:kern w:val="0"/>
          <w:szCs w:val="22"/>
        </w:rPr>
        <w:t>を得</w:t>
      </w:r>
      <w:r w:rsidR="009F26EC" w:rsidRPr="00DE500D">
        <w:rPr>
          <w:rFonts w:cs="ＭＳ." w:hint="eastAsia"/>
          <w:color w:val="000000"/>
          <w:kern w:val="0"/>
          <w:szCs w:val="22"/>
        </w:rPr>
        <w:t>る</w:t>
      </w:r>
      <w:r w:rsidR="009F26EC" w:rsidRPr="00DE500D">
        <w:rPr>
          <w:rFonts w:cs="ＭＳ."/>
          <w:color w:val="000000"/>
          <w:kern w:val="0"/>
          <w:szCs w:val="22"/>
        </w:rPr>
        <w:t>。</w:t>
      </w:r>
      <w:r w:rsidR="00CA1394" w:rsidRPr="00DE500D">
        <w:rPr>
          <w:rFonts w:cs="ＭＳ."/>
          <w:color w:val="000000"/>
          <w:kern w:val="0"/>
          <w:szCs w:val="22"/>
        </w:rPr>
        <w:t xml:space="preserve"> </w:t>
      </w:r>
    </w:p>
    <w:p w14:paraId="6A6D0F6D" w14:textId="77777777" w:rsidR="00CA1394" w:rsidRPr="00DE500D" w:rsidRDefault="001A6CCA" w:rsidP="00AA0B9F">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00CA1394" w:rsidRPr="00DE500D">
        <w:rPr>
          <w:rFonts w:cs="ＭＳ."/>
          <w:color w:val="000000"/>
          <w:kern w:val="0"/>
          <w:szCs w:val="22"/>
        </w:rPr>
        <w:t>内容の変更を</w:t>
      </w:r>
      <w:r w:rsidR="009F26EC" w:rsidRPr="00DE500D">
        <w:rPr>
          <w:rFonts w:cs="ＭＳ." w:hint="eastAsia"/>
          <w:color w:val="000000"/>
          <w:kern w:val="0"/>
          <w:szCs w:val="22"/>
        </w:rPr>
        <w:t>、</w:t>
      </w:r>
      <w:r w:rsidR="00CA1394" w:rsidRPr="00DE500D">
        <w:rPr>
          <w:rFonts w:cs="ＭＳ."/>
          <w:color w:val="000000"/>
          <w:kern w:val="0"/>
          <w:szCs w:val="22"/>
        </w:rPr>
        <w:t>改正・改訂の</w:t>
      </w:r>
      <w:r w:rsidR="00CA1394" w:rsidRPr="00DE500D">
        <w:rPr>
          <w:rFonts w:cs="ＭＳ."/>
          <w:color w:val="000000"/>
          <w:kern w:val="0"/>
          <w:szCs w:val="22"/>
        </w:rPr>
        <w:t>2</w:t>
      </w:r>
      <w:r w:rsidR="009F26EC" w:rsidRPr="00DE500D">
        <w:rPr>
          <w:rFonts w:cs="ＭＳ."/>
          <w:color w:val="000000"/>
          <w:kern w:val="0"/>
          <w:szCs w:val="22"/>
        </w:rPr>
        <w:t>種類に分けて取</w:t>
      </w:r>
      <w:r w:rsidR="00CA1394" w:rsidRPr="00DE500D">
        <w:rPr>
          <w:rFonts w:cs="ＭＳ."/>
          <w:color w:val="000000"/>
          <w:kern w:val="0"/>
          <w:szCs w:val="22"/>
        </w:rPr>
        <w:t>扱う</w:t>
      </w:r>
      <w:r w:rsidR="009F26EC" w:rsidRPr="00DE500D">
        <w:rPr>
          <w:rFonts w:cs="ＭＳ." w:hint="eastAsia"/>
          <w:color w:val="000000"/>
          <w:kern w:val="0"/>
          <w:szCs w:val="22"/>
        </w:rPr>
        <w:t>。</w:t>
      </w:r>
      <w:r w:rsidR="00D74DF4" w:rsidRPr="00DE500D">
        <w:rPr>
          <w:rFonts w:cs="ＭＳ." w:hint="eastAsia"/>
          <w:color w:val="000000"/>
          <w:kern w:val="0"/>
          <w:szCs w:val="22"/>
        </w:rPr>
        <w:t>その他、</w:t>
      </w:r>
      <w:r w:rsidRPr="00DE500D">
        <w:rPr>
          <w:rFonts w:cs="ＭＳ."/>
          <w:color w:val="000000"/>
          <w:kern w:val="0"/>
          <w:szCs w:val="22"/>
        </w:rPr>
        <w:t>研究計画書</w:t>
      </w:r>
      <w:r w:rsidR="00CA1394" w:rsidRPr="00DE500D">
        <w:rPr>
          <w:rFonts w:cs="ＭＳ."/>
          <w:color w:val="000000"/>
          <w:kern w:val="0"/>
          <w:szCs w:val="22"/>
        </w:rPr>
        <w:t>の変</w:t>
      </w:r>
      <w:r w:rsidR="009F26EC" w:rsidRPr="00DE500D">
        <w:rPr>
          <w:rFonts w:cs="ＭＳ."/>
          <w:color w:val="000000"/>
          <w:kern w:val="0"/>
          <w:szCs w:val="22"/>
        </w:rPr>
        <w:t>更に該当しない補足説明の追加をメモランダムとして区別する。</w:t>
      </w:r>
    </w:p>
    <w:p w14:paraId="74F5C880" w14:textId="77777777" w:rsidR="009F26EC" w:rsidRPr="00DE500D" w:rsidRDefault="009F26EC" w:rsidP="00AA0B9F">
      <w:pPr>
        <w:autoSpaceDE w:val="0"/>
        <w:autoSpaceDN w:val="0"/>
        <w:adjustRightInd w:val="0"/>
        <w:rPr>
          <w:rFonts w:cs="ＭＳ."/>
          <w:color w:val="000000"/>
          <w:kern w:val="0"/>
          <w:szCs w:val="22"/>
        </w:rPr>
      </w:pPr>
    </w:p>
    <w:p w14:paraId="1419C10D" w14:textId="77777777" w:rsidR="00CA1394" w:rsidRPr="00DE500D" w:rsidRDefault="00CA1394" w:rsidP="006D7926">
      <w:pPr>
        <w:numPr>
          <w:ilvl w:val="0"/>
          <w:numId w:val="10"/>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 xml:space="preserve">改正（Amendment） </w:t>
      </w:r>
    </w:p>
    <w:p w14:paraId="3B0FCE97" w14:textId="1087000C" w:rsidR="00CA1394" w:rsidRPr="00DE500D" w:rsidRDefault="00A50745" w:rsidP="00AA0B9F">
      <w:pPr>
        <w:autoSpaceDE w:val="0"/>
        <w:autoSpaceDN w:val="0"/>
        <w:adjustRightInd w:val="0"/>
        <w:ind w:firstLineChars="100" w:firstLine="216"/>
        <w:rPr>
          <w:rFonts w:cs="ＭＳ."/>
          <w:color w:val="000000"/>
          <w:kern w:val="0"/>
          <w:szCs w:val="22"/>
        </w:rPr>
      </w:pPr>
      <w:r w:rsidRPr="00DE500D">
        <w:rPr>
          <w:rFonts w:cs="ＭＳ."/>
          <w:color w:val="000000"/>
          <w:kern w:val="0"/>
          <w:szCs w:val="22"/>
        </w:rPr>
        <w:t>研究対象者</w:t>
      </w:r>
      <w:r w:rsidR="00CA1394" w:rsidRPr="00DE500D">
        <w:rPr>
          <w:rFonts w:cs="ＭＳ."/>
          <w:color w:val="000000"/>
          <w:kern w:val="0"/>
          <w:szCs w:val="22"/>
        </w:rPr>
        <w:t>の</w:t>
      </w:r>
      <w:r w:rsidR="009F26EC" w:rsidRPr="00DE500D">
        <w:rPr>
          <w:rFonts w:cs="ＭＳ."/>
          <w:color w:val="000000"/>
          <w:kern w:val="0"/>
          <w:szCs w:val="22"/>
        </w:rPr>
        <w:t>危険を増大させる可能性のある、</w:t>
      </w:r>
      <w:r w:rsidR="00457F62">
        <w:rPr>
          <w:rFonts w:cs="ＭＳ."/>
          <w:color w:val="000000"/>
          <w:kern w:val="0"/>
          <w:szCs w:val="22"/>
        </w:rPr>
        <w:t>又は</w:t>
      </w:r>
      <w:r w:rsidR="009F26EC" w:rsidRPr="00DE500D">
        <w:rPr>
          <w:rFonts w:cs="ＭＳ."/>
          <w:color w:val="000000"/>
          <w:kern w:val="0"/>
          <w:szCs w:val="22"/>
        </w:rPr>
        <w:t>主要評価項目に</w:t>
      </w:r>
      <w:r w:rsidR="00CA1394" w:rsidRPr="00DE500D">
        <w:rPr>
          <w:rFonts w:cs="ＭＳ."/>
          <w:color w:val="000000"/>
          <w:kern w:val="0"/>
          <w:szCs w:val="22"/>
        </w:rPr>
        <w:t>影響を及ぼす</w:t>
      </w:r>
      <w:r w:rsidR="001A6CCA" w:rsidRPr="00DE500D">
        <w:rPr>
          <w:rFonts w:cs="ＭＳ."/>
          <w:color w:val="000000"/>
          <w:kern w:val="0"/>
          <w:szCs w:val="22"/>
        </w:rPr>
        <w:t>研究計画書</w:t>
      </w:r>
      <w:r w:rsidR="009F26EC" w:rsidRPr="00DE500D">
        <w:rPr>
          <w:rFonts w:cs="ＭＳ."/>
          <w:color w:val="000000"/>
          <w:kern w:val="0"/>
          <w:szCs w:val="22"/>
        </w:rPr>
        <w:t>の</w:t>
      </w:r>
      <w:r w:rsidR="00CA1394" w:rsidRPr="00DE500D">
        <w:rPr>
          <w:rFonts w:cs="ＭＳ."/>
          <w:color w:val="000000"/>
          <w:kern w:val="0"/>
          <w:szCs w:val="22"/>
        </w:rPr>
        <w:t>変更。各</w:t>
      </w:r>
      <w:r w:rsidR="003D2BFB" w:rsidRPr="00DE500D">
        <w:rPr>
          <w:rFonts w:cs="ＭＳ."/>
          <w:color w:val="000000"/>
          <w:kern w:val="0"/>
          <w:szCs w:val="22"/>
        </w:rPr>
        <w:t>研究機関</w:t>
      </w:r>
      <w:r w:rsidR="00CA1394" w:rsidRPr="00DE500D">
        <w:rPr>
          <w:rFonts w:cs="ＭＳ."/>
          <w:color w:val="000000"/>
          <w:kern w:val="0"/>
          <w:szCs w:val="22"/>
        </w:rPr>
        <w:t>の承認を要する。</w:t>
      </w:r>
      <w:r w:rsidR="009642D8" w:rsidRPr="00DE500D">
        <w:rPr>
          <w:rFonts w:cs="ＭＳ." w:hint="eastAsia"/>
          <w:color w:val="000000"/>
          <w:kern w:val="0"/>
          <w:szCs w:val="22"/>
        </w:rPr>
        <w:t>以下の場合が該当する。</w:t>
      </w:r>
    </w:p>
    <w:p w14:paraId="6875398A" w14:textId="77777777" w:rsidR="0076605F" w:rsidRPr="00C55A91" w:rsidRDefault="0076605F" w:rsidP="00AA0B9F">
      <w:pPr>
        <w:autoSpaceDE w:val="0"/>
        <w:autoSpaceDN w:val="0"/>
        <w:ind w:firstLineChars="100" w:firstLine="216"/>
        <w:rPr>
          <w:color w:val="000000"/>
          <w:kern w:val="0"/>
          <w:szCs w:val="22"/>
        </w:rPr>
      </w:pPr>
      <w:r w:rsidRPr="002B0F68">
        <w:rPr>
          <w:rFonts w:ascii="ＭＳ 明朝" w:hAnsi="ＭＳ 明朝" w:hint="eastAsia"/>
          <w:color w:val="000000"/>
          <w:szCs w:val="22"/>
        </w:rPr>
        <w:t>①</w:t>
      </w:r>
      <w:r w:rsidR="0008108C" w:rsidRPr="00DF17A9">
        <w:rPr>
          <w:rFonts w:ascii="ＭＳ 明朝" w:hAnsi="ＭＳ 明朝" w:hint="eastAsia"/>
          <w:szCs w:val="22"/>
        </w:rPr>
        <w:t>研究対象者</w:t>
      </w:r>
      <w:r w:rsidRPr="00C55A91">
        <w:rPr>
          <w:rFonts w:ascii="ＭＳ 明朝" w:hAnsi="ＭＳ 明朝" w:hint="eastAsia"/>
          <w:szCs w:val="22"/>
        </w:rPr>
        <w:t>に対する負担を増大させる変更（採血、検査</w:t>
      </w:r>
      <w:r w:rsidR="00015FFF" w:rsidRPr="00C55A91">
        <w:rPr>
          <w:rFonts w:ascii="ＭＳ 明朝" w:hAnsi="ＭＳ 明朝" w:hint="eastAsia"/>
          <w:szCs w:val="22"/>
        </w:rPr>
        <w:t>等の侵襲</w:t>
      </w:r>
      <w:r w:rsidRPr="00C55A91">
        <w:rPr>
          <w:rFonts w:ascii="ＭＳ 明朝" w:hAnsi="ＭＳ 明朝" w:hint="eastAsia"/>
          <w:szCs w:val="22"/>
        </w:rPr>
        <w:t>の増加）</w:t>
      </w:r>
    </w:p>
    <w:p w14:paraId="742D564B" w14:textId="77777777" w:rsidR="0076605F" w:rsidRPr="00C55A91" w:rsidRDefault="0076605F" w:rsidP="00AA0B9F">
      <w:pPr>
        <w:autoSpaceDE w:val="0"/>
        <w:autoSpaceDN w:val="0"/>
        <w:ind w:firstLineChars="100" w:firstLine="216"/>
        <w:rPr>
          <w:szCs w:val="22"/>
        </w:rPr>
      </w:pPr>
      <w:r w:rsidRPr="00C55A91">
        <w:rPr>
          <w:rFonts w:ascii="ＭＳ 明朝" w:hAnsi="ＭＳ 明朝" w:hint="eastAsia"/>
          <w:color w:val="000000"/>
          <w:szCs w:val="22"/>
        </w:rPr>
        <w:t>②</w:t>
      </w:r>
      <w:r w:rsidRPr="00C55A91">
        <w:rPr>
          <w:rFonts w:ascii="ＭＳ 明朝" w:hAnsi="ＭＳ 明朝" w:hint="eastAsia"/>
          <w:szCs w:val="22"/>
        </w:rPr>
        <w:t>重篤な副作用情報による変更（除外基準等）</w:t>
      </w:r>
    </w:p>
    <w:p w14:paraId="0A54826C" w14:textId="77777777" w:rsidR="0076605F" w:rsidRPr="00C55A91" w:rsidRDefault="0076605F">
      <w:pPr>
        <w:pStyle w:val="a0"/>
        <w:spacing w:line="240" w:lineRule="auto"/>
        <w:ind w:left="0" w:firstLineChars="100" w:firstLine="216"/>
        <w:rPr>
          <w:rFonts w:ascii="Century" w:hAnsi="Century"/>
        </w:rPr>
      </w:pPr>
      <w:r w:rsidRPr="00C55A91">
        <w:rPr>
          <w:rFonts w:ascii="ＭＳ 明朝" w:hAnsi="ＭＳ 明朝" w:hint="eastAsia"/>
        </w:rPr>
        <w:t>③有効性・安全性の評価方法の変更</w:t>
      </w:r>
    </w:p>
    <w:p w14:paraId="671C106B" w14:textId="77777777" w:rsidR="0076605F" w:rsidRPr="00C55A91" w:rsidRDefault="0076605F">
      <w:pPr>
        <w:pStyle w:val="a0"/>
        <w:spacing w:line="240" w:lineRule="auto"/>
        <w:ind w:left="0" w:firstLineChars="100" w:firstLine="216"/>
        <w:rPr>
          <w:rFonts w:ascii="Century" w:hAnsi="Century"/>
        </w:rPr>
      </w:pPr>
      <w:r w:rsidRPr="00C55A91">
        <w:rPr>
          <w:rFonts w:ascii="ＭＳ 明朝" w:hAnsi="ＭＳ 明朝" w:hint="eastAsia"/>
        </w:rPr>
        <w:t>④症例数の変更</w:t>
      </w:r>
    </w:p>
    <w:p w14:paraId="3AAED900" w14:textId="77777777" w:rsidR="009642D8" w:rsidRPr="00C55A91" w:rsidRDefault="009642D8" w:rsidP="00AA0B9F">
      <w:pPr>
        <w:autoSpaceDE w:val="0"/>
        <w:autoSpaceDN w:val="0"/>
        <w:adjustRightInd w:val="0"/>
        <w:rPr>
          <w:rFonts w:cs="ＭＳ."/>
          <w:color w:val="000000"/>
          <w:kern w:val="0"/>
          <w:szCs w:val="22"/>
        </w:rPr>
      </w:pPr>
    </w:p>
    <w:p w14:paraId="60C79FB4" w14:textId="77777777" w:rsidR="00CA1394" w:rsidRPr="00C55A91" w:rsidRDefault="00CA1394" w:rsidP="006D7926">
      <w:pPr>
        <w:numPr>
          <w:ilvl w:val="0"/>
          <w:numId w:val="10"/>
        </w:numPr>
        <w:autoSpaceDE w:val="0"/>
        <w:autoSpaceDN w:val="0"/>
        <w:adjustRightInd w:val="0"/>
        <w:rPr>
          <w:rFonts w:ascii="ＭＳ Ｐゴシック" w:eastAsia="ＭＳ Ｐゴシック" w:hAnsi="ＭＳ Ｐゴシック" w:cs="ＭＳ."/>
          <w:b/>
          <w:color w:val="000000"/>
          <w:kern w:val="0"/>
          <w:szCs w:val="22"/>
        </w:rPr>
      </w:pPr>
      <w:r w:rsidRPr="00C55A91">
        <w:rPr>
          <w:rFonts w:ascii="ＭＳ Ｐゴシック" w:eastAsia="ＭＳ Ｐゴシック" w:hAnsi="ＭＳ Ｐゴシック" w:cs="ＭＳ."/>
          <w:b/>
          <w:color w:val="000000"/>
          <w:kern w:val="0"/>
          <w:szCs w:val="22"/>
        </w:rPr>
        <w:t xml:space="preserve">改訂（Revision） </w:t>
      </w:r>
    </w:p>
    <w:p w14:paraId="654699E6" w14:textId="77777777" w:rsidR="009642D8" w:rsidRPr="00C55A91" w:rsidRDefault="00A50745" w:rsidP="00AA0B9F">
      <w:pPr>
        <w:autoSpaceDE w:val="0"/>
        <w:autoSpaceDN w:val="0"/>
        <w:adjustRightInd w:val="0"/>
        <w:ind w:firstLineChars="100" w:firstLine="216"/>
        <w:rPr>
          <w:rFonts w:cs="ＭＳ."/>
          <w:color w:val="000000"/>
          <w:kern w:val="0"/>
          <w:szCs w:val="22"/>
        </w:rPr>
      </w:pPr>
      <w:r w:rsidRPr="00C55A91">
        <w:rPr>
          <w:rFonts w:cs="ＭＳ."/>
          <w:color w:val="000000"/>
          <w:kern w:val="0"/>
          <w:szCs w:val="22"/>
        </w:rPr>
        <w:t>研究対象者</w:t>
      </w:r>
      <w:r w:rsidR="009F26EC" w:rsidRPr="00C55A91">
        <w:rPr>
          <w:rFonts w:cs="ＭＳ."/>
          <w:color w:val="000000"/>
          <w:kern w:val="0"/>
          <w:szCs w:val="22"/>
        </w:rPr>
        <w:t>の危険を増大させる可能性がなく、かつ主要評価項目に</w:t>
      </w:r>
      <w:r w:rsidR="00CA1394" w:rsidRPr="00C55A91">
        <w:rPr>
          <w:rFonts w:cs="ＭＳ."/>
          <w:color w:val="000000"/>
          <w:kern w:val="0"/>
          <w:szCs w:val="22"/>
        </w:rPr>
        <w:t>影響を及ぼさない</w:t>
      </w:r>
      <w:r w:rsidR="001A6CCA" w:rsidRPr="00C55A91">
        <w:rPr>
          <w:rFonts w:cs="ＭＳ."/>
          <w:color w:val="000000"/>
          <w:kern w:val="0"/>
          <w:szCs w:val="22"/>
        </w:rPr>
        <w:t>研究計画書</w:t>
      </w:r>
      <w:r w:rsidR="00CA1394" w:rsidRPr="00C55A91">
        <w:rPr>
          <w:rFonts w:cs="ＭＳ."/>
          <w:color w:val="000000"/>
          <w:kern w:val="0"/>
          <w:szCs w:val="22"/>
        </w:rPr>
        <w:t>の変更。各</w:t>
      </w:r>
      <w:r w:rsidR="003D2BFB" w:rsidRPr="00C55A91">
        <w:rPr>
          <w:rFonts w:cs="ＭＳ."/>
          <w:color w:val="000000"/>
          <w:kern w:val="0"/>
          <w:szCs w:val="22"/>
        </w:rPr>
        <w:t>研究機関</w:t>
      </w:r>
      <w:r w:rsidR="00CA1394" w:rsidRPr="00C55A91">
        <w:rPr>
          <w:rFonts w:cs="ＭＳ."/>
          <w:color w:val="000000"/>
          <w:kern w:val="0"/>
          <w:szCs w:val="22"/>
        </w:rPr>
        <w:t>の承認を要する。</w:t>
      </w:r>
      <w:r w:rsidR="009642D8" w:rsidRPr="00C55A91">
        <w:rPr>
          <w:rFonts w:cs="ＭＳ." w:hint="eastAsia"/>
          <w:color w:val="000000"/>
          <w:kern w:val="0"/>
          <w:szCs w:val="22"/>
        </w:rPr>
        <w:t>以下の場合が該当する。</w:t>
      </w:r>
    </w:p>
    <w:p w14:paraId="608B00C4" w14:textId="77777777" w:rsidR="0076605F" w:rsidRPr="00C55A91" w:rsidRDefault="0076605F" w:rsidP="00AA0B9F">
      <w:pPr>
        <w:autoSpaceDE w:val="0"/>
        <w:autoSpaceDN w:val="0"/>
        <w:ind w:firstLineChars="100" w:firstLine="216"/>
        <w:rPr>
          <w:color w:val="000000"/>
          <w:kern w:val="0"/>
          <w:szCs w:val="22"/>
        </w:rPr>
      </w:pPr>
      <w:r w:rsidRPr="00C55A91">
        <w:rPr>
          <w:rFonts w:ascii="ＭＳ 明朝" w:hAnsi="ＭＳ 明朝" w:hint="eastAsia"/>
          <w:color w:val="000000"/>
          <w:szCs w:val="22"/>
        </w:rPr>
        <w:t>①</w:t>
      </w:r>
      <w:r w:rsidR="0008108C" w:rsidRPr="00DF17A9">
        <w:rPr>
          <w:rFonts w:ascii="ＭＳ 明朝" w:hAnsi="ＭＳ 明朝" w:hint="eastAsia"/>
          <w:szCs w:val="22"/>
        </w:rPr>
        <w:t>研究対象者</w:t>
      </w:r>
      <w:r w:rsidRPr="00C55A91">
        <w:rPr>
          <w:rFonts w:ascii="ＭＳ 明朝" w:hAnsi="ＭＳ 明朝" w:hint="eastAsia"/>
          <w:szCs w:val="22"/>
        </w:rPr>
        <w:t>に対する負担を増大させない変更（検査時期の変更）</w:t>
      </w:r>
    </w:p>
    <w:p w14:paraId="4FA954D7" w14:textId="77777777" w:rsidR="0076605F" w:rsidRPr="00C55A91" w:rsidRDefault="0076605F" w:rsidP="00AA0B9F">
      <w:pPr>
        <w:autoSpaceDE w:val="0"/>
        <w:autoSpaceDN w:val="0"/>
        <w:ind w:firstLineChars="100" w:firstLine="216"/>
        <w:rPr>
          <w:szCs w:val="22"/>
        </w:rPr>
      </w:pPr>
      <w:r w:rsidRPr="00C55A91">
        <w:rPr>
          <w:rFonts w:ascii="ＭＳ 明朝" w:hAnsi="ＭＳ 明朝" w:hint="eastAsia"/>
          <w:szCs w:val="22"/>
        </w:rPr>
        <w:t>②</w:t>
      </w:r>
      <w:r w:rsidRPr="00C55A91">
        <w:rPr>
          <w:rFonts w:ascii="ＭＳ 明朝" w:hAnsi="ＭＳ 明朝" w:hint="eastAsia"/>
          <w:color w:val="000000"/>
          <w:szCs w:val="22"/>
        </w:rPr>
        <w:t>研究</w:t>
      </w:r>
      <w:r w:rsidRPr="00C55A91">
        <w:rPr>
          <w:rFonts w:ascii="ＭＳ 明朝" w:hAnsi="ＭＳ 明朝" w:hint="eastAsia"/>
          <w:szCs w:val="22"/>
        </w:rPr>
        <w:t>期間の変更</w:t>
      </w:r>
    </w:p>
    <w:p w14:paraId="2E289CB0" w14:textId="77777777" w:rsidR="0076605F" w:rsidRDefault="0076605F" w:rsidP="00AA0B9F">
      <w:pPr>
        <w:autoSpaceDE w:val="0"/>
        <w:autoSpaceDN w:val="0"/>
        <w:ind w:firstLineChars="100" w:firstLine="216"/>
        <w:rPr>
          <w:color w:val="000000"/>
          <w:szCs w:val="22"/>
        </w:rPr>
      </w:pPr>
      <w:r w:rsidRPr="00C55A91">
        <w:rPr>
          <w:rFonts w:ascii="ＭＳ 明朝" w:hAnsi="ＭＳ 明朝" w:hint="eastAsia"/>
          <w:color w:val="000000"/>
          <w:szCs w:val="22"/>
        </w:rPr>
        <w:t>③</w:t>
      </w:r>
      <w:r w:rsidRPr="00C55A91">
        <w:rPr>
          <w:rFonts w:ascii="ＭＳ 明朝" w:hAnsi="ＭＳ 明朝" w:hint="eastAsia"/>
          <w:szCs w:val="22"/>
        </w:rPr>
        <w:t>研究者の変更</w:t>
      </w:r>
    </w:p>
    <w:p w14:paraId="670FEAF2" w14:textId="77777777" w:rsidR="00CA1394" w:rsidRPr="00DE500D" w:rsidRDefault="00CA1394" w:rsidP="00AA0B9F">
      <w:pPr>
        <w:autoSpaceDE w:val="0"/>
        <w:autoSpaceDN w:val="0"/>
        <w:adjustRightInd w:val="0"/>
        <w:rPr>
          <w:rFonts w:cs="ＭＳ."/>
          <w:color w:val="000000"/>
          <w:kern w:val="0"/>
          <w:szCs w:val="22"/>
        </w:rPr>
      </w:pPr>
    </w:p>
    <w:p w14:paraId="68B52C0A" w14:textId="77777777" w:rsidR="00CA1394" w:rsidRPr="00DE500D" w:rsidRDefault="00CA1394" w:rsidP="006D7926">
      <w:pPr>
        <w:numPr>
          <w:ilvl w:val="0"/>
          <w:numId w:val="10"/>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メモランダム</w:t>
      </w:r>
      <w:r w:rsidR="009441D5" w:rsidRPr="00DE500D">
        <w:rPr>
          <w:rFonts w:ascii="ＭＳ Ｐゴシック" w:eastAsia="ＭＳ Ｐゴシック" w:hAnsi="ＭＳ Ｐゴシック" w:cs="ＭＳ."/>
          <w:b/>
          <w:color w:val="000000"/>
          <w:kern w:val="0"/>
          <w:szCs w:val="22"/>
        </w:rPr>
        <w:t>／</w:t>
      </w:r>
      <w:r w:rsidRPr="00DE500D">
        <w:rPr>
          <w:rFonts w:ascii="ＭＳ Ｐゴシック" w:eastAsia="ＭＳ Ｐゴシック" w:hAnsi="ＭＳ Ｐゴシック" w:cs="ＭＳ."/>
          <w:b/>
          <w:color w:val="000000"/>
          <w:kern w:val="0"/>
          <w:szCs w:val="22"/>
        </w:rPr>
        <w:t xml:space="preserve">覚え書き（Memorandum） </w:t>
      </w:r>
    </w:p>
    <w:p w14:paraId="09676B94" w14:textId="77777777" w:rsidR="004356B0" w:rsidRPr="00DE500D" w:rsidRDefault="001A6CCA" w:rsidP="00AA0B9F">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00CA1394" w:rsidRPr="00DE500D">
        <w:rPr>
          <w:rFonts w:cs="ＭＳ."/>
          <w:color w:val="000000"/>
          <w:kern w:val="0"/>
          <w:szCs w:val="22"/>
        </w:rPr>
        <w:t>内容の変更ではなく、文面の解釈上のバラツキを</w:t>
      </w:r>
      <w:r w:rsidR="004356B0" w:rsidRPr="00DE500D">
        <w:rPr>
          <w:rFonts w:cs="ＭＳ." w:hint="eastAsia"/>
          <w:color w:val="000000"/>
          <w:kern w:val="0"/>
          <w:szCs w:val="22"/>
        </w:rPr>
        <w:t>減ら</w:t>
      </w:r>
      <w:r w:rsidR="009642D8" w:rsidRPr="00DE500D">
        <w:rPr>
          <w:rFonts w:cs="ＭＳ." w:hint="eastAsia"/>
          <w:color w:val="000000"/>
          <w:kern w:val="0"/>
          <w:szCs w:val="22"/>
        </w:rPr>
        <w:t>す</w:t>
      </w:r>
      <w:r w:rsidR="00CA1394" w:rsidRPr="00DE500D">
        <w:rPr>
          <w:rFonts w:cs="ＭＳ."/>
          <w:color w:val="000000"/>
          <w:kern w:val="0"/>
          <w:szCs w:val="22"/>
        </w:rPr>
        <w:t>、特に注意を喚起する</w:t>
      </w:r>
      <w:r w:rsidR="00320A59" w:rsidRPr="00DE500D">
        <w:rPr>
          <w:rFonts w:cs="ＭＳ."/>
          <w:color w:val="000000"/>
          <w:kern w:val="0"/>
          <w:szCs w:val="22"/>
        </w:rPr>
        <w:t>等</w:t>
      </w:r>
      <w:r w:rsidR="00CA1394" w:rsidRPr="00DE500D">
        <w:rPr>
          <w:rFonts w:cs="ＭＳ."/>
          <w:color w:val="000000"/>
          <w:kern w:val="0"/>
          <w:szCs w:val="22"/>
        </w:rPr>
        <w:t>の目的で、研究</w:t>
      </w:r>
      <w:r w:rsidR="004356B0" w:rsidRPr="00DE500D">
        <w:rPr>
          <w:rFonts w:cs="ＭＳ." w:hint="eastAsia"/>
          <w:color w:val="000000"/>
          <w:kern w:val="0"/>
          <w:szCs w:val="22"/>
        </w:rPr>
        <w:t>責任</w:t>
      </w:r>
      <w:r w:rsidR="00404BDA">
        <w:rPr>
          <w:rFonts w:cs="ＭＳ." w:hint="eastAsia"/>
          <w:color w:val="000000"/>
          <w:kern w:val="0"/>
          <w:szCs w:val="22"/>
        </w:rPr>
        <w:t>者</w:t>
      </w:r>
      <w:r w:rsidR="004356B0" w:rsidRPr="00DE500D">
        <w:rPr>
          <w:rFonts w:cs="ＭＳ."/>
          <w:color w:val="000000"/>
          <w:kern w:val="0"/>
          <w:szCs w:val="22"/>
        </w:rPr>
        <w:t>から</w:t>
      </w:r>
      <w:r w:rsidR="004356B0" w:rsidRPr="00DE500D">
        <w:rPr>
          <w:rFonts w:cs="ＭＳ." w:hint="eastAsia"/>
          <w:color w:val="000000"/>
          <w:kern w:val="0"/>
          <w:szCs w:val="22"/>
        </w:rPr>
        <w:t>研究</w:t>
      </w:r>
      <w:r w:rsidR="00CA1394" w:rsidRPr="00DE500D">
        <w:rPr>
          <w:rFonts w:cs="ＭＳ."/>
          <w:color w:val="000000"/>
          <w:kern w:val="0"/>
          <w:szCs w:val="22"/>
        </w:rPr>
        <w:t>関係者に配布する</w:t>
      </w:r>
      <w:r w:rsidRPr="00DE500D">
        <w:rPr>
          <w:rFonts w:cs="ＭＳ."/>
          <w:color w:val="000000"/>
          <w:kern w:val="0"/>
          <w:szCs w:val="22"/>
        </w:rPr>
        <w:t>研究計画書</w:t>
      </w:r>
      <w:r w:rsidR="00CA1394" w:rsidRPr="00DE500D">
        <w:rPr>
          <w:rFonts w:cs="ＭＳ."/>
          <w:color w:val="000000"/>
          <w:kern w:val="0"/>
          <w:szCs w:val="22"/>
        </w:rPr>
        <w:t>の補足説明。</w:t>
      </w:r>
    </w:p>
    <w:p w14:paraId="5F96CE7A" w14:textId="77777777" w:rsidR="00CA1394" w:rsidRPr="00DE500D" w:rsidRDefault="00CA1394" w:rsidP="00AA0B9F">
      <w:pPr>
        <w:autoSpaceDE w:val="0"/>
        <w:autoSpaceDN w:val="0"/>
        <w:adjustRightInd w:val="0"/>
        <w:rPr>
          <w:rFonts w:cs="ＭＳ."/>
          <w:color w:val="000000"/>
          <w:kern w:val="0"/>
          <w:szCs w:val="22"/>
        </w:rPr>
      </w:pPr>
    </w:p>
    <w:p w14:paraId="377C03A0" w14:textId="77777777" w:rsidR="00AF191F" w:rsidRPr="00DE500D" w:rsidRDefault="00AF191F" w:rsidP="002F503C">
      <w:pPr>
        <w:pStyle w:val="1"/>
      </w:pPr>
      <w:bookmarkStart w:id="1001" w:name="_Toc425506955"/>
      <w:bookmarkStart w:id="1002" w:name="_Toc425508738"/>
      <w:bookmarkStart w:id="1003" w:name="_Toc428962866"/>
      <w:bookmarkStart w:id="1004" w:name="_Toc425506957"/>
      <w:bookmarkStart w:id="1005" w:name="_Toc425508740"/>
      <w:bookmarkStart w:id="1006" w:name="_Toc428962868"/>
      <w:bookmarkStart w:id="1007" w:name="_Toc411947392"/>
      <w:bookmarkStart w:id="1008" w:name="_Toc132723347"/>
      <w:bookmarkEnd w:id="1001"/>
      <w:bookmarkEnd w:id="1002"/>
      <w:bookmarkEnd w:id="1003"/>
      <w:bookmarkEnd w:id="1004"/>
      <w:bookmarkEnd w:id="1005"/>
      <w:bookmarkEnd w:id="1006"/>
      <w:r w:rsidRPr="00DE500D">
        <w:t>研究</w:t>
      </w:r>
      <w:r w:rsidRPr="00DE500D">
        <w:rPr>
          <w:rFonts w:hint="eastAsia"/>
        </w:rPr>
        <w:t>の実施体制</w:t>
      </w:r>
      <w:bookmarkEnd w:id="1007"/>
      <w:bookmarkEnd w:id="1008"/>
    </w:p>
    <w:p w14:paraId="2BA3DAC8" w14:textId="5F83D56E" w:rsidR="00AF191F" w:rsidRPr="00DE500D" w:rsidRDefault="00AF191F" w:rsidP="002F503C">
      <w:pPr>
        <w:pStyle w:val="2"/>
      </w:pPr>
      <w:bookmarkStart w:id="1009" w:name="_Toc411947393"/>
      <w:bookmarkStart w:id="1010" w:name="_Toc132723348"/>
      <w:r w:rsidRPr="00DE500D">
        <w:t>研究機関の名称、</w:t>
      </w:r>
      <w:r w:rsidR="006E0E23" w:rsidRPr="00DE500D">
        <w:rPr>
          <w:rFonts w:hint="eastAsia"/>
        </w:rPr>
        <w:t>研究責任</w:t>
      </w:r>
      <w:r w:rsidR="0058267A">
        <w:rPr>
          <w:rFonts w:hint="eastAsia"/>
        </w:rPr>
        <w:t>（代表）</w:t>
      </w:r>
      <w:r w:rsidR="00404BDA">
        <w:rPr>
          <w:rFonts w:hint="eastAsia"/>
        </w:rPr>
        <w:t>者</w:t>
      </w:r>
      <w:r w:rsidRPr="00DE500D">
        <w:t>の氏名</w:t>
      </w:r>
      <w:bookmarkEnd w:id="1009"/>
      <w:r w:rsidR="0058267A">
        <w:rPr>
          <w:rFonts w:hint="eastAsia"/>
        </w:rPr>
        <w:t>・役割</w:t>
      </w:r>
      <w:bookmarkEnd w:id="1010"/>
    </w:p>
    <w:p w14:paraId="3060CD6C" w14:textId="77777777" w:rsidR="0058267A" w:rsidRDefault="0023588C">
      <w:pPr>
        <w:pStyle w:val="a0"/>
        <w:ind w:left="0" w:firstLineChars="100" w:firstLine="217"/>
        <w:rPr>
          <w:rFonts w:ascii="Century" w:hAnsi="Century"/>
          <w:bCs/>
        </w:rPr>
      </w:pPr>
      <w:r w:rsidRPr="0058267A">
        <w:rPr>
          <w:rFonts w:ascii="Century" w:hAnsi="Century"/>
          <w:b/>
          <w:bCs/>
        </w:rPr>
        <w:t>研究</w:t>
      </w:r>
      <w:r w:rsidRPr="0058267A">
        <w:rPr>
          <w:rFonts w:ascii="Century" w:hAnsi="Century" w:hint="eastAsia"/>
          <w:b/>
          <w:bCs/>
        </w:rPr>
        <w:t>責任</w:t>
      </w:r>
      <w:r w:rsidR="0022155E" w:rsidRPr="0058267A">
        <w:rPr>
          <w:rFonts w:ascii="Century" w:hAnsi="Century" w:hint="eastAsia"/>
          <w:b/>
          <w:bCs/>
        </w:rPr>
        <w:t>者</w:t>
      </w:r>
      <w:r w:rsidR="00A33439" w:rsidRPr="00DE500D">
        <w:rPr>
          <w:rFonts w:ascii="Century" w:hAnsi="Century" w:hint="eastAsia"/>
          <w:bCs/>
        </w:rPr>
        <w:t>：</w:t>
      </w:r>
      <w:r w:rsidR="00C55BDC">
        <w:rPr>
          <w:rFonts w:ascii="Century" w:hAnsi="Century" w:hint="eastAsia"/>
          <w:bCs/>
        </w:rPr>
        <w:t>研究機関名、所属部局・分野名、氏名</w:t>
      </w:r>
      <w:r w:rsidR="00941C7C">
        <w:rPr>
          <w:rFonts w:ascii="Century" w:hAnsi="Century" w:hint="eastAsia"/>
          <w:bCs/>
        </w:rPr>
        <w:t>、</w:t>
      </w:r>
      <w:r w:rsidR="00C55BDC">
        <w:rPr>
          <w:rFonts w:ascii="Century" w:hAnsi="Century" w:hint="eastAsia"/>
          <w:bCs/>
        </w:rPr>
        <w:t>職名</w:t>
      </w:r>
    </w:p>
    <w:p w14:paraId="480CF356" w14:textId="7A6537AD" w:rsidR="00850776" w:rsidRPr="007822CB" w:rsidRDefault="0058267A">
      <w:pPr>
        <w:pStyle w:val="a0"/>
        <w:ind w:left="0" w:firstLineChars="100" w:firstLine="216"/>
        <w:rPr>
          <w:rFonts w:ascii="Century" w:hAnsi="Century"/>
          <w:bCs/>
        </w:rPr>
      </w:pPr>
      <w:r>
        <w:rPr>
          <w:rFonts w:ascii="Century" w:hAnsi="Century" w:hint="eastAsia"/>
          <w:bCs/>
        </w:rPr>
        <w:t xml:space="preserve">　　　　　　　</w:t>
      </w:r>
      <w:r w:rsidR="00A33439" w:rsidRPr="00DE500D">
        <w:rPr>
          <w:rFonts w:ascii="Century" w:hAnsi="Century" w:hint="eastAsia"/>
          <w:bCs/>
        </w:rPr>
        <w:t>連絡先</w:t>
      </w:r>
    </w:p>
    <w:p w14:paraId="33E00B6D" w14:textId="77777777" w:rsidR="0023588C" w:rsidRPr="00DE500D" w:rsidRDefault="0023588C">
      <w:pPr>
        <w:pStyle w:val="a0"/>
        <w:ind w:left="0" w:firstLine="0"/>
      </w:pPr>
    </w:p>
    <w:p w14:paraId="1815D10D" w14:textId="734118C2" w:rsidR="0058267A" w:rsidRPr="0058267A" w:rsidRDefault="0058267A" w:rsidP="00AA0B9F">
      <w:pPr>
        <w:autoSpaceDE w:val="0"/>
        <w:autoSpaceDN w:val="0"/>
        <w:adjustRightInd w:val="0"/>
        <w:ind w:left="216" w:hangingChars="100" w:hanging="216"/>
        <w:rPr>
          <w:rFonts w:cs="-Ｓ."/>
          <w:color w:val="0070C0"/>
          <w:kern w:val="0"/>
          <w:szCs w:val="22"/>
        </w:rPr>
      </w:pPr>
      <w:r w:rsidRPr="0058267A">
        <w:rPr>
          <w:rFonts w:cs="-Ｓ."/>
          <w:color w:val="0070C0"/>
          <w:kern w:val="0"/>
          <w:szCs w:val="22"/>
        </w:rPr>
        <w:t>・多機関共同研究の場合、「研究責任者」を「研究代表者」と変更し、当該代表者の役割も記載する。</w:t>
      </w:r>
    </w:p>
    <w:p w14:paraId="35231EA1" w14:textId="74739556" w:rsidR="00850776" w:rsidRPr="00F02046" w:rsidRDefault="00850776" w:rsidP="00AA0B9F">
      <w:pPr>
        <w:autoSpaceDE w:val="0"/>
        <w:autoSpaceDN w:val="0"/>
        <w:adjustRightInd w:val="0"/>
        <w:rPr>
          <w:rFonts w:cs="ＭＳ."/>
          <w:color w:val="0070C0"/>
          <w:kern w:val="0"/>
          <w:szCs w:val="22"/>
        </w:rPr>
      </w:pPr>
      <w:r w:rsidRPr="00F02046">
        <w:rPr>
          <w:rFonts w:cs="-Ｓ."/>
          <w:color w:val="0070C0"/>
          <w:kern w:val="0"/>
          <w:szCs w:val="22"/>
        </w:rPr>
        <w:t>・</w:t>
      </w:r>
      <w:r w:rsidRPr="00F02046">
        <w:rPr>
          <w:rFonts w:cs="ＭＳ."/>
          <w:color w:val="0070C0"/>
          <w:kern w:val="0"/>
          <w:szCs w:val="22"/>
        </w:rPr>
        <w:t>研究班</w:t>
      </w:r>
      <w:r w:rsidRPr="00F02046">
        <w:rPr>
          <w:rFonts w:cs="ＭＳ." w:hint="eastAsia"/>
          <w:color w:val="0070C0"/>
          <w:kern w:val="0"/>
          <w:szCs w:val="22"/>
        </w:rPr>
        <w:t>の場合</w:t>
      </w:r>
      <w:r w:rsidRPr="00F02046">
        <w:rPr>
          <w:rFonts w:cs="ＭＳ."/>
          <w:color w:val="0070C0"/>
          <w:kern w:val="0"/>
          <w:szCs w:val="22"/>
        </w:rPr>
        <w:t>、</w:t>
      </w:r>
      <w:r w:rsidRPr="00F02046">
        <w:rPr>
          <w:rFonts w:cs="ＭＳ." w:hint="eastAsia"/>
          <w:color w:val="0070C0"/>
          <w:kern w:val="0"/>
          <w:szCs w:val="22"/>
        </w:rPr>
        <w:t>班名を</w:t>
      </w:r>
      <w:r w:rsidRPr="00F02046">
        <w:rPr>
          <w:rFonts w:cs="ＭＳ."/>
          <w:color w:val="0070C0"/>
          <w:kern w:val="0"/>
          <w:szCs w:val="22"/>
        </w:rPr>
        <w:t>記載する。</w:t>
      </w:r>
    </w:p>
    <w:p w14:paraId="1F5ACBA6" w14:textId="77777777" w:rsidR="000A4C8C" w:rsidRPr="008C77C7" w:rsidRDefault="000A4C8C" w:rsidP="00AA0B9F">
      <w:pPr>
        <w:pStyle w:val="a0"/>
        <w:ind w:left="0" w:firstLine="0"/>
        <w:rPr>
          <w:rFonts w:ascii="Century" w:hAnsi="Century"/>
          <w:highlight w:val="yellow"/>
        </w:rPr>
      </w:pPr>
    </w:p>
    <w:p w14:paraId="2A8E8901" w14:textId="28B40CF2" w:rsidR="0002207E" w:rsidRPr="00251C5F" w:rsidRDefault="00A33439" w:rsidP="002F503C">
      <w:pPr>
        <w:pStyle w:val="2"/>
      </w:pPr>
      <w:bookmarkStart w:id="1011" w:name="_Toc411947394"/>
      <w:bookmarkStart w:id="1012" w:name="_Toc132723349"/>
      <w:r w:rsidRPr="00DE500D">
        <w:t>研究</w:t>
      </w:r>
      <w:r w:rsidR="00B13ACD">
        <w:rPr>
          <w:rFonts w:hint="eastAsia"/>
        </w:rPr>
        <w:t>分担</w:t>
      </w:r>
      <w:r w:rsidRPr="00DE500D">
        <w:t>者</w:t>
      </w:r>
      <w:r w:rsidR="00B13ACD">
        <w:rPr>
          <w:rFonts w:hint="eastAsia"/>
        </w:rPr>
        <w:t>等</w:t>
      </w:r>
      <w:r w:rsidRPr="00DE500D">
        <w:t>の</w:t>
      </w:r>
      <w:r w:rsidR="00B13ACD">
        <w:rPr>
          <w:rFonts w:hint="eastAsia"/>
        </w:rPr>
        <w:t>氏名</w:t>
      </w:r>
      <w:bookmarkEnd w:id="1011"/>
      <w:bookmarkEnd w:id="1012"/>
    </w:p>
    <w:p w14:paraId="392AC55A" w14:textId="77777777" w:rsidR="0002207E" w:rsidRPr="00962062" w:rsidRDefault="0002207E" w:rsidP="00AA0B9F">
      <w:pPr>
        <w:pStyle w:val="a0"/>
        <w:spacing w:line="240" w:lineRule="auto"/>
        <w:ind w:left="0" w:firstLine="0"/>
        <w:rPr>
          <w:rFonts w:ascii="Century" w:hAnsi="Century"/>
          <w:bCs/>
        </w:rPr>
      </w:pPr>
      <w:r w:rsidRPr="0058267A">
        <w:rPr>
          <w:rFonts w:ascii="Century" w:hAnsi="Century" w:hint="eastAsia"/>
          <w:b/>
          <w:bCs/>
        </w:rPr>
        <w:t>(1)</w:t>
      </w:r>
      <w:r w:rsidR="0023588C" w:rsidRPr="0058267A">
        <w:rPr>
          <w:rFonts w:ascii="Century" w:hAnsi="Century"/>
          <w:b/>
          <w:bCs/>
        </w:rPr>
        <w:t>研究</w:t>
      </w:r>
      <w:r w:rsidR="00C55BDC" w:rsidRPr="0058267A">
        <w:rPr>
          <w:rFonts w:ascii="Century" w:hAnsi="Century" w:hint="eastAsia"/>
          <w:b/>
          <w:bCs/>
        </w:rPr>
        <w:t>分担</w:t>
      </w:r>
      <w:r w:rsidR="0023588C" w:rsidRPr="0058267A">
        <w:rPr>
          <w:rFonts w:ascii="Century" w:hAnsi="Century"/>
          <w:b/>
          <w:bCs/>
        </w:rPr>
        <w:t>者</w:t>
      </w:r>
      <w:r w:rsidR="00A33439" w:rsidRPr="0058267A">
        <w:rPr>
          <w:rFonts w:ascii="Century" w:hAnsi="Century" w:hint="eastAsia"/>
          <w:b/>
          <w:bCs/>
        </w:rPr>
        <w:t>：</w:t>
      </w:r>
      <w:r w:rsidR="00A33439" w:rsidRPr="00962062">
        <w:rPr>
          <w:rFonts w:ascii="Century" w:hAnsi="Century" w:hint="eastAsia"/>
          <w:bCs/>
        </w:rPr>
        <w:t>氏名、所属、</w:t>
      </w:r>
      <w:r w:rsidRPr="00962062">
        <w:rPr>
          <w:rFonts w:ascii="Century" w:hAnsi="Century" w:hint="eastAsia"/>
          <w:bCs/>
        </w:rPr>
        <w:t>職名</w:t>
      </w:r>
    </w:p>
    <w:p w14:paraId="38E1ED4E" w14:textId="77777777" w:rsidR="00CB5B5A" w:rsidRPr="00C55A91" w:rsidRDefault="0002207E">
      <w:pPr>
        <w:pStyle w:val="a0"/>
        <w:ind w:hanging="284"/>
        <w:rPr>
          <w:rFonts w:ascii="Century" w:hAnsi="Century"/>
          <w:bCs/>
        </w:rPr>
      </w:pPr>
      <w:r w:rsidRPr="0058267A">
        <w:rPr>
          <w:rFonts w:ascii="Century" w:hAnsi="Century"/>
          <w:b/>
          <w:bCs/>
        </w:rPr>
        <w:t>(2)</w:t>
      </w:r>
      <w:r w:rsidRPr="0058267A">
        <w:rPr>
          <w:rFonts w:ascii="Century" w:hAnsi="Century" w:hint="eastAsia"/>
          <w:b/>
          <w:bCs/>
        </w:rPr>
        <w:t>研究計画書作成支援者：</w:t>
      </w:r>
      <w:r w:rsidRPr="00AA7C49">
        <w:rPr>
          <w:rFonts w:ascii="Century" w:hAnsi="Century" w:hint="eastAsia"/>
          <w:bCs/>
        </w:rPr>
        <w:t>氏名、所属、</w:t>
      </w:r>
      <w:r w:rsidR="00414A05" w:rsidRPr="00C55A91">
        <w:rPr>
          <w:rFonts w:ascii="Century" w:hAnsi="Century" w:hint="eastAsia"/>
          <w:bCs/>
        </w:rPr>
        <w:t>職名</w:t>
      </w:r>
    </w:p>
    <w:p w14:paraId="4E599A7C" w14:textId="1FA0B2B1" w:rsidR="003E2D3E" w:rsidRPr="00DF17A9" w:rsidRDefault="003E2D3E">
      <w:pPr>
        <w:pStyle w:val="a0"/>
        <w:ind w:hanging="284"/>
        <w:rPr>
          <w:sz w:val="21"/>
        </w:rPr>
      </w:pPr>
    </w:p>
    <w:p w14:paraId="5E885605" w14:textId="165210E5" w:rsidR="00CE70F1" w:rsidRDefault="0058267A" w:rsidP="000339FB">
      <w:pPr>
        <w:pStyle w:val="a0"/>
        <w:ind w:left="216" w:hangingChars="100" w:hanging="216"/>
        <w:rPr>
          <w:color w:val="0070C0"/>
        </w:rPr>
      </w:pPr>
      <w:r w:rsidRPr="0058267A">
        <w:rPr>
          <w:rFonts w:hint="eastAsia"/>
          <w:color w:val="0070C0"/>
        </w:rPr>
        <w:t>・</w:t>
      </w:r>
      <w:r w:rsidR="000339FB">
        <w:rPr>
          <w:rFonts w:hint="eastAsia"/>
          <w:color w:val="0070C0"/>
        </w:rPr>
        <w:t>東北大学単機関研究、又は個別審査の場合においては</w:t>
      </w:r>
      <w:r w:rsidR="00DD46D3">
        <w:rPr>
          <w:rFonts w:hint="eastAsia"/>
          <w:color w:val="0070C0"/>
        </w:rPr>
        <w:t>本項目における</w:t>
      </w:r>
      <w:r w:rsidRPr="0058267A">
        <w:rPr>
          <w:rFonts w:hint="eastAsia"/>
          <w:color w:val="0070C0"/>
        </w:rPr>
        <w:t>「研究分担者」は、東北大学所属者のみ記載すること。</w:t>
      </w:r>
    </w:p>
    <w:p w14:paraId="23F236C6" w14:textId="7924F2A2" w:rsidR="000339FB" w:rsidRPr="0058267A" w:rsidRDefault="000339FB">
      <w:pPr>
        <w:pStyle w:val="a0"/>
        <w:ind w:left="0" w:firstLine="0"/>
        <w:rPr>
          <w:color w:val="0070C0"/>
        </w:rPr>
      </w:pPr>
      <w:r>
        <w:rPr>
          <w:rFonts w:ascii="Century" w:hAnsi="Century" w:cs="ＭＳ." w:hint="eastAsia"/>
          <w:color w:val="0070C0"/>
          <w:kern w:val="0"/>
        </w:rPr>
        <w:t>・多機関共同研究の一括審査の場合は、「研究分担者」は「研究者等リスト参照」とすることで良い。</w:t>
      </w:r>
    </w:p>
    <w:p w14:paraId="2F58E8E4" w14:textId="77777777" w:rsidR="00BB6C54" w:rsidRPr="00F02046" w:rsidRDefault="00BB6C54">
      <w:pPr>
        <w:pStyle w:val="a0"/>
        <w:ind w:left="0" w:firstLine="0"/>
        <w:rPr>
          <w:rFonts w:ascii="Century" w:hAnsi="Century" w:cs="ＭＳ."/>
          <w:color w:val="0070C0"/>
          <w:kern w:val="0"/>
        </w:rPr>
      </w:pPr>
      <w:r w:rsidRPr="00F02046">
        <w:rPr>
          <w:rFonts w:ascii="Century" w:hAnsi="Century" w:cs="ＭＳ." w:hint="eastAsia"/>
          <w:color w:val="0070C0"/>
          <w:kern w:val="0"/>
        </w:rPr>
        <w:t>・不要な項目は削除すること</w:t>
      </w:r>
    </w:p>
    <w:p w14:paraId="00EB3BF6" w14:textId="572A2ACD" w:rsidR="0002207E" w:rsidRPr="00F02046" w:rsidRDefault="0058267A">
      <w:pPr>
        <w:pStyle w:val="a0"/>
        <w:ind w:left="216" w:hangingChars="100" w:hanging="216"/>
        <w:rPr>
          <w:rFonts w:ascii="Century" w:hAnsi="Century" w:cs="ＭＳ."/>
          <w:color w:val="0070C0"/>
          <w:kern w:val="0"/>
        </w:rPr>
      </w:pPr>
      <w:r>
        <w:rPr>
          <w:rFonts w:ascii="Century" w:hAnsi="Century" w:cs="ＭＳ." w:hint="eastAsia"/>
          <w:color w:val="0070C0"/>
          <w:kern w:val="0"/>
        </w:rPr>
        <w:t>・必要であれば、「</w:t>
      </w:r>
      <w:r w:rsidR="0002207E" w:rsidRPr="00F02046">
        <w:rPr>
          <w:rFonts w:ascii="Century" w:hAnsi="Century" w:cs="ＭＳ." w:hint="eastAsia"/>
          <w:color w:val="0070C0"/>
          <w:kern w:val="0"/>
        </w:rPr>
        <w:t>CRC</w:t>
      </w:r>
      <w:r w:rsidR="0002207E" w:rsidRPr="00F02046">
        <w:rPr>
          <w:rFonts w:ascii="Century" w:hAnsi="Century" w:cs="ＭＳ." w:hint="eastAsia"/>
          <w:color w:val="0070C0"/>
          <w:kern w:val="0"/>
        </w:rPr>
        <w:t>」「試験薬管理者</w:t>
      </w:r>
      <w:r w:rsidR="00251C5F">
        <w:rPr>
          <w:rFonts w:ascii="Century" w:hAnsi="Century" w:cs="ＭＳ." w:hint="eastAsia"/>
          <w:color w:val="0070C0"/>
          <w:kern w:val="0"/>
        </w:rPr>
        <w:t>／</w:t>
      </w:r>
      <w:r w:rsidR="0002207E" w:rsidRPr="00F02046">
        <w:rPr>
          <w:rFonts w:ascii="Century" w:hAnsi="Century" w:cs="ＭＳ." w:hint="eastAsia"/>
          <w:color w:val="0070C0"/>
          <w:kern w:val="0"/>
        </w:rPr>
        <w:t>試験機器管理者」「試料・情報等の保管・管理責任者」「</w:t>
      </w:r>
      <w:r w:rsidR="0002207E" w:rsidRPr="00F02046">
        <w:rPr>
          <w:rFonts w:ascii="Century" w:hAnsi="Century" w:cs="ＭＳ." w:hint="eastAsia"/>
          <w:color w:val="0070C0"/>
          <w:kern w:val="0"/>
        </w:rPr>
        <w:t>CR</w:t>
      </w:r>
      <w:r w:rsidR="0002207E" w:rsidRPr="00F02046">
        <w:rPr>
          <w:rFonts w:ascii="Century" w:hAnsi="Century" w:cs="ＭＳ."/>
          <w:color w:val="0070C0"/>
          <w:kern w:val="0"/>
        </w:rPr>
        <w:t>O</w:t>
      </w:r>
      <w:r w:rsidR="0002207E" w:rsidRPr="00F02046">
        <w:rPr>
          <w:rFonts w:ascii="Century" w:hAnsi="Century" w:cs="ＭＳ." w:hint="eastAsia"/>
          <w:color w:val="0070C0"/>
          <w:kern w:val="0"/>
        </w:rPr>
        <w:t>（開発業務受託機関）」</w:t>
      </w:r>
      <w:r w:rsidR="00713F01" w:rsidRPr="00F02046">
        <w:rPr>
          <w:rFonts w:ascii="Century" w:hAnsi="Century" w:cs="ＭＳ." w:hint="eastAsia"/>
          <w:color w:val="0070C0"/>
          <w:kern w:val="0"/>
        </w:rPr>
        <w:t>等</w:t>
      </w:r>
      <w:r w:rsidR="0002207E" w:rsidRPr="00F02046">
        <w:rPr>
          <w:rFonts w:ascii="Century" w:hAnsi="Century" w:cs="ＭＳ." w:hint="eastAsia"/>
          <w:color w:val="0070C0"/>
          <w:kern w:val="0"/>
        </w:rPr>
        <w:t>について氏名、所属、連絡先を明記すること。</w:t>
      </w:r>
    </w:p>
    <w:p w14:paraId="5B680AA2" w14:textId="77777777" w:rsidR="00BB6C54" w:rsidRPr="00A92567" w:rsidRDefault="00BB6C54">
      <w:pPr>
        <w:pStyle w:val="a0"/>
        <w:ind w:left="0" w:firstLine="0"/>
      </w:pPr>
    </w:p>
    <w:p w14:paraId="416CC085" w14:textId="65CCE337" w:rsidR="00AF191F" w:rsidRPr="00FE76B0" w:rsidRDefault="00AF191F" w:rsidP="002F503C">
      <w:pPr>
        <w:pStyle w:val="31"/>
      </w:pPr>
      <w:bookmarkStart w:id="1013" w:name="_Toc411947395"/>
      <w:bookmarkStart w:id="1014" w:name="_Toc132723350"/>
      <w:r w:rsidRPr="00FE76B0">
        <w:t>効果安全性評価委員会</w:t>
      </w:r>
      <w:bookmarkEnd w:id="1013"/>
      <w:bookmarkEnd w:id="1014"/>
    </w:p>
    <w:p w14:paraId="3AC2E43B" w14:textId="2BECD699" w:rsidR="0023588C" w:rsidRPr="00AA0B9F" w:rsidRDefault="00DC7ADC">
      <w:pPr>
        <w:pStyle w:val="a0"/>
        <w:ind w:left="0" w:firstLine="0"/>
        <w:rPr>
          <w:color w:val="0070C0"/>
        </w:rPr>
      </w:pPr>
      <w:r w:rsidRPr="00AA0B9F">
        <w:rPr>
          <w:rFonts w:hint="eastAsia"/>
          <w:color w:val="0070C0"/>
        </w:rPr>
        <w:t>①効果安全性評価委員会を設置した場合に、委員会構成を記載すること。</w:t>
      </w:r>
    </w:p>
    <w:p w14:paraId="61BA8472" w14:textId="35F1D635" w:rsidR="0021380F" w:rsidRPr="00DC7ADC" w:rsidRDefault="00DC7ADC">
      <w:pPr>
        <w:pStyle w:val="a0"/>
        <w:ind w:left="216" w:hangingChars="100" w:hanging="216"/>
        <w:rPr>
          <w:rFonts w:ascii="Century" w:hAnsi="Century" w:cs="ＭＳ."/>
          <w:color w:val="0070C0"/>
          <w:kern w:val="0"/>
        </w:rPr>
      </w:pPr>
      <w:r w:rsidRPr="00DC7ADC">
        <w:rPr>
          <w:rFonts w:ascii="Century" w:hAnsi="Century" w:cs="ＭＳ." w:hint="eastAsia"/>
          <w:color w:val="0070C0"/>
          <w:kern w:val="0"/>
        </w:rPr>
        <w:t>②</w:t>
      </w:r>
      <w:r w:rsidR="0021380F" w:rsidRPr="00DC7ADC">
        <w:rPr>
          <w:rFonts w:ascii="Century" w:hAnsi="Century" w:cs="ＭＳ." w:hint="eastAsia"/>
          <w:color w:val="0070C0"/>
          <w:kern w:val="0"/>
        </w:rPr>
        <w:t>本研究に携わる者、研究機関長、当該研究を審査する倫理委員会委員、モニタリング従事者、監査従事者以外の者で、複数名を選定すること。</w:t>
      </w:r>
    </w:p>
    <w:p w14:paraId="4B780186" w14:textId="744643BF" w:rsidR="0021380F" w:rsidRDefault="00DC7ADC">
      <w:pPr>
        <w:pStyle w:val="a0"/>
        <w:ind w:left="0" w:firstLine="0"/>
        <w:rPr>
          <w:rFonts w:ascii="Century" w:hAnsi="Century" w:cs="ＭＳ."/>
          <w:color w:val="0070C0"/>
          <w:kern w:val="0"/>
        </w:rPr>
      </w:pPr>
      <w:r w:rsidRPr="00DC7ADC">
        <w:rPr>
          <w:rFonts w:ascii="Century" w:hAnsi="Century" w:cs="ＭＳ." w:hint="eastAsia"/>
          <w:color w:val="0070C0"/>
          <w:kern w:val="0"/>
        </w:rPr>
        <w:t>③</w:t>
      </w:r>
      <w:r w:rsidR="0021380F" w:rsidRPr="00DC7ADC">
        <w:rPr>
          <w:rFonts w:ascii="Century" w:hAnsi="Century" w:cs="ＭＳ." w:hint="eastAsia"/>
          <w:color w:val="0070C0"/>
          <w:kern w:val="0"/>
        </w:rPr>
        <w:t>１名は東北大学外の所属者で本研究と利害関係が無くかつ本研究の専門知識の有る者とする。</w:t>
      </w:r>
    </w:p>
    <w:p w14:paraId="7DA11DAF" w14:textId="1ED5B57F" w:rsidR="004F1347" w:rsidRDefault="004F1347" w:rsidP="00AA0B9F">
      <w:pPr>
        <w:pStyle w:val="a0"/>
        <w:ind w:left="216" w:hangingChars="100" w:hanging="216"/>
        <w:rPr>
          <w:rFonts w:ascii="Century" w:hAnsi="Century" w:cs="ＭＳ."/>
          <w:color w:val="0070C0"/>
          <w:kern w:val="0"/>
        </w:rPr>
      </w:pPr>
      <w:r>
        <w:rPr>
          <w:rFonts w:ascii="Century" w:hAnsi="Century" w:cs="ＭＳ." w:hint="eastAsia"/>
          <w:color w:val="0070C0"/>
          <w:kern w:val="0"/>
        </w:rPr>
        <w:t>④有害事象等の評価の手続きについては「</w:t>
      </w:r>
      <w:r>
        <w:rPr>
          <w:rFonts w:ascii="Century" w:hAnsi="Century" w:cs="ＭＳ." w:hint="eastAsia"/>
          <w:color w:val="0070C0"/>
          <w:kern w:val="0"/>
        </w:rPr>
        <w:t>23.4</w:t>
      </w:r>
      <w:r>
        <w:rPr>
          <w:rFonts w:ascii="Century" w:hAnsi="Century" w:cs="ＭＳ." w:hint="eastAsia"/>
          <w:color w:val="0070C0"/>
          <w:kern w:val="0"/>
        </w:rPr>
        <w:t>効果安全性評価委員会への対応」に記載すること。それ以外に、研究の進行、安全性データ及び重要な評価項目を評価して、研究の継続・停止・中止・計画変更を提言する役割も担う場合は、該当項目もしくはこの項目に当該手続き方法を記載すること。</w:t>
      </w:r>
    </w:p>
    <w:p w14:paraId="78510EF7" w14:textId="77777777" w:rsidR="004F1347" w:rsidRPr="00DC7ADC" w:rsidRDefault="004F1347" w:rsidP="00AA0B9F">
      <w:pPr>
        <w:pStyle w:val="a0"/>
        <w:ind w:left="216" w:hangingChars="100" w:hanging="216"/>
        <w:rPr>
          <w:rFonts w:ascii="Century" w:hAnsi="Century" w:cs="ＭＳ."/>
          <w:color w:val="0070C0"/>
          <w:kern w:val="0"/>
        </w:rPr>
      </w:pPr>
    </w:p>
    <w:p w14:paraId="2E2C1E75" w14:textId="77777777" w:rsidR="0027295B" w:rsidRPr="005924C3" w:rsidRDefault="0027295B" w:rsidP="00AA0B9F">
      <w:pPr>
        <w:spacing w:line="320" w:lineRule="exact"/>
        <w:ind w:leftChars="100" w:left="216"/>
        <w:rPr>
          <w:color w:val="0070C0"/>
          <w:szCs w:val="22"/>
        </w:rPr>
      </w:pPr>
      <w:r w:rsidRPr="005924C3">
        <w:rPr>
          <w:color w:val="0070C0"/>
          <w:szCs w:val="22"/>
        </w:rPr>
        <w:t>（例）</w:t>
      </w:r>
    </w:p>
    <w:p w14:paraId="6D99487E" w14:textId="77777777" w:rsidR="0027295B" w:rsidRPr="005924C3" w:rsidRDefault="0027295B" w:rsidP="00AA0B9F">
      <w:pPr>
        <w:pStyle w:val="a0"/>
        <w:ind w:leftChars="200" w:left="432" w:firstLine="0"/>
        <w:rPr>
          <w:rFonts w:ascii="Century" w:hAnsi="Century"/>
          <w:color w:val="0070C0"/>
        </w:rPr>
      </w:pPr>
      <w:r w:rsidRPr="005924C3">
        <w:rPr>
          <w:rFonts w:ascii="Century" w:hAnsi="Century" w:hint="eastAsia"/>
          <w:color w:val="0070C0"/>
        </w:rPr>
        <w:t>①</w:t>
      </w:r>
    </w:p>
    <w:p w14:paraId="1B5E12FF" w14:textId="77777777" w:rsidR="0027295B" w:rsidRDefault="0027295B" w:rsidP="00AA0B9F">
      <w:pPr>
        <w:pStyle w:val="a0"/>
        <w:ind w:leftChars="200" w:left="432" w:firstLine="0"/>
        <w:rPr>
          <w:rFonts w:ascii="Century" w:hAnsi="Century"/>
          <w:color w:val="0070C0"/>
        </w:rPr>
      </w:pPr>
      <w:r>
        <w:rPr>
          <w:rFonts w:ascii="Century" w:hAnsi="Century" w:hint="eastAsia"/>
          <w:color w:val="0070C0"/>
        </w:rPr>
        <w:t>氏名：</w:t>
      </w:r>
    </w:p>
    <w:p w14:paraId="01D105BB" w14:textId="6521E33F" w:rsidR="0027295B" w:rsidRPr="005924C3" w:rsidRDefault="0027295B" w:rsidP="00AA0B9F">
      <w:pPr>
        <w:pStyle w:val="a0"/>
        <w:ind w:leftChars="200" w:left="432" w:firstLine="0"/>
        <w:rPr>
          <w:rFonts w:ascii="Century" w:hAnsi="Century"/>
          <w:color w:val="0070C0"/>
        </w:rPr>
      </w:pPr>
      <w:r w:rsidRPr="005924C3">
        <w:rPr>
          <w:rFonts w:ascii="Century" w:hAnsi="Century"/>
          <w:color w:val="0070C0"/>
        </w:rPr>
        <w:t>機関名</w:t>
      </w:r>
      <w:r>
        <w:rPr>
          <w:rFonts w:ascii="Century" w:hAnsi="Century" w:hint="eastAsia"/>
          <w:color w:val="0070C0"/>
        </w:rPr>
        <w:t>、部門・分野等</w:t>
      </w:r>
      <w:r w:rsidRPr="005924C3">
        <w:rPr>
          <w:rFonts w:ascii="Century" w:hAnsi="Century" w:hint="eastAsia"/>
          <w:color w:val="0070C0"/>
        </w:rPr>
        <w:t>：</w:t>
      </w:r>
    </w:p>
    <w:p w14:paraId="55DF5209" w14:textId="77777777" w:rsidR="00463E53" w:rsidRDefault="00463E53">
      <w:pPr>
        <w:pStyle w:val="a0"/>
        <w:ind w:left="0" w:firstLine="0"/>
      </w:pPr>
    </w:p>
    <w:p w14:paraId="4898DB5F" w14:textId="77777777" w:rsidR="002C7815" w:rsidRPr="00DC7ADC" w:rsidRDefault="002C7815">
      <w:pPr>
        <w:pStyle w:val="a0"/>
        <w:ind w:left="0" w:firstLine="0"/>
      </w:pPr>
    </w:p>
    <w:p w14:paraId="735B13BC" w14:textId="77777777" w:rsidR="0056181A" w:rsidRPr="00DE500D" w:rsidRDefault="00B03780" w:rsidP="002F503C">
      <w:pPr>
        <w:pStyle w:val="2"/>
      </w:pPr>
      <w:bookmarkStart w:id="1015" w:name="_Toc411947396"/>
      <w:bookmarkStart w:id="1016" w:name="_Toc132723351"/>
      <w:r>
        <w:rPr>
          <w:rFonts w:hint="eastAsia"/>
        </w:rPr>
        <w:t>研究事務局、</w:t>
      </w:r>
      <w:r w:rsidRPr="00DE500D">
        <w:rPr>
          <w:rFonts w:hint="eastAsia"/>
        </w:rPr>
        <w:t>統計解析</w:t>
      </w:r>
      <w:bookmarkEnd w:id="1015"/>
      <w:bookmarkEnd w:id="1016"/>
    </w:p>
    <w:p w14:paraId="081105CB" w14:textId="77777777" w:rsidR="007822CB" w:rsidRDefault="00B03780" w:rsidP="00AA0B9F">
      <w:pPr>
        <w:pStyle w:val="a0"/>
        <w:spacing w:line="240" w:lineRule="auto"/>
        <w:ind w:left="0" w:firstLine="0"/>
        <w:rPr>
          <w:rFonts w:ascii="Century" w:hAnsi="Century"/>
          <w:bCs/>
        </w:rPr>
      </w:pPr>
      <w:r>
        <w:rPr>
          <w:rFonts w:ascii="Century" w:hAnsi="Century" w:hint="eastAsia"/>
          <w:bCs/>
        </w:rPr>
        <w:t>(1)</w:t>
      </w:r>
      <w:r w:rsidR="007822CB">
        <w:rPr>
          <w:rFonts w:ascii="Century" w:hAnsi="Century" w:hint="eastAsia"/>
          <w:bCs/>
        </w:rPr>
        <w:t>研究事務局：担当者、部署（機関名・部門・分野等）、住所、連絡先</w:t>
      </w:r>
    </w:p>
    <w:p w14:paraId="1017DED7" w14:textId="77777777" w:rsidR="00A246BF" w:rsidRPr="00DE500D" w:rsidRDefault="00B03780" w:rsidP="00AA0B9F">
      <w:pPr>
        <w:pStyle w:val="a0"/>
        <w:spacing w:line="240" w:lineRule="auto"/>
        <w:ind w:left="0" w:firstLine="0"/>
        <w:rPr>
          <w:rFonts w:ascii="Century" w:hAnsi="Century"/>
          <w:bCs/>
        </w:rPr>
      </w:pPr>
      <w:r>
        <w:rPr>
          <w:rFonts w:ascii="Century" w:hAnsi="Century" w:hint="eastAsia"/>
          <w:bCs/>
        </w:rPr>
        <w:t>(2)</w:t>
      </w:r>
      <w:r w:rsidR="0023588C" w:rsidRPr="00DE500D">
        <w:rPr>
          <w:rFonts w:ascii="Century" w:hAnsi="Century"/>
          <w:bCs/>
        </w:rPr>
        <w:t>統計解析責任者</w:t>
      </w:r>
      <w:r w:rsidR="00A33439" w:rsidRPr="00DE500D">
        <w:rPr>
          <w:rFonts w:ascii="Century" w:hAnsi="Century" w:hint="eastAsia"/>
          <w:bCs/>
        </w:rPr>
        <w:t>：氏名、所属、連絡先</w:t>
      </w:r>
    </w:p>
    <w:p w14:paraId="7ECCAA61" w14:textId="77777777" w:rsidR="00A246BF" w:rsidRPr="00A246BF" w:rsidRDefault="00B03780" w:rsidP="00AA0B9F">
      <w:pPr>
        <w:pStyle w:val="a0"/>
        <w:spacing w:line="240" w:lineRule="auto"/>
        <w:ind w:left="0" w:firstLine="0"/>
        <w:rPr>
          <w:rFonts w:ascii="Century" w:hAnsi="Century" w:cs="ＭＳゴシック"/>
          <w:kern w:val="0"/>
        </w:rPr>
      </w:pPr>
      <w:r>
        <w:rPr>
          <w:rFonts w:ascii="Century" w:hAnsi="Century" w:hint="eastAsia"/>
          <w:bCs/>
        </w:rPr>
        <w:t>(3)</w:t>
      </w:r>
      <w:r w:rsidR="0056181A" w:rsidRPr="00A246BF">
        <w:rPr>
          <w:rFonts w:ascii="Century" w:hAnsi="Century"/>
          <w:bCs/>
        </w:rPr>
        <w:t>データ管理者</w:t>
      </w:r>
      <w:r w:rsidR="00A33439" w:rsidRPr="00A246BF">
        <w:rPr>
          <w:rFonts w:ascii="Century" w:hAnsi="Century" w:hint="eastAsia"/>
          <w:bCs/>
        </w:rPr>
        <w:t>：氏名、所属、連絡先</w:t>
      </w:r>
    </w:p>
    <w:p w14:paraId="0CB147FF" w14:textId="77777777" w:rsidR="00A246BF" w:rsidRPr="00A246BF" w:rsidRDefault="00B03780" w:rsidP="00AA0B9F">
      <w:pPr>
        <w:pStyle w:val="a0"/>
        <w:spacing w:line="240" w:lineRule="auto"/>
        <w:ind w:left="0" w:firstLine="0"/>
        <w:rPr>
          <w:rFonts w:ascii="Century" w:hAnsi="Century"/>
          <w:bCs/>
        </w:rPr>
      </w:pPr>
      <w:r>
        <w:rPr>
          <w:rFonts w:ascii="Century" w:hAnsi="Century"/>
          <w:bCs/>
        </w:rPr>
        <w:t>(4)</w:t>
      </w:r>
      <w:r w:rsidR="0023588C" w:rsidRPr="00A246BF">
        <w:rPr>
          <w:rFonts w:ascii="Century" w:hAnsi="Century"/>
          <w:bCs/>
        </w:rPr>
        <w:t>モニタリング従事者</w:t>
      </w:r>
      <w:r w:rsidR="00A33439" w:rsidRPr="00A246BF">
        <w:rPr>
          <w:rFonts w:ascii="Century" w:hAnsi="Century" w:hint="eastAsia"/>
          <w:bCs/>
        </w:rPr>
        <w:t>：氏名、所属、連絡先</w:t>
      </w:r>
    </w:p>
    <w:p w14:paraId="0823C5C0" w14:textId="77777777" w:rsidR="005B4880" w:rsidRDefault="00B03780" w:rsidP="00AA0B9F">
      <w:pPr>
        <w:pStyle w:val="a0"/>
        <w:spacing w:line="240" w:lineRule="auto"/>
        <w:ind w:left="0" w:firstLine="0"/>
        <w:rPr>
          <w:rFonts w:ascii="Century" w:hAnsi="Century"/>
          <w:bCs/>
        </w:rPr>
      </w:pPr>
      <w:r>
        <w:rPr>
          <w:rFonts w:ascii="Century" w:hAnsi="Century"/>
          <w:bCs/>
        </w:rPr>
        <w:t>(5)</w:t>
      </w:r>
      <w:r w:rsidR="0023588C" w:rsidRPr="00A246BF">
        <w:rPr>
          <w:rFonts w:ascii="Century" w:hAnsi="Century"/>
          <w:bCs/>
        </w:rPr>
        <w:t>監査従事者</w:t>
      </w:r>
      <w:r w:rsidR="00A33439" w:rsidRPr="00A246BF">
        <w:rPr>
          <w:rFonts w:ascii="Century" w:hAnsi="Century" w:hint="eastAsia"/>
          <w:bCs/>
        </w:rPr>
        <w:t>：氏名、所属、連絡先</w:t>
      </w:r>
    </w:p>
    <w:p w14:paraId="5F660E7F" w14:textId="77777777" w:rsidR="005B4880" w:rsidRPr="00F02046" w:rsidRDefault="005B4880" w:rsidP="00AA0B9F">
      <w:pPr>
        <w:pStyle w:val="a0"/>
        <w:spacing w:line="240" w:lineRule="auto"/>
        <w:ind w:left="0" w:firstLine="0"/>
        <w:rPr>
          <w:rFonts w:ascii="Century" w:hAnsi="Century" w:cs="ＭＳ."/>
          <w:color w:val="0070C0"/>
          <w:kern w:val="0"/>
        </w:rPr>
      </w:pPr>
    </w:p>
    <w:p w14:paraId="6946FD5E" w14:textId="77777777" w:rsidR="005B4880" w:rsidRPr="005B4880" w:rsidRDefault="005B4880" w:rsidP="00AA0B9F">
      <w:pPr>
        <w:pStyle w:val="a0"/>
        <w:spacing w:line="240" w:lineRule="auto"/>
        <w:ind w:left="0" w:firstLine="0"/>
        <w:rPr>
          <w:rFonts w:ascii="Century" w:hAnsi="Century"/>
          <w:bCs/>
        </w:rPr>
      </w:pPr>
      <w:r w:rsidRPr="00F02046">
        <w:rPr>
          <w:rFonts w:ascii="Century" w:hAnsi="Century" w:cs="ＭＳ." w:hint="eastAsia"/>
          <w:color w:val="0070C0"/>
          <w:kern w:val="0"/>
        </w:rPr>
        <w:t>・不要な項目は削除すること</w:t>
      </w:r>
      <w:r w:rsidR="00401B17" w:rsidRPr="00F02046">
        <w:rPr>
          <w:rFonts w:ascii="Century" w:hAnsi="Century" w:cs="ＭＳ." w:hint="eastAsia"/>
          <w:color w:val="0070C0"/>
          <w:kern w:val="0"/>
        </w:rPr>
        <w:t>。</w:t>
      </w:r>
    </w:p>
    <w:p w14:paraId="6372FA2E" w14:textId="70712288" w:rsidR="00AF191F" w:rsidRPr="00F02046" w:rsidRDefault="00401B17" w:rsidP="00AA0B9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・モニタリング従事者、監査従事者は</w:t>
      </w:r>
      <w:r w:rsidR="00FF7F79">
        <w:rPr>
          <w:rFonts w:cs="ＭＳ." w:hint="eastAsia"/>
          <w:color w:val="0070C0"/>
          <w:kern w:val="0"/>
          <w:szCs w:val="22"/>
        </w:rPr>
        <w:t>本学</w:t>
      </w:r>
      <w:r w:rsidR="002C7815">
        <w:rPr>
          <w:rFonts w:cs="ＭＳ." w:hint="eastAsia"/>
          <w:color w:val="0070C0"/>
          <w:kern w:val="0"/>
          <w:szCs w:val="22"/>
        </w:rPr>
        <w:t>所属者（条件を満たす場合）だけでなく、</w:t>
      </w:r>
      <w:r w:rsidRPr="00F02046">
        <w:rPr>
          <w:rFonts w:cs="ＭＳ." w:hint="eastAsia"/>
          <w:color w:val="0070C0"/>
          <w:kern w:val="0"/>
          <w:szCs w:val="22"/>
        </w:rPr>
        <w:t>外部機関への委託、</w:t>
      </w:r>
      <w:r w:rsidR="002C7815">
        <w:rPr>
          <w:rFonts w:cs="ＭＳ." w:hint="eastAsia"/>
          <w:color w:val="0070C0"/>
          <w:kern w:val="0"/>
          <w:szCs w:val="22"/>
        </w:rPr>
        <w:t>他医療機関・他教育・研究機関所属者</w:t>
      </w:r>
      <w:r w:rsidRPr="00F02046">
        <w:rPr>
          <w:rFonts w:cs="ＭＳ." w:hint="eastAsia"/>
          <w:color w:val="0070C0"/>
          <w:kern w:val="0"/>
          <w:szCs w:val="22"/>
        </w:rPr>
        <w:t>でも良い。</w:t>
      </w:r>
      <w:r w:rsidR="00185E78">
        <w:rPr>
          <w:rFonts w:cs="ＭＳ." w:hint="eastAsia"/>
          <w:color w:val="0070C0"/>
          <w:kern w:val="0"/>
          <w:szCs w:val="22"/>
        </w:rPr>
        <w:t>企業委託の場合は、属性を明確にすれば必ずしも個人を特定しなくても良い。</w:t>
      </w:r>
    </w:p>
    <w:p w14:paraId="4CF49A4A" w14:textId="77777777" w:rsidR="00401B17" w:rsidRPr="00F02046" w:rsidRDefault="00401B17" w:rsidP="00AA0B9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・本学の研究者がモニタリング従事者および監査従事者になる場合は、規定の「モニタリング・監査講習会」を受講している必要がある。</w:t>
      </w:r>
    </w:p>
    <w:p w14:paraId="5ECFF215" w14:textId="74A42196" w:rsidR="00401B17" w:rsidRPr="00F02046" w:rsidRDefault="00401B17" w:rsidP="00AA0B9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w:t>
      </w:r>
      <w:r w:rsidR="00AD171A">
        <w:rPr>
          <w:rFonts w:cs="ＭＳ." w:hint="eastAsia"/>
          <w:color w:val="0070C0"/>
          <w:kern w:val="0"/>
          <w:szCs w:val="22"/>
        </w:rPr>
        <w:t>モニタリング従事者及び</w:t>
      </w:r>
      <w:r w:rsidRPr="00F02046">
        <w:rPr>
          <w:rFonts w:cs="ＭＳ." w:hint="eastAsia"/>
          <w:color w:val="0070C0"/>
          <w:kern w:val="0"/>
          <w:szCs w:val="22"/>
        </w:rPr>
        <w:t>監査従事者には</w:t>
      </w:r>
      <w:r w:rsidR="00AD171A">
        <w:rPr>
          <w:rFonts w:cs="ＭＳ." w:hint="eastAsia"/>
          <w:color w:val="0070C0"/>
          <w:kern w:val="0"/>
          <w:szCs w:val="22"/>
        </w:rPr>
        <w:t>、</w:t>
      </w:r>
      <w:r w:rsidRPr="00F02046">
        <w:rPr>
          <w:rFonts w:cs="ＭＳ." w:hint="eastAsia"/>
          <w:color w:val="0070C0"/>
          <w:kern w:val="0"/>
          <w:szCs w:val="22"/>
        </w:rPr>
        <w:t>本研究に携わる者</w:t>
      </w:r>
      <w:r w:rsidR="00AD171A">
        <w:rPr>
          <w:rFonts w:cs="ＭＳ." w:hint="eastAsia"/>
          <w:color w:val="0070C0"/>
          <w:kern w:val="0"/>
          <w:szCs w:val="22"/>
        </w:rPr>
        <w:t>及び効果安全性評価委員会委員以外</w:t>
      </w:r>
      <w:r w:rsidR="009749FB">
        <w:rPr>
          <w:rFonts w:cs="ＭＳ." w:hint="eastAsia"/>
          <w:color w:val="0070C0"/>
          <w:kern w:val="0"/>
          <w:szCs w:val="22"/>
        </w:rPr>
        <w:t>の者</w:t>
      </w:r>
      <w:r w:rsidR="009749FB">
        <w:rPr>
          <w:rFonts w:cs="ＭＳ." w:hint="eastAsia"/>
          <w:color w:val="0070C0"/>
          <w:kern w:val="0"/>
          <w:szCs w:val="22"/>
        </w:rPr>
        <w:lastRenderedPageBreak/>
        <w:t>を指名すること。さらに、</w:t>
      </w:r>
      <w:r w:rsidRPr="00F02046">
        <w:rPr>
          <w:rFonts w:cs="ＭＳ." w:hint="eastAsia"/>
          <w:color w:val="0070C0"/>
          <w:kern w:val="0"/>
          <w:szCs w:val="22"/>
        </w:rPr>
        <w:t>モニタリング従事者</w:t>
      </w:r>
      <w:r w:rsidR="009749FB">
        <w:rPr>
          <w:rFonts w:cs="ＭＳ." w:hint="eastAsia"/>
          <w:color w:val="0070C0"/>
          <w:kern w:val="0"/>
          <w:szCs w:val="22"/>
        </w:rPr>
        <w:t>と監査従事者は兼任できない。</w:t>
      </w:r>
    </w:p>
    <w:p w14:paraId="6A86EA5D" w14:textId="77777777" w:rsidR="00BD422B" w:rsidRPr="00BD422B" w:rsidRDefault="00BD422B" w:rsidP="00AA0B9F">
      <w:pPr>
        <w:autoSpaceDE w:val="0"/>
        <w:autoSpaceDN w:val="0"/>
        <w:adjustRightInd w:val="0"/>
        <w:rPr>
          <w:rFonts w:cs="ＭＳ."/>
          <w:kern w:val="0"/>
          <w:szCs w:val="22"/>
        </w:rPr>
      </w:pPr>
    </w:p>
    <w:p w14:paraId="54D9F0B6" w14:textId="5634A5B9" w:rsidR="0002207E" w:rsidRPr="00FE76B0" w:rsidRDefault="0002207E" w:rsidP="002F503C">
      <w:pPr>
        <w:pStyle w:val="2"/>
      </w:pPr>
      <w:bookmarkStart w:id="1017" w:name="_Toc132723352"/>
      <w:r w:rsidRPr="00FE76B0">
        <w:t>共同研究機関</w:t>
      </w:r>
      <w:r w:rsidR="0027295B">
        <w:rPr>
          <w:rFonts w:hint="eastAsia"/>
        </w:rPr>
        <w:t>、試料・情報等の提供のみを行う機関</w:t>
      </w:r>
      <w:bookmarkEnd w:id="1017"/>
    </w:p>
    <w:p w14:paraId="47F46AC8" w14:textId="7B809139" w:rsidR="0002207E" w:rsidRPr="00AA0B9F" w:rsidRDefault="0027295B" w:rsidP="00AA0B9F">
      <w:pPr>
        <w:pStyle w:val="a0"/>
        <w:spacing w:line="240" w:lineRule="auto"/>
        <w:ind w:left="0" w:firstLine="0"/>
        <w:rPr>
          <w:rFonts w:ascii="Century" w:hAnsi="Century"/>
          <w:color w:val="0070C0"/>
        </w:rPr>
      </w:pPr>
      <w:r w:rsidRPr="00AA0B9F">
        <w:rPr>
          <w:rFonts w:ascii="Century" w:hAnsi="Century" w:hint="eastAsia"/>
          <w:color w:val="0070C0"/>
        </w:rPr>
        <w:t>・該当がない場合は「該当なし」と記載すること。</w:t>
      </w:r>
    </w:p>
    <w:p w14:paraId="18F39E78" w14:textId="77777777" w:rsidR="0002207E" w:rsidRDefault="0002207E" w:rsidP="00AA0B9F">
      <w:pPr>
        <w:pStyle w:val="a0"/>
        <w:spacing w:line="240" w:lineRule="auto"/>
        <w:ind w:left="0" w:firstLine="0"/>
        <w:rPr>
          <w:rFonts w:ascii="Century" w:hAnsi="Century"/>
        </w:rPr>
      </w:pPr>
    </w:p>
    <w:p w14:paraId="7FDE1316" w14:textId="57486F63" w:rsidR="0027295B" w:rsidRDefault="0027295B" w:rsidP="00AA0B9F">
      <w:pPr>
        <w:pStyle w:val="a0"/>
        <w:ind w:left="0" w:firstLine="0"/>
        <w:rPr>
          <w:rFonts w:ascii="Century" w:hAnsi="Century"/>
        </w:rPr>
      </w:pPr>
      <w:r w:rsidRPr="00AA0B9F">
        <w:rPr>
          <w:b/>
        </w:rPr>
        <w:t>(1)</w:t>
      </w:r>
      <w:r w:rsidR="0002207E" w:rsidRPr="00AA0B9F">
        <w:rPr>
          <w:rFonts w:hint="eastAsia"/>
          <w:b/>
        </w:rPr>
        <w:t>共同研究機関</w:t>
      </w:r>
    </w:p>
    <w:p w14:paraId="1F50C52B" w14:textId="77777777" w:rsidR="0027295B" w:rsidRPr="00AA0B9F" w:rsidRDefault="0027295B">
      <w:pPr>
        <w:pStyle w:val="a0"/>
        <w:ind w:left="216" w:hangingChars="100" w:hanging="216"/>
        <w:rPr>
          <w:rFonts w:cs="ＭＳ."/>
          <w:color w:val="0070C0"/>
          <w:kern w:val="0"/>
        </w:rPr>
      </w:pPr>
      <w:r w:rsidRPr="00AA0B9F">
        <w:rPr>
          <w:rFonts w:cs="ＭＳ." w:hint="eastAsia"/>
          <w:color w:val="0070C0"/>
          <w:kern w:val="0"/>
        </w:rPr>
        <w:t>・少なくとも機関名、研究責任者氏名、当該機関の役割を記載すること。</w:t>
      </w:r>
    </w:p>
    <w:p w14:paraId="78A8D2CB" w14:textId="77777777" w:rsidR="0027295B" w:rsidRDefault="0027295B">
      <w:pPr>
        <w:pStyle w:val="a0"/>
        <w:ind w:left="216" w:hangingChars="100" w:hanging="216"/>
        <w:rPr>
          <w:rFonts w:cs="ＭＳ."/>
          <w:color w:val="0070C0"/>
          <w:kern w:val="0"/>
        </w:rPr>
      </w:pPr>
      <w:r w:rsidRPr="00AA0B9F">
        <w:rPr>
          <w:rFonts w:cs="ＭＳ." w:hint="eastAsia"/>
          <w:color w:val="0070C0"/>
          <w:kern w:val="0"/>
        </w:rPr>
        <w:t>・複数の場合別紙に記載してもよい。その場合は「別紙「共同研究機関一覧」参照。」などとここに記載したうえで、別紙を添付すること。様式は任意。</w:t>
      </w:r>
    </w:p>
    <w:p w14:paraId="110E741D" w14:textId="0CF678B0" w:rsidR="00DE340C" w:rsidRPr="00AA0B9F" w:rsidRDefault="00DE340C">
      <w:pPr>
        <w:pStyle w:val="a0"/>
        <w:ind w:left="216" w:hangingChars="100" w:hanging="216"/>
        <w:rPr>
          <w:rFonts w:cs="ＭＳ."/>
          <w:color w:val="0070C0"/>
          <w:kern w:val="0"/>
        </w:rPr>
      </w:pPr>
      <w:r>
        <w:rPr>
          <w:rFonts w:cs="ＭＳ." w:hint="eastAsia"/>
          <w:color w:val="0070C0"/>
          <w:kern w:val="0"/>
        </w:rPr>
        <w:t>※「共同研究機関」とは、</w:t>
      </w:r>
      <w:r w:rsidRPr="00DE340C">
        <w:rPr>
          <w:rFonts w:cs="ＭＳ."/>
          <w:color w:val="0070C0"/>
          <w:kern w:val="0"/>
        </w:rPr>
        <w:t>研究計画書に基づいて共同して研究が実施される研究機関（当該研究のために研究対象者から新たに試料・情報を取得し、他の研究機関に提供を行う研究機関を含む。）をいう。</w:t>
      </w:r>
      <w:r w:rsidR="001919C5" w:rsidRPr="001919C5">
        <w:rPr>
          <w:rFonts w:cs="ＭＳ."/>
          <w:color w:val="0070C0"/>
          <w:kern w:val="0"/>
        </w:rPr>
        <w:t>「当該研究のために研究対象者から新たに試料・情報を取得し、他の研究機関に提供を行う研究機関を含む。」とは、</w:t>
      </w:r>
      <w:r w:rsidR="001919C5" w:rsidRPr="001919C5">
        <w:rPr>
          <w:rFonts w:cs="ＭＳ."/>
          <w:color w:val="0070C0"/>
          <w:kern w:val="0"/>
          <w:u w:val="single"/>
        </w:rPr>
        <w:t>軽微な侵襲以上の侵襲を伴う新規試料の取得を行う際には共同研究機関として提供することを想定</w:t>
      </w:r>
      <w:r w:rsidR="001919C5" w:rsidRPr="001919C5">
        <w:rPr>
          <w:rFonts w:cs="ＭＳ."/>
          <w:color w:val="0070C0"/>
          <w:kern w:val="0"/>
        </w:rPr>
        <w:t>している。その他、軽微な侵襲のみを伴う又は侵襲を伴わない新規試料・情報の取得をし、他の研究機関に提供のみを行う場合であっても、共同研究機関となることを妨げるものではない。</w:t>
      </w:r>
    </w:p>
    <w:p w14:paraId="7FAB9D38" w14:textId="394116A4" w:rsidR="0027295B" w:rsidRPr="00AA0B9F" w:rsidRDefault="00730E4F">
      <w:pPr>
        <w:pStyle w:val="a0"/>
        <w:ind w:left="216" w:hangingChars="100" w:hanging="216"/>
        <w:rPr>
          <w:rFonts w:cs="ＭＳ."/>
          <w:color w:val="0070C0"/>
          <w:kern w:val="0"/>
        </w:rPr>
      </w:pPr>
      <w:r>
        <w:rPr>
          <w:rFonts w:cs="ＭＳ." w:hint="eastAsia"/>
          <w:color w:val="0070C0"/>
          <w:kern w:val="0"/>
        </w:rPr>
        <w:t>※「既存試料・情報の提供を行う者」として研究機関において共同研究機関に</w:t>
      </w:r>
      <w:r w:rsidR="00DE340C">
        <w:rPr>
          <w:rFonts w:cs="ＭＳ." w:hint="eastAsia"/>
          <w:color w:val="0070C0"/>
          <w:kern w:val="0"/>
        </w:rPr>
        <w:t>既存試料・情報の提供を行う場合や既存試料・情報の</w:t>
      </w:r>
      <w:r w:rsidR="00DE340C" w:rsidRPr="001919C5">
        <w:rPr>
          <w:rFonts w:cs="ＭＳ." w:hint="eastAsia"/>
          <w:color w:val="0070C0"/>
          <w:kern w:val="0"/>
          <w:u w:val="single"/>
        </w:rPr>
        <w:t>提供以外にも研究計画書の作成や研究論文の執筆などに携わる場合</w:t>
      </w:r>
      <w:r w:rsidR="00DE340C">
        <w:rPr>
          <w:rFonts w:cs="ＭＳ." w:hint="eastAsia"/>
          <w:color w:val="0070C0"/>
          <w:kern w:val="0"/>
        </w:rPr>
        <w:t>には</w:t>
      </w:r>
      <w:r w:rsidR="00DE340C" w:rsidRPr="001919C5">
        <w:rPr>
          <w:rFonts w:cs="ＭＳ." w:hint="eastAsia"/>
          <w:color w:val="0070C0"/>
          <w:kern w:val="0"/>
          <w:u w:val="single"/>
        </w:rPr>
        <w:t>「研究者等」に該当し、所属機関は「研究機関」に該当する</w:t>
      </w:r>
      <w:r w:rsidR="00DE340C">
        <w:rPr>
          <w:rFonts w:cs="ＭＳ." w:hint="eastAsia"/>
          <w:color w:val="0070C0"/>
          <w:kern w:val="0"/>
        </w:rPr>
        <w:t>。</w:t>
      </w:r>
    </w:p>
    <w:p w14:paraId="6680BC7F" w14:textId="77777777" w:rsidR="001919C5" w:rsidRDefault="001919C5" w:rsidP="00AA0B9F">
      <w:pPr>
        <w:spacing w:line="320" w:lineRule="exact"/>
        <w:ind w:leftChars="100" w:left="216"/>
        <w:rPr>
          <w:color w:val="0070C0"/>
          <w:szCs w:val="22"/>
        </w:rPr>
      </w:pPr>
    </w:p>
    <w:p w14:paraId="75BB67B3" w14:textId="77777777" w:rsidR="0027295B" w:rsidRPr="00AA0B9F" w:rsidRDefault="0027295B" w:rsidP="00AA0B9F">
      <w:pPr>
        <w:spacing w:line="320" w:lineRule="exact"/>
        <w:ind w:leftChars="100" w:left="216"/>
        <w:rPr>
          <w:color w:val="0070C0"/>
          <w:szCs w:val="22"/>
        </w:rPr>
      </w:pPr>
      <w:r w:rsidRPr="00AA0B9F">
        <w:rPr>
          <w:rFonts w:hint="eastAsia"/>
          <w:color w:val="0070C0"/>
          <w:szCs w:val="22"/>
        </w:rPr>
        <w:t>（例）</w:t>
      </w:r>
    </w:p>
    <w:p w14:paraId="2CAE2271" w14:textId="349EA42F" w:rsidR="0027295B" w:rsidRPr="00AA0B9F" w:rsidRDefault="0027295B" w:rsidP="00AA0B9F">
      <w:pPr>
        <w:pStyle w:val="a0"/>
        <w:ind w:leftChars="200" w:left="432" w:firstLine="0"/>
        <w:rPr>
          <w:rFonts w:ascii="Century" w:hAnsi="Century"/>
          <w:color w:val="0070C0"/>
        </w:rPr>
      </w:pPr>
      <w:r w:rsidRPr="00AA0B9F">
        <w:rPr>
          <w:rFonts w:ascii="Century" w:hAnsi="Century" w:hint="eastAsia"/>
          <w:color w:val="0070C0"/>
        </w:rPr>
        <w:t>①</w:t>
      </w:r>
    </w:p>
    <w:p w14:paraId="7989C980" w14:textId="7AE7C3B8" w:rsidR="0002207E" w:rsidRPr="00AA0B9F" w:rsidRDefault="0002207E" w:rsidP="00AA0B9F">
      <w:pPr>
        <w:pStyle w:val="a0"/>
        <w:ind w:leftChars="200" w:left="432" w:firstLine="0"/>
        <w:rPr>
          <w:rFonts w:ascii="Century" w:hAnsi="Century"/>
          <w:color w:val="0070C0"/>
        </w:rPr>
      </w:pPr>
      <w:r w:rsidRPr="00AA0B9F">
        <w:rPr>
          <w:rFonts w:ascii="Century" w:hAnsi="Century" w:hint="eastAsia"/>
          <w:color w:val="0070C0"/>
        </w:rPr>
        <w:t>機関名：</w:t>
      </w:r>
    </w:p>
    <w:p w14:paraId="36041D86" w14:textId="7273060C" w:rsidR="0002207E" w:rsidRPr="00AA0B9F" w:rsidRDefault="0002207E" w:rsidP="00AA0B9F">
      <w:pPr>
        <w:pStyle w:val="a0"/>
        <w:ind w:leftChars="200" w:left="432" w:firstLine="0"/>
        <w:rPr>
          <w:rFonts w:ascii="Century" w:hAnsi="Century"/>
          <w:color w:val="0070C0"/>
        </w:rPr>
      </w:pPr>
      <w:r w:rsidRPr="00AA0B9F">
        <w:rPr>
          <w:rFonts w:ascii="Century" w:hAnsi="Century" w:hint="eastAsia"/>
          <w:color w:val="0070C0"/>
        </w:rPr>
        <w:t>研究責任者氏名：</w:t>
      </w:r>
    </w:p>
    <w:p w14:paraId="450D5BD7" w14:textId="52FD54D7" w:rsidR="0027295B" w:rsidRPr="00AA0B9F" w:rsidRDefault="0027295B" w:rsidP="00AA0B9F">
      <w:pPr>
        <w:pStyle w:val="a0"/>
        <w:ind w:leftChars="200" w:left="432" w:firstLine="0"/>
        <w:rPr>
          <w:rFonts w:ascii="Century" w:hAnsi="Century"/>
          <w:color w:val="0070C0"/>
        </w:rPr>
      </w:pPr>
      <w:r w:rsidRPr="00AA0B9F">
        <w:rPr>
          <w:rFonts w:ascii="Century" w:hAnsi="Century" w:hint="eastAsia"/>
          <w:color w:val="0070C0"/>
        </w:rPr>
        <w:t>役割：</w:t>
      </w:r>
    </w:p>
    <w:p w14:paraId="56ED786B" w14:textId="77777777" w:rsidR="0002207E" w:rsidRDefault="0002207E" w:rsidP="00AA0B9F">
      <w:pPr>
        <w:pStyle w:val="a0"/>
        <w:ind w:left="0" w:firstLine="0"/>
        <w:rPr>
          <w:rFonts w:ascii="Century" w:hAnsi="Century"/>
        </w:rPr>
      </w:pPr>
    </w:p>
    <w:p w14:paraId="37428F4F" w14:textId="77777777" w:rsidR="0027295B" w:rsidRDefault="0027295B" w:rsidP="00AA0B9F">
      <w:pPr>
        <w:pStyle w:val="a0"/>
        <w:ind w:left="0" w:firstLine="0"/>
        <w:rPr>
          <w:rFonts w:ascii="Century" w:hAnsi="Century"/>
        </w:rPr>
      </w:pPr>
    </w:p>
    <w:p w14:paraId="1478B9DE" w14:textId="77777777" w:rsidR="0027295B" w:rsidRPr="005924C3" w:rsidRDefault="0027295B" w:rsidP="00AA0B9F">
      <w:pPr>
        <w:spacing w:line="320" w:lineRule="exact"/>
        <w:rPr>
          <w:b/>
          <w:szCs w:val="22"/>
        </w:rPr>
      </w:pPr>
      <w:r w:rsidRPr="005924C3">
        <w:rPr>
          <w:b/>
          <w:szCs w:val="22"/>
        </w:rPr>
        <w:t>(2)</w:t>
      </w:r>
      <w:r w:rsidRPr="005924C3">
        <w:rPr>
          <w:rFonts w:hint="eastAsia"/>
          <w:b/>
          <w:szCs w:val="22"/>
        </w:rPr>
        <w:t>既存試料・情報等の提供のみを行う機関</w:t>
      </w:r>
    </w:p>
    <w:p w14:paraId="767F2926" w14:textId="53EE253C" w:rsidR="0027295B" w:rsidRDefault="0027295B" w:rsidP="001919C5">
      <w:pPr>
        <w:ind w:left="216" w:hangingChars="100" w:hanging="216"/>
        <w:rPr>
          <w:rFonts w:cs="ＭＳ."/>
          <w:color w:val="0070C0"/>
          <w:kern w:val="0"/>
          <w:szCs w:val="22"/>
        </w:rPr>
      </w:pPr>
      <w:r w:rsidRPr="00AA0B9F">
        <w:rPr>
          <w:rFonts w:cs="ＭＳ." w:hint="eastAsia"/>
          <w:color w:val="0070C0"/>
          <w:kern w:val="0"/>
          <w:szCs w:val="22"/>
        </w:rPr>
        <w:t>・機関名、住所、機関の長の氏名、担当者氏名を記載すること。</w:t>
      </w:r>
      <w:r w:rsidR="00797729">
        <w:rPr>
          <w:rFonts w:cs="ＭＳ." w:hint="eastAsia"/>
          <w:color w:val="0070C0"/>
          <w:kern w:val="0"/>
          <w:szCs w:val="22"/>
        </w:rPr>
        <w:t>「機関所属」ではなく個人の場合にはその個人の氏名のみでよい。</w:t>
      </w:r>
    </w:p>
    <w:p w14:paraId="5B9337D6" w14:textId="77777777" w:rsidR="00F21EC8" w:rsidRPr="00AA0B9F" w:rsidRDefault="00F21EC8" w:rsidP="00F21EC8">
      <w:pPr>
        <w:pStyle w:val="a0"/>
        <w:ind w:left="216" w:hangingChars="100" w:hanging="216"/>
        <w:rPr>
          <w:rFonts w:cs="ＭＳ."/>
          <w:color w:val="0070C0"/>
          <w:kern w:val="0"/>
        </w:rPr>
      </w:pPr>
      <w:r>
        <w:rPr>
          <w:rFonts w:cs="ＭＳ." w:hint="eastAsia"/>
          <w:color w:val="0070C0"/>
          <w:kern w:val="0"/>
        </w:rPr>
        <w:t>※「既存試料・情報の提供</w:t>
      </w:r>
      <w:r w:rsidRPr="001919C5">
        <w:rPr>
          <w:rFonts w:cs="ＭＳ." w:hint="eastAsia"/>
          <w:color w:val="0070C0"/>
          <w:kern w:val="0"/>
          <w:u w:val="single"/>
        </w:rPr>
        <w:t>のみ</w:t>
      </w:r>
      <w:r>
        <w:rPr>
          <w:rFonts w:cs="ＭＳ." w:hint="eastAsia"/>
          <w:color w:val="0070C0"/>
          <w:kern w:val="0"/>
        </w:rPr>
        <w:t>を行う者」とは、既存試料・情報の提</w:t>
      </w:r>
      <w:r w:rsidRPr="001919C5">
        <w:rPr>
          <w:rFonts w:cs="ＭＳ." w:hint="eastAsia"/>
          <w:color w:val="0070C0"/>
          <w:kern w:val="0"/>
          <w:u w:val="single"/>
        </w:rPr>
        <w:t>供以外に研究に関与しない</w:t>
      </w:r>
      <w:r>
        <w:rPr>
          <w:rFonts w:cs="ＭＳ." w:hint="eastAsia"/>
          <w:color w:val="0070C0"/>
          <w:kern w:val="0"/>
        </w:rPr>
        <w:t>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w:t>
      </w:r>
      <w:r w:rsidRPr="001919C5">
        <w:rPr>
          <w:rFonts w:cs="ＭＳ." w:hint="eastAsia"/>
          <w:color w:val="0070C0"/>
          <w:kern w:val="0"/>
          <w:u w:val="single"/>
        </w:rPr>
        <w:t>提供のみ</w:t>
      </w:r>
      <w:r>
        <w:rPr>
          <w:rFonts w:cs="ＭＳ." w:hint="eastAsia"/>
          <w:color w:val="0070C0"/>
          <w:kern w:val="0"/>
        </w:rPr>
        <w:t>を行う場合などが該当する。</w:t>
      </w:r>
    </w:p>
    <w:p w14:paraId="4A26486B" w14:textId="44D27070" w:rsidR="00F21EC8" w:rsidRPr="00F21EC8" w:rsidRDefault="00F21EC8" w:rsidP="001919C5">
      <w:pPr>
        <w:ind w:left="216" w:hangingChars="100" w:hanging="216"/>
        <w:rPr>
          <w:rFonts w:cs="ＭＳ."/>
          <w:color w:val="0070C0"/>
          <w:kern w:val="0"/>
          <w:szCs w:val="22"/>
        </w:rPr>
      </w:pPr>
      <w:r w:rsidRPr="00AA0B9F">
        <w:rPr>
          <w:rFonts w:cs="ＭＳ." w:hint="eastAsia"/>
          <w:color w:val="0070C0"/>
          <w:kern w:val="0"/>
          <w:szCs w:val="22"/>
        </w:rPr>
        <w:t>※</w:t>
      </w:r>
      <w:r w:rsidRPr="001919C5">
        <w:rPr>
          <w:rFonts w:cs="ＭＳ." w:hint="eastAsia"/>
          <w:color w:val="0070C0"/>
          <w:kern w:val="0"/>
          <w:szCs w:val="22"/>
          <w:u w:val="single"/>
        </w:rPr>
        <w:t>「研究機関」には該当しない（当該機関所属者は「研究者等」に該当しない。）</w:t>
      </w:r>
      <w:r w:rsidRPr="00AA0B9F">
        <w:rPr>
          <w:rFonts w:cs="ＭＳ." w:hint="eastAsia"/>
          <w:color w:val="0070C0"/>
          <w:kern w:val="0"/>
          <w:szCs w:val="22"/>
        </w:rPr>
        <w:t>。</w:t>
      </w:r>
      <w:r w:rsidRPr="00AA0B9F">
        <w:rPr>
          <w:rFonts w:cs="ＭＳ."/>
          <w:color w:val="0070C0"/>
          <w:kern w:val="0"/>
          <w:szCs w:val="22"/>
        </w:rPr>
        <w:t>IC</w:t>
      </w:r>
      <w:r w:rsidRPr="00AA0B9F">
        <w:rPr>
          <w:rFonts w:cs="ＭＳ." w:hint="eastAsia"/>
          <w:color w:val="0070C0"/>
          <w:kern w:val="0"/>
          <w:szCs w:val="22"/>
        </w:rPr>
        <w:t>取得は当該機関で実施する。</w:t>
      </w:r>
    </w:p>
    <w:p w14:paraId="075A9D28" w14:textId="77777777" w:rsidR="0027295B" w:rsidRPr="00AA0B9F" w:rsidRDefault="0027295B" w:rsidP="00AA0B9F">
      <w:pPr>
        <w:ind w:left="216" w:hangingChars="100" w:hanging="216"/>
        <w:rPr>
          <w:rFonts w:cs="ＭＳ."/>
          <w:color w:val="0070C0"/>
          <w:kern w:val="0"/>
          <w:szCs w:val="22"/>
        </w:rPr>
      </w:pPr>
      <w:r w:rsidRPr="00AA0B9F">
        <w:rPr>
          <w:rFonts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3A4BAEDF" w14:textId="77777777" w:rsidR="0027295B" w:rsidRDefault="0027295B">
      <w:pPr>
        <w:pStyle w:val="a0"/>
        <w:ind w:left="216" w:hangingChars="100" w:hanging="216"/>
        <w:rPr>
          <w:rFonts w:cs="ＭＳ."/>
          <w:color w:val="0070C0"/>
          <w:kern w:val="0"/>
        </w:rPr>
      </w:pPr>
      <w:r w:rsidRPr="00AA0B9F">
        <w:rPr>
          <w:rFonts w:cs="ＭＳ." w:hint="eastAsia"/>
          <w:color w:val="0070C0"/>
          <w:kern w:val="0"/>
        </w:rPr>
        <w:t>・多数の場合別紙に記載してもよい。その場合は「別紙「参加機関一覧」参照。」などとここに記載したうえで、別紙を添付すること。様式は任意。</w:t>
      </w:r>
    </w:p>
    <w:p w14:paraId="4C49D928" w14:textId="77777777" w:rsidR="0027295B" w:rsidRPr="00AA0B9F" w:rsidRDefault="0027295B" w:rsidP="00AA0B9F">
      <w:pPr>
        <w:rPr>
          <w:rFonts w:cs="ＭＳ."/>
          <w:color w:val="0070C0"/>
          <w:kern w:val="0"/>
          <w:szCs w:val="22"/>
        </w:rPr>
      </w:pPr>
    </w:p>
    <w:p w14:paraId="481CB1CA" w14:textId="77777777" w:rsidR="0027295B" w:rsidRPr="00AA0B9F" w:rsidRDefault="0027295B" w:rsidP="00AA0B9F">
      <w:pPr>
        <w:spacing w:line="320" w:lineRule="exact"/>
        <w:rPr>
          <w:color w:val="0070C0"/>
        </w:rPr>
      </w:pPr>
    </w:p>
    <w:p w14:paraId="0FDD7F8E" w14:textId="77777777" w:rsidR="0027295B" w:rsidRPr="00AA0B9F" w:rsidRDefault="0027295B" w:rsidP="00AA0B9F">
      <w:pPr>
        <w:ind w:leftChars="100" w:left="216"/>
        <w:rPr>
          <w:rFonts w:cs="ＭＳ."/>
          <w:color w:val="0070C0"/>
          <w:kern w:val="0"/>
          <w:szCs w:val="22"/>
        </w:rPr>
      </w:pPr>
      <w:r w:rsidRPr="00AA0B9F">
        <w:rPr>
          <w:rFonts w:cs="ＭＳ." w:hint="eastAsia"/>
          <w:color w:val="0070C0"/>
          <w:kern w:val="0"/>
          <w:szCs w:val="22"/>
        </w:rPr>
        <w:t>（例）</w:t>
      </w:r>
    </w:p>
    <w:p w14:paraId="3F733703" w14:textId="77777777" w:rsidR="0027295B" w:rsidRPr="00AA0B9F" w:rsidRDefault="0027295B" w:rsidP="00AA0B9F">
      <w:pPr>
        <w:ind w:leftChars="200" w:left="432"/>
        <w:rPr>
          <w:rFonts w:cs="ＭＳ."/>
          <w:color w:val="0070C0"/>
          <w:kern w:val="0"/>
          <w:szCs w:val="22"/>
        </w:rPr>
      </w:pPr>
      <w:r w:rsidRPr="00AA0B9F">
        <w:rPr>
          <w:rFonts w:cs="ＭＳ." w:hint="eastAsia"/>
          <w:color w:val="0070C0"/>
          <w:kern w:val="0"/>
          <w:szCs w:val="22"/>
        </w:rPr>
        <w:lastRenderedPageBreak/>
        <w:t>〇〇病院</w:t>
      </w:r>
    </w:p>
    <w:p w14:paraId="4212526B" w14:textId="77777777" w:rsidR="0027295B" w:rsidRPr="00AA0B9F" w:rsidRDefault="0027295B" w:rsidP="00AA0B9F">
      <w:pPr>
        <w:ind w:leftChars="200" w:left="432"/>
        <w:rPr>
          <w:rFonts w:cs="ＭＳ."/>
          <w:color w:val="0070C0"/>
          <w:kern w:val="0"/>
          <w:szCs w:val="22"/>
        </w:rPr>
      </w:pPr>
      <w:r w:rsidRPr="00AA0B9F">
        <w:rPr>
          <w:rFonts w:cs="ＭＳ." w:hint="eastAsia"/>
          <w:color w:val="0070C0"/>
          <w:kern w:val="0"/>
          <w:szCs w:val="22"/>
        </w:rPr>
        <w:t>住所：〇〇県〇〇市</w:t>
      </w:r>
      <w:r w:rsidRPr="00AA0B9F">
        <w:rPr>
          <w:rFonts w:cs="ＭＳ."/>
          <w:color w:val="0070C0"/>
          <w:kern w:val="0"/>
          <w:szCs w:val="22"/>
        </w:rPr>
        <w:t>1</w:t>
      </w:r>
      <w:r w:rsidRPr="00AA0B9F">
        <w:rPr>
          <w:rFonts w:cs="ＭＳ." w:hint="eastAsia"/>
          <w:color w:val="0070C0"/>
          <w:kern w:val="0"/>
          <w:szCs w:val="22"/>
        </w:rPr>
        <w:t>丁目１－１</w:t>
      </w:r>
    </w:p>
    <w:p w14:paraId="53F0B507" w14:textId="77777777" w:rsidR="0027295B" w:rsidRPr="00AA0B9F" w:rsidRDefault="0027295B" w:rsidP="00AA0B9F">
      <w:pPr>
        <w:ind w:leftChars="200" w:left="432"/>
        <w:rPr>
          <w:rFonts w:cs="ＭＳ."/>
          <w:color w:val="0070C0"/>
          <w:kern w:val="0"/>
          <w:szCs w:val="22"/>
        </w:rPr>
      </w:pPr>
      <w:r w:rsidRPr="00AA0B9F">
        <w:rPr>
          <w:rFonts w:cs="ＭＳ." w:hint="eastAsia"/>
          <w:color w:val="0070C0"/>
          <w:kern w:val="0"/>
          <w:szCs w:val="22"/>
        </w:rPr>
        <w:t>機関の長氏名：〇〇〇〇</w:t>
      </w:r>
    </w:p>
    <w:p w14:paraId="545DA56F" w14:textId="77777777" w:rsidR="0027295B" w:rsidRPr="00AA0B9F" w:rsidRDefault="0027295B" w:rsidP="00AA0B9F">
      <w:pPr>
        <w:ind w:leftChars="200" w:left="432"/>
        <w:rPr>
          <w:rFonts w:cs="ＭＳ."/>
          <w:color w:val="0070C0"/>
          <w:kern w:val="0"/>
          <w:szCs w:val="22"/>
        </w:rPr>
      </w:pPr>
      <w:r w:rsidRPr="00AA0B9F">
        <w:rPr>
          <w:rFonts w:cs="ＭＳ." w:hint="eastAsia"/>
          <w:color w:val="0070C0"/>
          <w:kern w:val="0"/>
          <w:szCs w:val="22"/>
        </w:rPr>
        <w:t>担当者氏名・所属部署：〇〇　〇〇</w:t>
      </w:r>
    </w:p>
    <w:p w14:paraId="27A06FA3" w14:textId="77777777" w:rsidR="0027295B" w:rsidRDefault="0027295B" w:rsidP="00AA0B9F">
      <w:pPr>
        <w:spacing w:line="320" w:lineRule="exact"/>
      </w:pPr>
    </w:p>
    <w:p w14:paraId="50E791A9" w14:textId="77777777" w:rsidR="0027295B" w:rsidRPr="00D65673" w:rsidRDefault="0027295B" w:rsidP="00AA0B9F">
      <w:pPr>
        <w:spacing w:line="320" w:lineRule="exact"/>
        <w:rPr>
          <w:b/>
        </w:rPr>
      </w:pPr>
      <w:r w:rsidRPr="00D65673">
        <w:rPr>
          <w:b/>
        </w:rPr>
        <w:t>(3)</w:t>
      </w:r>
      <w:r w:rsidRPr="00D65673">
        <w:rPr>
          <w:rFonts w:hint="eastAsia"/>
          <w:b/>
        </w:rPr>
        <w:t>研究協力機関</w:t>
      </w:r>
    </w:p>
    <w:p w14:paraId="5ECBEB3E" w14:textId="1FB53223" w:rsidR="0027295B" w:rsidRPr="00E5690A" w:rsidRDefault="002B0BB0" w:rsidP="00AA0B9F">
      <w:pPr>
        <w:ind w:left="216" w:hangingChars="100" w:hanging="216"/>
        <w:rPr>
          <w:rFonts w:cs="ＭＳ."/>
          <w:color w:val="0070C0"/>
          <w:kern w:val="0"/>
          <w:szCs w:val="22"/>
        </w:rPr>
      </w:pPr>
      <w:r w:rsidRPr="002B0BB0">
        <w:rPr>
          <w:rFonts w:cs="ＭＳ." w:hint="eastAsia"/>
          <w:color w:val="0070C0"/>
          <w:kern w:val="0"/>
          <w:szCs w:val="22"/>
        </w:rPr>
        <w:t>・</w:t>
      </w:r>
      <w:r w:rsidRPr="004C5C63">
        <w:rPr>
          <w:rFonts w:cs="ＭＳ." w:hint="eastAsia"/>
          <w:color w:val="0070C0"/>
          <w:kern w:val="0"/>
          <w:szCs w:val="22"/>
          <w:u w:val="single"/>
        </w:rPr>
        <w:t>共同研究機関以外で、侵襲無し又</w:t>
      </w:r>
      <w:r w:rsidR="0027295B" w:rsidRPr="004C5C63">
        <w:rPr>
          <w:rFonts w:cs="ＭＳ." w:hint="eastAsia"/>
          <w:color w:val="0070C0"/>
          <w:kern w:val="0"/>
          <w:szCs w:val="22"/>
          <w:u w:val="single"/>
        </w:rPr>
        <w:t>は軽微侵襲を伴って新たに試料・情報を取得し、研究機関に提供のみを行う機関</w:t>
      </w:r>
      <w:r w:rsidR="0027295B" w:rsidRPr="00E5690A">
        <w:rPr>
          <w:rFonts w:cs="ＭＳ." w:hint="eastAsia"/>
          <w:color w:val="0070C0"/>
          <w:kern w:val="0"/>
          <w:szCs w:val="22"/>
        </w:rPr>
        <w:t>は、ここに記載すること。具体的ケースとして、研究のための採血・採尿・喀痰採取・胸部単純レントゲン、研究のための身体・精神に生じる負担が小さい内容のアンケート調査などを実施して提供する場合が該当する。</w:t>
      </w:r>
    </w:p>
    <w:p w14:paraId="500C841C" w14:textId="18CED3C6" w:rsidR="0027295B" w:rsidRPr="00E5690A" w:rsidRDefault="0027295B" w:rsidP="00AA0B9F">
      <w:pPr>
        <w:ind w:left="216" w:hangingChars="100" w:hanging="216"/>
        <w:rPr>
          <w:rFonts w:ascii="ＭＳ 明朝" w:hAnsi="ＭＳ 明朝" w:cs="ＭＳ 明朝"/>
          <w:color w:val="0070C0"/>
          <w:kern w:val="0"/>
          <w:szCs w:val="22"/>
        </w:rPr>
      </w:pPr>
      <w:r w:rsidRPr="00E5690A">
        <w:rPr>
          <w:rFonts w:ascii="ＭＳ 明朝" w:hAnsi="ＭＳ 明朝" w:cs="ＭＳ 明朝"/>
          <w:color w:val="0070C0"/>
          <w:kern w:val="0"/>
          <w:szCs w:val="22"/>
        </w:rPr>
        <w:t>※侵襲</w:t>
      </w:r>
      <w:r w:rsidRPr="00E5690A">
        <w:rPr>
          <w:rFonts w:ascii="ＭＳ 明朝" w:hAnsi="ＭＳ 明朝" w:cs="ＭＳ 明朝" w:hint="eastAsia"/>
          <w:color w:val="0070C0"/>
          <w:kern w:val="0"/>
          <w:szCs w:val="22"/>
        </w:rPr>
        <w:t>有り</w:t>
      </w:r>
      <w:r w:rsidRPr="00E5690A">
        <w:rPr>
          <w:rFonts w:ascii="ＭＳ 明朝" w:hAnsi="ＭＳ 明朝" w:cs="ＭＳ 明朝"/>
          <w:color w:val="0070C0"/>
          <w:kern w:val="0"/>
          <w:szCs w:val="22"/>
        </w:rPr>
        <w:t>は</w:t>
      </w:r>
      <w:r w:rsidR="00685211">
        <w:rPr>
          <w:rFonts w:ascii="ＭＳ 明朝" w:hAnsi="ＭＳ 明朝" w:cs="ＭＳ 明朝" w:hint="eastAsia"/>
          <w:color w:val="0070C0"/>
          <w:kern w:val="0"/>
          <w:szCs w:val="22"/>
        </w:rPr>
        <w:t>「</w:t>
      </w:r>
      <w:r w:rsidRPr="00E5690A">
        <w:rPr>
          <w:rFonts w:ascii="ＭＳ 明朝" w:hAnsi="ＭＳ 明朝" w:cs="ＭＳ 明朝"/>
          <w:color w:val="0070C0"/>
          <w:kern w:val="0"/>
          <w:szCs w:val="22"/>
        </w:rPr>
        <w:t>研究協力機関</w:t>
      </w:r>
      <w:r w:rsidR="00685211">
        <w:rPr>
          <w:rFonts w:ascii="ＭＳ 明朝" w:hAnsi="ＭＳ 明朝" w:cs="ＭＳ 明朝" w:hint="eastAsia"/>
          <w:color w:val="0070C0"/>
          <w:kern w:val="0"/>
          <w:szCs w:val="22"/>
        </w:rPr>
        <w:t>」</w:t>
      </w:r>
      <w:r w:rsidRPr="00E5690A">
        <w:rPr>
          <w:rFonts w:ascii="ＭＳ 明朝" w:hAnsi="ＭＳ 明朝" w:cs="ＭＳ 明朝"/>
          <w:color w:val="0070C0"/>
          <w:kern w:val="0"/>
          <w:szCs w:val="22"/>
        </w:rPr>
        <w:t>に該当しない。</w:t>
      </w:r>
    </w:p>
    <w:p w14:paraId="0B35172B" w14:textId="77777777" w:rsidR="0027295B" w:rsidRPr="00E5690A" w:rsidRDefault="0027295B" w:rsidP="00AA0B9F">
      <w:pPr>
        <w:ind w:left="216" w:hangingChars="100" w:hanging="216"/>
        <w:rPr>
          <w:rFonts w:cs="ＭＳ."/>
          <w:color w:val="0070C0"/>
          <w:kern w:val="0"/>
          <w:szCs w:val="22"/>
        </w:rPr>
      </w:pPr>
      <w:r w:rsidRPr="00E5690A">
        <w:rPr>
          <w:rFonts w:ascii="ＭＳ 明朝" w:hAnsi="ＭＳ 明朝" w:cs="ＭＳ 明朝" w:hint="eastAsia"/>
          <w:color w:val="0070C0"/>
          <w:kern w:val="0"/>
          <w:szCs w:val="22"/>
        </w:rPr>
        <w:t>※</w:t>
      </w:r>
      <w:r w:rsidRPr="004C5C63">
        <w:rPr>
          <w:rFonts w:ascii="ＭＳ 明朝" w:hAnsi="ＭＳ 明朝" w:cs="ＭＳ 明朝" w:hint="eastAsia"/>
          <w:color w:val="0070C0"/>
          <w:kern w:val="0"/>
          <w:szCs w:val="22"/>
          <w:u w:val="single"/>
        </w:rPr>
        <w:t>「研究者等」（論文共著者への参画を含む。）としての関与はできない。説明及び</w:t>
      </w:r>
      <w:r w:rsidRPr="004C5C63">
        <w:rPr>
          <w:rFonts w:asciiTheme="minorHAnsi" w:hAnsiTheme="minorHAnsi" w:cs="ＭＳ 明朝"/>
          <w:color w:val="0070C0"/>
          <w:kern w:val="0"/>
          <w:szCs w:val="22"/>
          <w:u w:val="single"/>
        </w:rPr>
        <w:t>IC</w:t>
      </w:r>
      <w:r w:rsidRPr="004C5C63">
        <w:rPr>
          <w:rFonts w:ascii="ＭＳ 明朝" w:hAnsi="ＭＳ 明朝" w:cs="ＭＳ 明朝" w:hint="eastAsia"/>
          <w:color w:val="0070C0"/>
          <w:kern w:val="0"/>
          <w:szCs w:val="22"/>
          <w:u w:val="single"/>
        </w:rPr>
        <w:t>取得はできない。</w:t>
      </w:r>
    </w:p>
    <w:p w14:paraId="0EC67CCE" w14:textId="77777777" w:rsidR="0027295B" w:rsidRPr="00E5690A" w:rsidRDefault="0027295B" w:rsidP="00AA0B9F">
      <w:pPr>
        <w:rPr>
          <w:rFonts w:cs="ＭＳ."/>
          <w:color w:val="0070C0"/>
          <w:kern w:val="0"/>
          <w:szCs w:val="22"/>
        </w:rPr>
      </w:pPr>
      <w:r w:rsidRPr="00E5690A">
        <w:rPr>
          <w:rFonts w:cs="ＭＳ." w:hint="eastAsia"/>
          <w:color w:val="0070C0"/>
          <w:kern w:val="0"/>
          <w:szCs w:val="22"/>
        </w:rPr>
        <w:t>・機関名、住所、担当者氏名を記載すること。</w:t>
      </w:r>
    </w:p>
    <w:p w14:paraId="6FAE9671" w14:textId="77777777" w:rsidR="0027295B" w:rsidRPr="00E5690A" w:rsidRDefault="0027295B" w:rsidP="00AA0B9F">
      <w:pPr>
        <w:ind w:left="216" w:hangingChars="100" w:hanging="216"/>
        <w:rPr>
          <w:rFonts w:cs="ＭＳ."/>
          <w:color w:val="0070C0"/>
          <w:kern w:val="0"/>
          <w:szCs w:val="22"/>
        </w:rPr>
      </w:pPr>
      <w:r w:rsidRPr="00E5690A">
        <w:rPr>
          <w:rFonts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17CE6251" w14:textId="77777777" w:rsidR="0027295B" w:rsidRPr="00E5690A" w:rsidRDefault="0027295B">
      <w:pPr>
        <w:pStyle w:val="a0"/>
        <w:ind w:left="216" w:hangingChars="100" w:hanging="216"/>
        <w:rPr>
          <w:rFonts w:cs="ＭＳ."/>
          <w:color w:val="0070C0"/>
          <w:kern w:val="0"/>
        </w:rPr>
      </w:pPr>
      <w:r w:rsidRPr="00E5690A">
        <w:rPr>
          <w:rFonts w:cs="ＭＳ." w:hint="eastAsia"/>
          <w:color w:val="0070C0"/>
          <w:kern w:val="0"/>
        </w:rPr>
        <w:t>・多数の場合別紙に記載してもよい。その場合は「別紙「参加機関一覧」参照。」などとここに記載したうえで、別紙を添付すること。様式は任意。</w:t>
      </w:r>
    </w:p>
    <w:p w14:paraId="639E7B3D" w14:textId="77777777" w:rsidR="0027295B" w:rsidRPr="003857E6" w:rsidRDefault="0027295B" w:rsidP="00E5690A">
      <w:pPr>
        <w:ind w:left="216" w:hangingChars="100" w:hanging="216"/>
        <w:rPr>
          <w:rFonts w:cs="ＭＳ."/>
          <w:color w:val="0000FF"/>
          <w:kern w:val="0"/>
          <w:szCs w:val="22"/>
        </w:rPr>
      </w:pPr>
    </w:p>
    <w:p w14:paraId="51EACDBE" w14:textId="77777777" w:rsidR="0027295B" w:rsidRDefault="0027295B" w:rsidP="00E5690A">
      <w:pPr>
        <w:spacing w:line="320" w:lineRule="exact"/>
        <w:rPr>
          <w:szCs w:val="22"/>
        </w:rPr>
      </w:pPr>
    </w:p>
    <w:p w14:paraId="37E3D228" w14:textId="77777777" w:rsidR="0027295B" w:rsidRPr="00E5690A" w:rsidRDefault="0027295B" w:rsidP="00E5690A">
      <w:pPr>
        <w:ind w:leftChars="100" w:left="216"/>
        <w:rPr>
          <w:rFonts w:cs="ＭＳ."/>
          <w:color w:val="0070C0"/>
          <w:kern w:val="0"/>
          <w:szCs w:val="22"/>
        </w:rPr>
      </w:pPr>
      <w:r w:rsidRPr="00E5690A">
        <w:rPr>
          <w:rFonts w:cs="ＭＳ." w:hint="eastAsia"/>
          <w:color w:val="0070C0"/>
          <w:kern w:val="0"/>
          <w:szCs w:val="22"/>
        </w:rPr>
        <w:t>（例）</w:t>
      </w:r>
    </w:p>
    <w:p w14:paraId="3A022418" w14:textId="77777777" w:rsidR="0027295B" w:rsidRPr="00E5690A" w:rsidRDefault="0027295B" w:rsidP="00E5690A">
      <w:pPr>
        <w:ind w:leftChars="200" w:left="432"/>
        <w:rPr>
          <w:rFonts w:cs="ＭＳ."/>
          <w:color w:val="0070C0"/>
          <w:kern w:val="0"/>
          <w:szCs w:val="22"/>
        </w:rPr>
      </w:pPr>
      <w:r w:rsidRPr="00E5690A">
        <w:rPr>
          <w:rFonts w:cs="ＭＳ." w:hint="eastAsia"/>
          <w:color w:val="0070C0"/>
          <w:kern w:val="0"/>
          <w:szCs w:val="22"/>
        </w:rPr>
        <w:t>〇〇病院</w:t>
      </w:r>
    </w:p>
    <w:p w14:paraId="7F2F8535" w14:textId="77777777" w:rsidR="0027295B" w:rsidRPr="00E5690A" w:rsidRDefault="0027295B" w:rsidP="00E5690A">
      <w:pPr>
        <w:ind w:leftChars="200" w:left="432"/>
        <w:rPr>
          <w:rFonts w:cs="ＭＳ."/>
          <w:color w:val="0070C0"/>
          <w:kern w:val="0"/>
          <w:szCs w:val="22"/>
        </w:rPr>
      </w:pPr>
      <w:r w:rsidRPr="00E5690A">
        <w:rPr>
          <w:rFonts w:cs="ＭＳ." w:hint="eastAsia"/>
          <w:color w:val="0070C0"/>
          <w:kern w:val="0"/>
          <w:szCs w:val="22"/>
        </w:rPr>
        <w:t>住所：〇〇県〇〇市</w:t>
      </w:r>
      <w:r w:rsidRPr="00E5690A">
        <w:rPr>
          <w:rFonts w:cs="ＭＳ."/>
          <w:color w:val="0070C0"/>
          <w:kern w:val="0"/>
          <w:szCs w:val="22"/>
        </w:rPr>
        <w:t>1</w:t>
      </w:r>
      <w:r w:rsidRPr="00E5690A">
        <w:rPr>
          <w:rFonts w:cs="ＭＳ." w:hint="eastAsia"/>
          <w:color w:val="0070C0"/>
          <w:kern w:val="0"/>
          <w:szCs w:val="22"/>
        </w:rPr>
        <w:t>丁目１－１</w:t>
      </w:r>
    </w:p>
    <w:p w14:paraId="5D162FF3" w14:textId="77777777" w:rsidR="0027295B" w:rsidRPr="00E5690A" w:rsidRDefault="0027295B" w:rsidP="00E5690A">
      <w:pPr>
        <w:ind w:leftChars="200" w:left="432"/>
        <w:rPr>
          <w:rFonts w:cs="ＭＳ."/>
          <w:color w:val="0070C0"/>
          <w:kern w:val="0"/>
          <w:szCs w:val="22"/>
        </w:rPr>
      </w:pPr>
      <w:r w:rsidRPr="00E5690A">
        <w:rPr>
          <w:rFonts w:cs="ＭＳ." w:hint="eastAsia"/>
          <w:color w:val="0070C0"/>
          <w:kern w:val="0"/>
          <w:szCs w:val="22"/>
        </w:rPr>
        <w:t>担当者氏名・所属部署：〇〇　〇〇</w:t>
      </w:r>
    </w:p>
    <w:p w14:paraId="373A541F" w14:textId="77777777" w:rsidR="0027295B" w:rsidRPr="00E5690A" w:rsidRDefault="0027295B" w:rsidP="00E5690A">
      <w:pPr>
        <w:spacing w:line="320" w:lineRule="exact"/>
        <w:rPr>
          <w:color w:val="0070C0"/>
          <w:szCs w:val="22"/>
        </w:rPr>
      </w:pPr>
    </w:p>
    <w:p w14:paraId="0F80A351" w14:textId="77777777" w:rsidR="0027295B" w:rsidRPr="0027295B" w:rsidRDefault="0027295B" w:rsidP="00E5690A">
      <w:pPr>
        <w:pStyle w:val="a0"/>
        <w:ind w:left="0" w:firstLine="0"/>
        <w:rPr>
          <w:rFonts w:ascii="Century" w:hAnsi="Century"/>
        </w:rPr>
      </w:pPr>
    </w:p>
    <w:p w14:paraId="74633BB4" w14:textId="77777777" w:rsidR="0002207E" w:rsidRDefault="0002207E" w:rsidP="00E5690A">
      <w:pPr>
        <w:pStyle w:val="a0"/>
        <w:ind w:left="0" w:firstLine="0"/>
        <w:rPr>
          <w:rFonts w:ascii="ＭＳ 明朝" w:hAnsi="ＭＳ 明朝" w:cs="ＭＳ 明朝"/>
        </w:rPr>
      </w:pPr>
    </w:p>
    <w:p w14:paraId="1DF65D95" w14:textId="77777777" w:rsidR="00A33439" w:rsidRPr="00DE500D" w:rsidRDefault="00A33439" w:rsidP="002F503C">
      <w:pPr>
        <w:pStyle w:val="2"/>
      </w:pPr>
      <w:bookmarkStart w:id="1018" w:name="_Toc411947397"/>
      <w:bookmarkStart w:id="1019" w:name="_Toc132723353"/>
      <w:r w:rsidRPr="00DE500D">
        <w:rPr>
          <w:rFonts w:hint="eastAsia"/>
        </w:rPr>
        <w:t>研究に関する問合せ窓口</w:t>
      </w:r>
      <w:bookmarkEnd w:id="1018"/>
      <w:bookmarkEnd w:id="1019"/>
    </w:p>
    <w:p w14:paraId="0F70D3E8" w14:textId="77777777" w:rsidR="00A246BF" w:rsidRPr="00DE500D" w:rsidRDefault="00AA7C49" w:rsidP="00E5690A">
      <w:pPr>
        <w:autoSpaceDE w:val="0"/>
        <w:autoSpaceDN w:val="0"/>
        <w:adjustRightInd w:val="0"/>
        <w:rPr>
          <w:rFonts w:cs="ＭＳ."/>
          <w:color w:val="000000"/>
          <w:kern w:val="0"/>
        </w:rPr>
      </w:pPr>
      <w:r>
        <w:rPr>
          <w:rFonts w:cs="ＭＳゴシック" w:hint="eastAsia"/>
          <w:kern w:val="0"/>
        </w:rPr>
        <w:t>(1)</w:t>
      </w:r>
      <w:r w:rsidR="004D7885" w:rsidRPr="00DE500D">
        <w:rPr>
          <w:rFonts w:cs="ＭＳゴシック"/>
          <w:kern w:val="0"/>
        </w:rPr>
        <w:t>研究対象者</w:t>
      </w:r>
      <w:r w:rsidR="00A33439" w:rsidRPr="00DE500D">
        <w:rPr>
          <w:rFonts w:cs="ＭＳゴシック"/>
          <w:kern w:val="0"/>
        </w:rPr>
        <w:t>（参加者）の登録方法</w:t>
      </w:r>
      <w:r w:rsidR="00A33439" w:rsidRPr="00DE500D">
        <w:rPr>
          <w:rFonts w:cs="ＭＳゴシック" w:hint="eastAsia"/>
          <w:kern w:val="0"/>
        </w:rPr>
        <w:t>：</w:t>
      </w:r>
      <w:r w:rsidR="00A33439" w:rsidRPr="00DE500D">
        <w:rPr>
          <w:rFonts w:cs="ＭＳ." w:hint="eastAsia"/>
          <w:color w:val="000000"/>
          <w:kern w:val="0"/>
        </w:rPr>
        <w:t>連絡先</w:t>
      </w:r>
    </w:p>
    <w:p w14:paraId="767E1649" w14:textId="77777777" w:rsidR="00A33439" w:rsidRPr="00A246BF" w:rsidRDefault="00AA7C49" w:rsidP="00E5690A">
      <w:pPr>
        <w:autoSpaceDE w:val="0"/>
        <w:autoSpaceDN w:val="0"/>
        <w:adjustRightInd w:val="0"/>
        <w:rPr>
          <w:rFonts w:cs="ＭＳ."/>
          <w:color w:val="000000"/>
          <w:kern w:val="0"/>
        </w:rPr>
      </w:pPr>
      <w:r>
        <w:rPr>
          <w:rFonts w:cs="ＭＳ." w:hint="eastAsia"/>
          <w:color w:val="000000"/>
          <w:kern w:val="0"/>
        </w:rPr>
        <w:t>(2)</w:t>
      </w:r>
      <w:r w:rsidR="00A33439" w:rsidRPr="00A246BF">
        <w:rPr>
          <w:rFonts w:cs="ＭＳ." w:hint="eastAsia"/>
          <w:color w:val="000000"/>
          <w:kern w:val="0"/>
        </w:rPr>
        <w:t>有害事象発生時の対応</w:t>
      </w:r>
      <w:r w:rsidR="00A33439" w:rsidRPr="00A246BF">
        <w:rPr>
          <w:rFonts w:cs="ＭＳゴシック"/>
          <w:kern w:val="0"/>
        </w:rPr>
        <w:t>方法</w:t>
      </w:r>
      <w:r w:rsidR="00A33439" w:rsidRPr="00A246BF">
        <w:rPr>
          <w:rFonts w:cs="ＭＳゴシック" w:hint="eastAsia"/>
          <w:kern w:val="0"/>
        </w:rPr>
        <w:t>：</w:t>
      </w:r>
      <w:r w:rsidR="00A33439" w:rsidRPr="00A246BF">
        <w:rPr>
          <w:rFonts w:cs="ＭＳ." w:hint="eastAsia"/>
          <w:color w:val="000000"/>
          <w:kern w:val="0"/>
        </w:rPr>
        <w:t>連絡先</w:t>
      </w:r>
    </w:p>
    <w:p w14:paraId="5E29F8C3" w14:textId="77777777" w:rsidR="00A33439" w:rsidRPr="00DE500D" w:rsidRDefault="00A33439" w:rsidP="00E5690A">
      <w:pPr>
        <w:autoSpaceDE w:val="0"/>
        <w:autoSpaceDN w:val="0"/>
        <w:adjustRightInd w:val="0"/>
        <w:rPr>
          <w:rFonts w:ascii="ＭＳ 明朝" w:hAnsi="ＭＳ 明朝" w:cs="ＭＳ."/>
          <w:color w:val="000000"/>
          <w:kern w:val="0"/>
          <w:szCs w:val="22"/>
        </w:rPr>
      </w:pPr>
    </w:p>
    <w:p w14:paraId="0B392FA1" w14:textId="77777777" w:rsidR="00CA1394" w:rsidRPr="00DE500D" w:rsidRDefault="0051535D" w:rsidP="002F503C">
      <w:pPr>
        <w:pStyle w:val="1"/>
      </w:pPr>
      <w:bookmarkStart w:id="1020" w:name="_Toc411947398"/>
      <w:bookmarkStart w:id="1021" w:name="_Toc132723354"/>
      <w:r w:rsidRPr="00DE500D">
        <w:rPr>
          <w:rFonts w:hint="eastAsia"/>
        </w:rPr>
        <w:t>引用</w:t>
      </w:r>
      <w:r w:rsidRPr="00DE500D">
        <w:t>文献</w:t>
      </w:r>
      <w:bookmarkEnd w:id="1020"/>
      <w:bookmarkEnd w:id="1021"/>
    </w:p>
    <w:p w14:paraId="2BE4DE59" w14:textId="77777777" w:rsidR="009642D8" w:rsidRPr="00DE500D" w:rsidRDefault="009642D8" w:rsidP="00E5690A">
      <w:pPr>
        <w:pStyle w:val="Default"/>
        <w:ind w:left="216" w:hangingChars="100" w:hanging="216"/>
        <w:jc w:val="both"/>
        <w:rPr>
          <w:rFonts w:ascii="Century" w:eastAsia="ＭＳ 明朝" w:cs="-Ｓ."/>
          <w:color w:val="auto"/>
          <w:sz w:val="22"/>
          <w:szCs w:val="22"/>
        </w:rPr>
      </w:pPr>
    </w:p>
    <w:p w14:paraId="0632D247" w14:textId="77777777" w:rsidR="00AA28CB" w:rsidRPr="00F02046" w:rsidRDefault="00CA1394" w:rsidP="00E5690A">
      <w:pPr>
        <w:pStyle w:val="Default"/>
        <w:ind w:left="216" w:hangingChars="100" w:hanging="216"/>
        <w:jc w:val="both"/>
        <w:rPr>
          <w:rFonts w:ascii="Century" w:eastAsia="ＭＳ 明朝" w:cs="ＭＳ."/>
          <w:color w:val="0070C0"/>
          <w:sz w:val="22"/>
          <w:szCs w:val="22"/>
        </w:rPr>
      </w:pPr>
      <w:r w:rsidRPr="00F02046">
        <w:rPr>
          <w:rFonts w:ascii="Century" w:eastAsia="ＭＳ 明朝" w:cs="-Ｓ."/>
          <w:color w:val="0070C0"/>
          <w:sz w:val="22"/>
          <w:szCs w:val="22"/>
        </w:rPr>
        <w:t>・</w:t>
      </w:r>
      <w:r w:rsidR="0051535D" w:rsidRPr="00F02046">
        <w:rPr>
          <w:rFonts w:ascii="Century" w:eastAsia="ＭＳ 明朝" w:cs="ＭＳ."/>
          <w:color w:val="0070C0"/>
          <w:sz w:val="22"/>
          <w:szCs w:val="22"/>
        </w:rPr>
        <w:t>引用文献リスト</w:t>
      </w:r>
      <w:r w:rsidRPr="00F02046">
        <w:rPr>
          <w:rFonts w:ascii="Century" w:eastAsia="ＭＳ 明朝" w:cs="ＭＳ."/>
          <w:color w:val="0070C0"/>
          <w:sz w:val="22"/>
          <w:szCs w:val="22"/>
        </w:rPr>
        <w:t>は、</w:t>
      </w:r>
      <w:r w:rsidRPr="00F02046">
        <w:rPr>
          <w:rFonts w:ascii="Century" w:eastAsia="ＭＳ 明朝" w:cs="ＭＳ."/>
          <w:color w:val="0070C0"/>
          <w:sz w:val="22"/>
          <w:szCs w:val="22"/>
        </w:rPr>
        <w:t>the International Commi</w:t>
      </w:r>
      <w:r w:rsidR="0051535D" w:rsidRPr="00F02046">
        <w:rPr>
          <w:rFonts w:ascii="Century" w:eastAsia="ＭＳ 明朝" w:cs="ＭＳ."/>
          <w:color w:val="0070C0"/>
          <w:sz w:val="22"/>
          <w:szCs w:val="22"/>
        </w:rPr>
        <w:t>ttee of Medical Journal Editors</w:t>
      </w:r>
      <w:r w:rsidRPr="00F02046">
        <w:rPr>
          <w:rFonts w:ascii="Century" w:eastAsia="ＭＳ 明朝" w:cs="ＭＳ."/>
          <w:color w:val="0070C0"/>
          <w:sz w:val="22"/>
          <w:szCs w:val="22"/>
        </w:rPr>
        <w:t>（</w:t>
      </w:r>
      <w:r w:rsidRPr="00F02046">
        <w:rPr>
          <w:rFonts w:ascii="Century" w:eastAsia="ＭＳ 明朝" w:cs="ＭＳ."/>
          <w:color w:val="0070C0"/>
          <w:sz w:val="22"/>
          <w:szCs w:val="22"/>
        </w:rPr>
        <w:t>ICMJE</w:t>
      </w:r>
      <w:r w:rsidRPr="00F02046">
        <w:rPr>
          <w:rFonts w:ascii="Century" w:eastAsia="ＭＳ 明朝" w:cs="ＭＳ."/>
          <w:color w:val="0070C0"/>
          <w:sz w:val="22"/>
          <w:szCs w:val="22"/>
        </w:rPr>
        <w:t>）による</w:t>
      </w:r>
      <w:r w:rsidRPr="00F02046">
        <w:rPr>
          <w:rFonts w:ascii="Century" w:eastAsia="ＭＳ 明朝" w:cs="ＭＳ."/>
          <w:color w:val="0070C0"/>
          <w:sz w:val="22"/>
          <w:szCs w:val="22"/>
        </w:rPr>
        <w:t>“Uniform Requirements for Manuscripts Submitted to Biomedical Journals”</w:t>
      </w:r>
      <w:r w:rsidR="0051535D" w:rsidRPr="00F02046">
        <w:rPr>
          <w:rFonts w:ascii="Century" w:eastAsia="ＭＳ 明朝" w:cs="ＭＳ."/>
          <w:color w:val="0070C0"/>
          <w:sz w:val="22"/>
          <w:szCs w:val="22"/>
        </w:rPr>
        <w:t>に従う。</w:t>
      </w:r>
    </w:p>
    <w:p w14:paraId="66B9AE61" w14:textId="77777777" w:rsidR="00AA28CB" w:rsidRPr="00F02046" w:rsidRDefault="00AA28CB" w:rsidP="00E5690A">
      <w:pPr>
        <w:autoSpaceDE w:val="0"/>
        <w:autoSpaceDN w:val="0"/>
        <w:adjustRightInd w:val="0"/>
        <w:ind w:firstLineChars="100" w:firstLine="216"/>
        <w:rPr>
          <w:rFonts w:cs="ＭＳ."/>
          <w:color w:val="0070C0"/>
          <w:kern w:val="0"/>
          <w:szCs w:val="22"/>
        </w:rPr>
      </w:pPr>
      <w:r w:rsidRPr="00F02046">
        <w:rPr>
          <w:rFonts w:cs="ＭＳ....." w:hint="eastAsia"/>
          <w:color w:val="0070C0"/>
          <w:kern w:val="0"/>
          <w:szCs w:val="22"/>
        </w:rPr>
        <w:t>（</w:t>
      </w:r>
      <w:r w:rsidRPr="00F02046">
        <w:rPr>
          <w:rFonts w:cs="ＭＳ....."/>
          <w:color w:val="0070C0"/>
          <w:kern w:val="0"/>
          <w:szCs w:val="22"/>
        </w:rPr>
        <w:t>原文</w:t>
      </w:r>
      <w:r w:rsidRPr="00F02046">
        <w:rPr>
          <w:rFonts w:cs="ＭＳ....." w:hint="eastAsia"/>
          <w:color w:val="0070C0"/>
          <w:kern w:val="0"/>
          <w:szCs w:val="22"/>
        </w:rPr>
        <w:t>）</w:t>
      </w:r>
      <w:hyperlink r:id="rId16" w:history="1">
        <w:r w:rsidRPr="00DE500D">
          <w:rPr>
            <w:rStyle w:val="af2"/>
            <w:rFonts w:cs="ＭＳ."/>
            <w:kern w:val="0"/>
            <w:szCs w:val="22"/>
          </w:rPr>
          <w:t>http://www.icmje.org/</w:t>
        </w:r>
      </w:hyperlink>
    </w:p>
    <w:p w14:paraId="7C63AF1A" w14:textId="77777777" w:rsidR="00CA1394" w:rsidRPr="00F02046" w:rsidRDefault="0051535D" w:rsidP="00E5690A">
      <w:pPr>
        <w:autoSpaceDE w:val="0"/>
        <w:autoSpaceDN w:val="0"/>
        <w:adjustRightInd w:val="0"/>
        <w:ind w:firstLineChars="100" w:firstLine="216"/>
        <w:rPr>
          <w:rFonts w:cs="ＭＳ."/>
          <w:color w:val="0070C0"/>
          <w:kern w:val="0"/>
          <w:szCs w:val="22"/>
        </w:rPr>
      </w:pPr>
      <w:r w:rsidRPr="00F02046">
        <w:rPr>
          <w:rFonts w:cs="ＭＳ." w:hint="eastAsia"/>
          <w:color w:val="0070C0"/>
          <w:kern w:val="0"/>
          <w:szCs w:val="22"/>
        </w:rPr>
        <w:t>（和訳）</w:t>
      </w:r>
      <w:hyperlink r:id="rId17" w:history="1">
        <w:r w:rsidRPr="00DE500D">
          <w:rPr>
            <w:rStyle w:val="af2"/>
            <w:rFonts w:cs="ＭＳ."/>
            <w:kern w:val="0"/>
            <w:szCs w:val="22"/>
          </w:rPr>
          <w:t>http://www.honyakucenter.jp/usefulinfo/pdf/uniform_requirements2010.pdf</w:t>
        </w:r>
      </w:hyperlink>
    </w:p>
    <w:p w14:paraId="17417FEB" w14:textId="77777777" w:rsidR="0051535D" w:rsidRPr="00DE500D" w:rsidRDefault="0051535D" w:rsidP="00E5690A">
      <w:pPr>
        <w:autoSpaceDE w:val="0"/>
        <w:autoSpaceDN w:val="0"/>
        <w:adjustRightInd w:val="0"/>
        <w:rPr>
          <w:rFonts w:cs="ＭＳ."/>
          <w:color w:val="FF0000"/>
          <w:kern w:val="0"/>
          <w:szCs w:val="22"/>
        </w:rPr>
      </w:pPr>
    </w:p>
    <w:p w14:paraId="46D51D6F" w14:textId="77777777" w:rsidR="00CA1394" w:rsidRPr="00DE500D" w:rsidRDefault="00CA1394" w:rsidP="002F503C">
      <w:pPr>
        <w:pStyle w:val="aff3"/>
      </w:pPr>
      <w:bookmarkStart w:id="1022" w:name="_Toc411947399"/>
      <w:bookmarkStart w:id="1023" w:name="_Toc132723355"/>
      <w:r w:rsidRPr="00DE500D">
        <w:t>Appendix</w:t>
      </w:r>
      <w:bookmarkEnd w:id="1022"/>
      <w:bookmarkEnd w:id="1023"/>
    </w:p>
    <w:p w14:paraId="78D6F49A" w14:textId="77777777" w:rsidR="00CA1394" w:rsidRPr="00DE500D" w:rsidRDefault="00CA1394" w:rsidP="00E5690A">
      <w:pPr>
        <w:autoSpaceDE w:val="0"/>
        <w:autoSpaceDN w:val="0"/>
        <w:adjustRightInd w:val="0"/>
        <w:rPr>
          <w:rFonts w:cs="ＭＳ."/>
          <w:kern w:val="0"/>
          <w:szCs w:val="22"/>
        </w:rPr>
      </w:pPr>
      <w:r w:rsidRPr="00DE500D">
        <w:rPr>
          <w:rFonts w:cs="-Ｓ."/>
          <w:kern w:val="0"/>
          <w:szCs w:val="22"/>
        </w:rPr>
        <w:t>・</w:t>
      </w:r>
      <w:r w:rsidRPr="00DE500D">
        <w:rPr>
          <w:rFonts w:cs="ＭＳ."/>
          <w:kern w:val="0"/>
          <w:szCs w:val="22"/>
        </w:rPr>
        <w:t>説明・同意</w:t>
      </w:r>
      <w:r w:rsidRPr="00DE500D">
        <w:rPr>
          <w:rFonts w:cs="ＭＳ." w:hint="eastAsia"/>
          <w:kern w:val="0"/>
          <w:szCs w:val="22"/>
        </w:rPr>
        <w:t>文</w:t>
      </w:r>
      <w:r w:rsidRPr="00DE500D">
        <w:rPr>
          <w:rFonts w:cs="ＭＳ."/>
          <w:kern w:val="0"/>
          <w:szCs w:val="22"/>
        </w:rPr>
        <w:t>書</w:t>
      </w:r>
    </w:p>
    <w:p w14:paraId="6972AA82" w14:textId="77777777" w:rsidR="00CA1394" w:rsidRPr="00DE500D" w:rsidRDefault="00CA1394" w:rsidP="00E5690A">
      <w:pPr>
        <w:autoSpaceDE w:val="0"/>
        <w:autoSpaceDN w:val="0"/>
        <w:adjustRightInd w:val="0"/>
        <w:rPr>
          <w:rFonts w:cs="ＭＳ."/>
          <w:kern w:val="0"/>
          <w:szCs w:val="22"/>
        </w:rPr>
      </w:pPr>
      <w:r w:rsidRPr="00DE500D">
        <w:rPr>
          <w:rFonts w:cs="-Ｓ."/>
          <w:kern w:val="0"/>
          <w:szCs w:val="22"/>
        </w:rPr>
        <w:lastRenderedPageBreak/>
        <w:t>・</w:t>
      </w:r>
      <w:r w:rsidRPr="00DE500D">
        <w:rPr>
          <w:rFonts w:cs="-Ｓ." w:hint="eastAsia"/>
          <w:kern w:val="0"/>
          <w:szCs w:val="22"/>
        </w:rPr>
        <w:t>症例報告書</w:t>
      </w:r>
      <w:r w:rsidR="00F107E9" w:rsidRPr="00DE500D">
        <w:rPr>
          <w:rFonts w:cs="ＭＳ." w:hint="eastAsia"/>
          <w:kern w:val="0"/>
          <w:szCs w:val="22"/>
        </w:rPr>
        <w:t>（見本）</w:t>
      </w:r>
    </w:p>
    <w:p w14:paraId="6F043316" w14:textId="77777777" w:rsidR="009D5157" w:rsidRDefault="009D5157" w:rsidP="00E5690A">
      <w:pPr>
        <w:autoSpaceDE w:val="0"/>
        <w:autoSpaceDN w:val="0"/>
        <w:adjustRightInd w:val="0"/>
        <w:rPr>
          <w:rFonts w:cs="ＭＳ."/>
          <w:color w:val="000000"/>
          <w:kern w:val="0"/>
          <w:szCs w:val="22"/>
        </w:rPr>
      </w:pPr>
    </w:p>
    <w:p w14:paraId="0F28C87C" w14:textId="77777777" w:rsidR="007127E6" w:rsidRDefault="007127E6" w:rsidP="00E5690A">
      <w:pPr>
        <w:autoSpaceDE w:val="0"/>
        <w:autoSpaceDN w:val="0"/>
        <w:adjustRightInd w:val="0"/>
        <w:rPr>
          <w:rFonts w:ascii="ＭＳ Ｐゴシック" w:eastAsia="ＭＳ Ｐゴシック" w:hAnsi="ＭＳ Ｐゴシック" w:cs="ＭＳゴシック"/>
          <w:b/>
          <w:kern w:val="0"/>
        </w:rPr>
      </w:pPr>
    </w:p>
    <w:p w14:paraId="12330A62" w14:textId="3E7C2D9D" w:rsidR="00CC0A42" w:rsidRDefault="00CC0A42">
      <w:pPr>
        <w:widowControl/>
        <w:jc w:val="left"/>
        <w:rPr>
          <w:rFonts w:ascii="ＭＳ Ｐゴシック" w:eastAsia="ＭＳ Ｐゴシック" w:hAnsi="ＭＳ Ｐゴシック" w:cs="ＭＳゴシック"/>
          <w:b/>
          <w:kern w:val="0"/>
        </w:rPr>
      </w:pPr>
      <w:r>
        <w:rPr>
          <w:rFonts w:ascii="ＭＳ Ｐゴシック" w:eastAsia="ＭＳ Ｐゴシック" w:hAnsi="ＭＳ Ｐゴシック" w:cs="ＭＳゴシック"/>
          <w:b/>
          <w:kern w:val="0"/>
        </w:rPr>
        <w:br w:type="page"/>
      </w:r>
    </w:p>
    <w:p w14:paraId="53C722C4" w14:textId="3EE5BB52" w:rsidR="0019283A" w:rsidRPr="002B0BB0" w:rsidRDefault="0019283A" w:rsidP="00A57830">
      <w:pPr>
        <w:autoSpaceDE w:val="0"/>
        <w:autoSpaceDN w:val="0"/>
        <w:adjustRightInd w:val="0"/>
        <w:jc w:val="left"/>
        <w:rPr>
          <w:color w:val="000000"/>
        </w:rPr>
      </w:pPr>
      <w:bookmarkStart w:id="1024" w:name="_Toc468112309"/>
      <w:bookmarkStart w:id="1025" w:name="_Toc471832433"/>
      <w:bookmarkStart w:id="1026" w:name="_Toc425508749"/>
      <w:r w:rsidRPr="00AA0B9F">
        <w:rPr>
          <w:rFonts w:hint="eastAsia"/>
          <w:b/>
          <w:color w:val="0070C0"/>
        </w:rPr>
        <w:lastRenderedPageBreak/>
        <w:t>改定履歴（使用時は本ページを削除）</w:t>
      </w:r>
      <w:bookmarkEnd w:id="1024"/>
      <w:bookmarkEnd w:id="1025"/>
    </w:p>
    <w:tbl>
      <w:tblPr>
        <w:tblW w:w="102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147"/>
        <w:gridCol w:w="6816"/>
      </w:tblGrid>
      <w:tr w:rsidR="003D4BEC" w:rsidRPr="003D4BEC" w14:paraId="22CAF20B" w14:textId="77777777" w:rsidTr="006C30C2">
        <w:trPr>
          <w:trHeight w:val="70"/>
          <w:jc w:val="center"/>
        </w:trPr>
        <w:tc>
          <w:tcPr>
            <w:tcW w:w="1271" w:type="dxa"/>
            <w:vAlign w:val="center"/>
          </w:tcPr>
          <w:bookmarkEnd w:id="1026"/>
          <w:p w14:paraId="198D9E95" w14:textId="77777777" w:rsidR="00001FC6" w:rsidRPr="00AA0B9F" w:rsidRDefault="00001FC6" w:rsidP="003B4330">
            <w:pPr>
              <w:jc w:val="center"/>
              <w:rPr>
                <w:rFonts w:ascii="ＭＳ 明朝" w:hAnsi="ＭＳ 明朝"/>
                <w:color w:val="0070C0"/>
              </w:rPr>
            </w:pPr>
            <w:r w:rsidRPr="00A57830">
              <w:rPr>
                <w:rFonts w:ascii="ＭＳ 明朝" w:hAnsi="ＭＳ 明朝" w:hint="eastAsia"/>
                <w:color w:val="0070C0"/>
              </w:rPr>
              <w:t>版番号</w:t>
            </w:r>
          </w:p>
        </w:tc>
        <w:tc>
          <w:tcPr>
            <w:tcW w:w="2147" w:type="dxa"/>
            <w:vAlign w:val="center"/>
          </w:tcPr>
          <w:p w14:paraId="69098AC0" w14:textId="77777777" w:rsidR="00001FC6" w:rsidRPr="00AA0B9F" w:rsidRDefault="00001FC6" w:rsidP="003B4330">
            <w:pPr>
              <w:jc w:val="center"/>
              <w:rPr>
                <w:rFonts w:ascii="ＭＳ 明朝" w:hAnsi="ＭＳ 明朝"/>
                <w:color w:val="0070C0"/>
              </w:rPr>
            </w:pPr>
            <w:r w:rsidRPr="00AA0B9F">
              <w:rPr>
                <w:rFonts w:ascii="ＭＳ 明朝" w:hAnsi="ＭＳ 明朝" w:hint="eastAsia"/>
                <w:color w:val="0070C0"/>
              </w:rPr>
              <w:t>作成・改定日</w:t>
            </w:r>
          </w:p>
        </w:tc>
        <w:tc>
          <w:tcPr>
            <w:tcW w:w="6816" w:type="dxa"/>
            <w:vAlign w:val="center"/>
          </w:tcPr>
          <w:p w14:paraId="2E1CD2AD" w14:textId="77777777" w:rsidR="00001FC6" w:rsidRPr="00AA0B9F" w:rsidRDefault="00001FC6" w:rsidP="003B4330">
            <w:pPr>
              <w:jc w:val="center"/>
              <w:rPr>
                <w:rFonts w:ascii="ＭＳ 明朝" w:hAnsi="ＭＳ 明朝"/>
                <w:color w:val="0070C0"/>
              </w:rPr>
            </w:pPr>
            <w:r w:rsidRPr="00AA0B9F">
              <w:rPr>
                <w:rFonts w:ascii="ＭＳ 明朝" w:hAnsi="ＭＳ 明朝" w:hint="eastAsia"/>
                <w:color w:val="0070C0"/>
              </w:rPr>
              <w:t>改定理由／内容</w:t>
            </w:r>
          </w:p>
        </w:tc>
      </w:tr>
      <w:tr w:rsidR="003D4BEC" w:rsidRPr="003D4BEC" w14:paraId="12DBA878" w14:textId="77777777" w:rsidTr="006C30C2">
        <w:trPr>
          <w:trHeight w:val="403"/>
          <w:jc w:val="center"/>
        </w:trPr>
        <w:tc>
          <w:tcPr>
            <w:tcW w:w="1271" w:type="dxa"/>
            <w:vAlign w:val="center"/>
          </w:tcPr>
          <w:p w14:paraId="5EB45681" w14:textId="77777777" w:rsidR="00001FC6" w:rsidRPr="00AA0B9F" w:rsidRDefault="00001FC6" w:rsidP="003B4330">
            <w:pPr>
              <w:jc w:val="center"/>
              <w:rPr>
                <w:rFonts w:ascii="ＭＳ 明朝" w:hAnsi="ＭＳ 明朝"/>
                <w:color w:val="0070C0"/>
              </w:rPr>
            </w:pPr>
            <w:r w:rsidRPr="00AA0B9F">
              <w:rPr>
                <w:rFonts w:hint="eastAsia"/>
                <w:color w:val="0070C0"/>
              </w:rPr>
              <w:t>第</w:t>
            </w:r>
            <w:r w:rsidRPr="00AA0B9F">
              <w:rPr>
                <w:color w:val="0070C0"/>
              </w:rPr>
              <w:t>1</w:t>
            </w:r>
            <w:r w:rsidRPr="00AA0B9F">
              <w:rPr>
                <w:rFonts w:hint="eastAsia"/>
                <w:color w:val="0070C0"/>
              </w:rPr>
              <w:t>版</w:t>
            </w:r>
          </w:p>
        </w:tc>
        <w:tc>
          <w:tcPr>
            <w:tcW w:w="2147" w:type="dxa"/>
            <w:vAlign w:val="center"/>
          </w:tcPr>
          <w:p w14:paraId="476769C8" w14:textId="77777777" w:rsidR="00001FC6" w:rsidRPr="00AA0B9F" w:rsidRDefault="00001FC6" w:rsidP="006C30C2">
            <w:pPr>
              <w:jc w:val="left"/>
              <w:rPr>
                <w:rFonts w:ascii="ＭＳ 明朝" w:hAnsi="ＭＳ 明朝"/>
                <w:color w:val="0070C0"/>
                <w:szCs w:val="22"/>
              </w:rPr>
            </w:pPr>
            <w:r w:rsidRPr="00AA0B9F">
              <w:rPr>
                <w:color w:val="0070C0"/>
                <w:szCs w:val="22"/>
              </w:rPr>
              <w:t>2015</w:t>
            </w:r>
            <w:r w:rsidRPr="00AA0B9F">
              <w:rPr>
                <w:rFonts w:hint="eastAsia"/>
                <w:color w:val="0070C0"/>
                <w:szCs w:val="22"/>
              </w:rPr>
              <w:t>年</w:t>
            </w:r>
            <w:r w:rsidRPr="00AA0B9F">
              <w:rPr>
                <w:color w:val="0070C0"/>
                <w:szCs w:val="22"/>
              </w:rPr>
              <w:t>4</w:t>
            </w:r>
            <w:r w:rsidRPr="00AA0B9F">
              <w:rPr>
                <w:rFonts w:hint="eastAsia"/>
                <w:color w:val="0070C0"/>
                <w:szCs w:val="22"/>
              </w:rPr>
              <w:t>月</w:t>
            </w:r>
            <w:r w:rsidRPr="00AA0B9F">
              <w:rPr>
                <w:color w:val="0070C0"/>
                <w:szCs w:val="22"/>
              </w:rPr>
              <w:t>1</w:t>
            </w:r>
            <w:r w:rsidRPr="00AA0B9F">
              <w:rPr>
                <w:rFonts w:hint="eastAsia"/>
                <w:color w:val="0070C0"/>
                <w:szCs w:val="22"/>
              </w:rPr>
              <w:t>日</w:t>
            </w:r>
          </w:p>
        </w:tc>
        <w:tc>
          <w:tcPr>
            <w:tcW w:w="6816" w:type="dxa"/>
            <w:vAlign w:val="center"/>
          </w:tcPr>
          <w:p w14:paraId="6551EC1B" w14:textId="77777777" w:rsidR="00001FC6" w:rsidRPr="00AA0B9F" w:rsidRDefault="00001FC6" w:rsidP="003B4330">
            <w:pPr>
              <w:jc w:val="left"/>
              <w:rPr>
                <w:rFonts w:ascii="ＭＳ 明朝" w:hAnsi="ＭＳ 明朝"/>
                <w:color w:val="0070C0"/>
              </w:rPr>
            </w:pPr>
            <w:r w:rsidRPr="00AA0B9F">
              <w:rPr>
                <w:rFonts w:ascii="ＭＳ 明朝" w:hAnsi="ＭＳ 明朝" w:hint="eastAsia"/>
                <w:color w:val="0070C0"/>
              </w:rPr>
              <w:t>新規制定</w:t>
            </w:r>
          </w:p>
        </w:tc>
      </w:tr>
      <w:tr w:rsidR="003D4BEC" w:rsidRPr="003D4BEC" w14:paraId="11B063D9" w14:textId="77777777" w:rsidTr="006C30C2">
        <w:trPr>
          <w:trHeight w:val="495"/>
          <w:jc w:val="center"/>
        </w:trPr>
        <w:tc>
          <w:tcPr>
            <w:tcW w:w="1271" w:type="dxa"/>
            <w:vAlign w:val="center"/>
          </w:tcPr>
          <w:p w14:paraId="0FDAC336" w14:textId="77777777" w:rsidR="00001FC6" w:rsidRPr="00AA0B9F" w:rsidRDefault="00001FC6" w:rsidP="003B4330">
            <w:pPr>
              <w:jc w:val="center"/>
              <w:rPr>
                <w:color w:val="0070C0"/>
              </w:rPr>
            </w:pPr>
            <w:r w:rsidRPr="00AA0B9F">
              <w:rPr>
                <w:rFonts w:hint="eastAsia"/>
                <w:color w:val="0070C0"/>
              </w:rPr>
              <w:t>第</w:t>
            </w:r>
            <w:r w:rsidRPr="00AA0B9F">
              <w:rPr>
                <w:color w:val="0070C0"/>
              </w:rPr>
              <w:t>2</w:t>
            </w:r>
            <w:r w:rsidRPr="00AA0B9F">
              <w:rPr>
                <w:rFonts w:hint="eastAsia"/>
                <w:color w:val="0070C0"/>
              </w:rPr>
              <w:t>版</w:t>
            </w:r>
          </w:p>
        </w:tc>
        <w:tc>
          <w:tcPr>
            <w:tcW w:w="2147" w:type="dxa"/>
            <w:vAlign w:val="center"/>
          </w:tcPr>
          <w:p w14:paraId="567FAA42" w14:textId="77777777" w:rsidR="00001FC6" w:rsidRPr="00AA0B9F" w:rsidRDefault="00001FC6" w:rsidP="006C30C2">
            <w:pPr>
              <w:jc w:val="left"/>
              <w:rPr>
                <w:color w:val="0070C0"/>
                <w:szCs w:val="22"/>
              </w:rPr>
            </w:pPr>
            <w:r w:rsidRPr="00AA0B9F">
              <w:rPr>
                <w:color w:val="0070C0"/>
                <w:szCs w:val="22"/>
              </w:rPr>
              <w:t>2015</w:t>
            </w:r>
            <w:r w:rsidRPr="00AA0B9F">
              <w:rPr>
                <w:rFonts w:hint="eastAsia"/>
                <w:color w:val="0070C0"/>
                <w:szCs w:val="22"/>
              </w:rPr>
              <w:t>年</w:t>
            </w:r>
            <w:r w:rsidRPr="00AA0B9F">
              <w:rPr>
                <w:color w:val="0070C0"/>
                <w:szCs w:val="22"/>
              </w:rPr>
              <w:t>7</w:t>
            </w:r>
            <w:r w:rsidRPr="00AA0B9F">
              <w:rPr>
                <w:rFonts w:hint="eastAsia"/>
                <w:color w:val="0070C0"/>
                <w:szCs w:val="22"/>
              </w:rPr>
              <w:t>月</w:t>
            </w:r>
            <w:r w:rsidR="00746616" w:rsidRPr="00AA0B9F">
              <w:rPr>
                <w:color w:val="0070C0"/>
                <w:szCs w:val="22"/>
              </w:rPr>
              <w:t>30</w:t>
            </w:r>
            <w:r w:rsidRPr="00AA0B9F">
              <w:rPr>
                <w:rFonts w:hint="eastAsia"/>
                <w:color w:val="0070C0"/>
                <w:szCs w:val="22"/>
              </w:rPr>
              <w:t>日</w:t>
            </w:r>
          </w:p>
        </w:tc>
        <w:tc>
          <w:tcPr>
            <w:tcW w:w="6816" w:type="dxa"/>
            <w:vAlign w:val="center"/>
          </w:tcPr>
          <w:p w14:paraId="7AB3964A" w14:textId="77777777" w:rsidR="00962D34" w:rsidRPr="00AA0B9F" w:rsidRDefault="00962D34" w:rsidP="00BD07BC">
            <w:pPr>
              <w:jc w:val="left"/>
              <w:rPr>
                <w:color w:val="0070C0"/>
                <w:szCs w:val="22"/>
              </w:rPr>
            </w:pPr>
            <w:r w:rsidRPr="00AA0B9F">
              <w:rPr>
                <w:rFonts w:hint="eastAsia"/>
                <w:color w:val="0070C0"/>
                <w:szCs w:val="22"/>
              </w:rPr>
              <w:t>○</w:t>
            </w:r>
            <w:r w:rsidRPr="00AA0B9F">
              <w:rPr>
                <w:color w:val="0070C0"/>
                <w:szCs w:val="22"/>
              </w:rPr>
              <w:t>6.2.</w:t>
            </w:r>
            <w:r w:rsidRPr="00AA0B9F">
              <w:rPr>
                <w:rFonts w:hint="eastAsia"/>
                <w:color w:val="0070C0"/>
                <w:szCs w:val="22"/>
              </w:rPr>
              <w:t>研究機関の長、研究責任医師（研究代表者）への報告</w:t>
            </w:r>
          </w:p>
          <w:p w14:paraId="56999FCC" w14:textId="77777777" w:rsidR="00962D34" w:rsidRPr="00AA0B9F" w:rsidRDefault="00962D34" w:rsidP="00962D34">
            <w:pPr>
              <w:ind w:leftChars="100" w:left="216"/>
              <w:jc w:val="left"/>
              <w:rPr>
                <w:color w:val="0070C0"/>
                <w:szCs w:val="22"/>
              </w:rPr>
            </w:pPr>
            <w:r w:rsidRPr="00AA0B9F">
              <w:rPr>
                <w:rFonts w:hint="eastAsia"/>
                <w:color w:val="0070C0"/>
                <w:szCs w:val="22"/>
              </w:rPr>
              <w:t>表「研究機関の長、研究責任医師（研究代表者）への報告要否と報告期限」に「厚労大臣への報告対象」を追記</w:t>
            </w:r>
          </w:p>
          <w:p w14:paraId="5E944C52" w14:textId="77777777" w:rsidR="00BD07BC" w:rsidRPr="00AA0B9F" w:rsidRDefault="00BD07BC" w:rsidP="00BD07BC">
            <w:pPr>
              <w:jc w:val="left"/>
              <w:rPr>
                <w:color w:val="0070C0"/>
              </w:rPr>
            </w:pPr>
            <w:r w:rsidRPr="00AA0B9F">
              <w:rPr>
                <w:rFonts w:hint="eastAsia"/>
                <w:color w:val="0070C0"/>
              </w:rPr>
              <w:t>○</w:t>
            </w:r>
            <w:r w:rsidRPr="00AA0B9F">
              <w:rPr>
                <w:color w:val="0070C0"/>
              </w:rPr>
              <w:t>17.</w:t>
            </w:r>
            <w:r w:rsidRPr="00AA0B9F">
              <w:rPr>
                <w:rFonts w:hint="eastAsia"/>
                <w:color w:val="0070C0"/>
              </w:rPr>
              <w:t>試料・情報等の保存・廃棄の方法</w:t>
            </w:r>
          </w:p>
          <w:p w14:paraId="7A40BF40" w14:textId="77777777" w:rsidR="00BD07BC" w:rsidRPr="00AA0B9F" w:rsidRDefault="00BD07BC" w:rsidP="00BD07BC">
            <w:pPr>
              <w:autoSpaceDE w:val="0"/>
              <w:autoSpaceDN w:val="0"/>
              <w:adjustRightInd w:val="0"/>
              <w:ind w:firstLineChars="100" w:firstLine="216"/>
              <w:jc w:val="left"/>
              <w:rPr>
                <w:rFonts w:cs="ＭＳゴシック"/>
                <w:color w:val="0070C0"/>
                <w:kern w:val="0"/>
              </w:rPr>
            </w:pPr>
            <w:r w:rsidRPr="00AA0B9F">
              <w:rPr>
                <w:rFonts w:cs="ＭＳゴシック" w:hint="eastAsia"/>
                <w:color w:val="0070C0"/>
                <w:kern w:val="0"/>
              </w:rPr>
              <w:t>研究終了日から</w:t>
            </w:r>
            <w:r w:rsidRPr="00AA0B9F">
              <w:rPr>
                <w:rFonts w:cs="ＭＳゴシック"/>
                <w:color w:val="0070C0"/>
                <w:kern w:val="0"/>
              </w:rPr>
              <w:t>5</w:t>
            </w:r>
            <w:r w:rsidRPr="00AA0B9F">
              <w:rPr>
                <w:rFonts w:cs="ＭＳゴシック" w:hint="eastAsia"/>
                <w:color w:val="0070C0"/>
                <w:kern w:val="0"/>
              </w:rPr>
              <w:t>年／結果公表日から</w:t>
            </w:r>
            <w:r w:rsidRPr="00AA0B9F">
              <w:rPr>
                <w:rFonts w:cs="ＭＳゴシック"/>
                <w:color w:val="0070C0"/>
                <w:kern w:val="0"/>
              </w:rPr>
              <w:t>3</w:t>
            </w:r>
            <w:r w:rsidRPr="00AA0B9F">
              <w:rPr>
                <w:rFonts w:cs="ＭＳゴシック" w:hint="eastAsia"/>
                <w:color w:val="0070C0"/>
                <w:kern w:val="0"/>
              </w:rPr>
              <w:t>年（いずれか遅い日）</w:t>
            </w:r>
          </w:p>
          <w:p w14:paraId="20F5F5CF" w14:textId="77777777" w:rsidR="00BD07BC" w:rsidRPr="00AA0B9F" w:rsidRDefault="00BD07BC" w:rsidP="00BD07BC">
            <w:pPr>
              <w:autoSpaceDE w:val="0"/>
              <w:autoSpaceDN w:val="0"/>
              <w:adjustRightInd w:val="0"/>
              <w:ind w:firstLineChars="100" w:firstLine="216"/>
              <w:jc w:val="left"/>
              <w:rPr>
                <w:rFonts w:cs="ＭＳゴシック"/>
                <w:color w:val="0070C0"/>
                <w:kern w:val="0"/>
              </w:rPr>
            </w:pPr>
            <w:r w:rsidRPr="00AA0B9F">
              <w:rPr>
                <w:rFonts w:cs="ＭＳゴシック" w:hint="eastAsia"/>
                <w:color w:val="0070C0"/>
                <w:kern w:val="0"/>
              </w:rPr>
              <w:t>→研究終了時</w:t>
            </w:r>
          </w:p>
          <w:p w14:paraId="16E3CDE9" w14:textId="77777777" w:rsidR="00BD07BC" w:rsidRPr="00AA0B9F" w:rsidRDefault="00BD07BC" w:rsidP="00BD07BC">
            <w:pPr>
              <w:jc w:val="left"/>
              <w:rPr>
                <w:rFonts w:cs="ＭＳ."/>
                <w:color w:val="0070C0"/>
                <w:kern w:val="0"/>
                <w:szCs w:val="22"/>
              </w:rPr>
            </w:pPr>
            <w:r w:rsidRPr="00AA0B9F">
              <w:rPr>
                <w:rFonts w:cs="ＭＳ." w:hint="eastAsia"/>
                <w:color w:val="0070C0"/>
                <w:kern w:val="0"/>
                <w:szCs w:val="22"/>
              </w:rPr>
              <w:t>○</w:t>
            </w:r>
            <w:r w:rsidRPr="00AA0B9F">
              <w:rPr>
                <w:rFonts w:cs="ＭＳ."/>
                <w:color w:val="0070C0"/>
                <w:kern w:val="0"/>
                <w:szCs w:val="22"/>
              </w:rPr>
              <w:t>21.</w:t>
            </w:r>
            <w:r w:rsidRPr="00AA0B9F">
              <w:rPr>
                <w:rFonts w:cs="ＭＳ." w:hint="eastAsia"/>
                <w:color w:val="0070C0"/>
                <w:kern w:val="0"/>
                <w:szCs w:val="22"/>
              </w:rPr>
              <w:t>研究</w:t>
            </w:r>
            <w:r w:rsidRPr="00AA0B9F">
              <w:rPr>
                <w:rFonts w:hint="eastAsia"/>
                <w:color w:val="0070C0"/>
              </w:rPr>
              <w:t>機関の長への報告内容、方法</w:t>
            </w:r>
          </w:p>
          <w:p w14:paraId="3C5F109A" w14:textId="77777777" w:rsidR="00BD07BC" w:rsidRPr="00AA0B9F" w:rsidRDefault="00BD07BC" w:rsidP="00BD07BC">
            <w:pPr>
              <w:jc w:val="left"/>
              <w:rPr>
                <w:rFonts w:cs="ＭＳ."/>
                <w:color w:val="0070C0"/>
                <w:kern w:val="0"/>
                <w:szCs w:val="22"/>
              </w:rPr>
            </w:pPr>
            <w:r w:rsidRPr="00AA0B9F">
              <w:rPr>
                <w:rFonts w:cs="ＭＳ." w:hint="eastAsia"/>
                <w:color w:val="0070C0"/>
                <w:kern w:val="0"/>
                <w:szCs w:val="22"/>
              </w:rPr>
              <w:t xml:space="preserve">　項の追加</w:t>
            </w:r>
          </w:p>
          <w:p w14:paraId="260CBD30" w14:textId="77777777" w:rsidR="00BD07BC" w:rsidRPr="00AA0B9F" w:rsidRDefault="00BD07BC" w:rsidP="00BD07BC">
            <w:pPr>
              <w:jc w:val="left"/>
              <w:rPr>
                <w:rFonts w:cs="ＭＳ."/>
                <w:color w:val="0070C0"/>
                <w:kern w:val="0"/>
                <w:szCs w:val="22"/>
              </w:rPr>
            </w:pPr>
            <w:r w:rsidRPr="00AA0B9F">
              <w:rPr>
                <w:rFonts w:cs="ＭＳ." w:hint="eastAsia"/>
                <w:color w:val="0070C0"/>
                <w:kern w:val="0"/>
                <w:szCs w:val="22"/>
              </w:rPr>
              <w:t>○</w:t>
            </w:r>
            <w:r w:rsidRPr="00AA0B9F">
              <w:rPr>
                <w:rFonts w:cs="ＭＳ."/>
                <w:color w:val="0070C0"/>
                <w:kern w:val="0"/>
                <w:szCs w:val="22"/>
              </w:rPr>
              <w:t>31.</w:t>
            </w:r>
            <w:r w:rsidRPr="00AA0B9F">
              <w:rPr>
                <w:rFonts w:cs="ＭＳ." w:hint="eastAsia"/>
                <w:color w:val="0070C0"/>
                <w:kern w:val="0"/>
                <w:szCs w:val="22"/>
              </w:rPr>
              <w:t>研究計画書の変更</w:t>
            </w:r>
          </w:p>
          <w:p w14:paraId="51C29ABA" w14:textId="77777777" w:rsidR="00BD07BC" w:rsidRPr="00AA0B9F" w:rsidRDefault="00BD07BC" w:rsidP="00BD07BC">
            <w:pPr>
              <w:ind w:leftChars="100" w:left="216"/>
              <w:jc w:val="left"/>
              <w:rPr>
                <w:rFonts w:cs="Arial"/>
                <w:bCs/>
                <w:color w:val="0070C0"/>
                <w:kern w:val="0"/>
                <w:szCs w:val="22"/>
              </w:rPr>
            </w:pPr>
            <w:r w:rsidRPr="00AA0B9F">
              <w:rPr>
                <w:rFonts w:ascii="ＭＳ 明朝" w:hAnsi="ＭＳ 明朝" w:hint="eastAsia"/>
                <w:color w:val="0070C0"/>
              </w:rPr>
              <w:t>「</w:t>
            </w:r>
            <w:r w:rsidRPr="00AA0B9F">
              <w:rPr>
                <w:rFonts w:cs="ＭＳ."/>
                <w:color w:val="0070C0"/>
                <w:kern w:val="0"/>
                <w:szCs w:val="22"/>
              </w:rPr>
              <w:t>6</w:t>
            </w:r>
            <w:r w:rsidRPr="00AA0B9F">
              <w:rPr>
                <w:rFonts w:cs="ＭＳ." w:hint="eastAsia"/>
                <w:color w:val="0070C0"/>
                <w:kern w:val="0"/>
                <w:szCs w:val="22"/>
              </w:rPr>
              <w:t>カ月以内の登録期間延長は、研究計画書改訂手続き不要とする。」（</w:t>
            </w:r>
            <w:r w:rsidRPr="00AA0B9F">
              <w:rPr>
                <w:rFonts w:cs="Arial"/>
                <w:bCs/>
                <w:color w:val="0070C0"/>
                <w:kern w:val="0"/>
                <w:szCs w:val="22"/>
              </w:rPr>
              <w:t>JCOG</w:t>
            </w:r>
            <w:r w:rsidRPr="00AA0B9F">
              <w:rPr>
                <w:rFonts w:cs="ＭＳ." w:hint="eastAsia"/>
                <w:color w:val="0070C0"/>
                <w:kern w:val="0"/>
                <w:szCs w:val="22"/>
              </w:rPr>
              <w:t>プロトコールマニュアル</w:t>
            </w:r>
            <w:r w:rsidRPr="00AA0B9F">
              <w:rPr>
                <w:rFonts w:cs="Arial"/>
                <w:bCs/>
                <w:color w:val="0070C0"/>
                <w:kern w:val="0"/>
                <w:szCs w:val="22"/>
              </w:rPr>
              <w:t>version 3.0</w:t>
            </w:r>
            <w:r w:rsidRPr="00AA0B9F">
              <w:rPr>
                <w:rFonts w:cs="Arial" w:hint="eastAsia"/>
                <w:bCs/>
                <w:color w:val="0070C0"/>
                <w:kern w:val="0"/>
                <w:szCs w:val="22"/>
              </w:rPr>
              <w:t>の記載例を引用）の削除</w:t>
            </w:r>
          </w:p>
          <w:p w14:paraId="31B6A591" w14:textId="77777777" w:rsidR="00BD07BC" w:rsidRPr="00AA0B9F" w:rsidRDefault="00BD07BC" w:rsidP="00BD07BC">
            <w:pPr>
              <w:jc w:val="left"/>
              <w:rPr>
                <w:rFonts w:ascii="ＭＳ 明朝" w:hAnsi="ＭＳ 明朝" w:cs="ＭＳゴシック"/>
                <w:color w:val="0070C0"/>
                <w:kern w:val="0"/>
              </w:rPr>
            </w:pPr>
            <w:r w:rsidRPr="00AA0B9F">
              <w:rPr>
                <w:rFonts w:ascii="ＭＳ 明朝" w:hAnsi="ＭＳ 明朝" w:cs="ＭＳゴシック" w:hint="eastAsia"/>
                <w:color w:val="0070C0"/>
                <w:kern w:val="0"/>
              </w:rPr>
              <w:t>○</w:t>
            </w:r>
            <w:r w:rsidRPr="00AA0B9F">
              <w:rPr>
                <w:rFonts w:ascii="ＭＳ 明朝" w:hAnsi="ＭＳ 明朝" w:cs="ＭＳゴシック"/>
                <w:color w:val="0070C0"/>
                <w:kern w:val="0"/>
              </w:rPr>
              <w:t>試料・情報の収集・分譲を行う機関における研究計画書の記載事項</w:t>
            </w:r>
          </w:p>
          <w:p w14:paraId="46FA76E7" w14:textId="77777777" w:rsidR="00001FC6" w:rsidRPr="00AA0B9F" w:rsidRDefault="00BD07BC" w:rsidP="003B4330">
            <w:pPr>
              <w:jc w:val="left"/>
              <w:rPr>
                <w:rFonts w:ascii="ＭＳ 明朝" w:hAnsi="ＭＳ 明朝"/>
                <w:color w:val="0070C0"/>
              </w:rPr>
            </w:pPr>
            <w:r w:rsidRPr="00AA0B9F">
              <w:rPr>
                <w:rFonts w:ascii="ＭＳ 明朝" w:hAnsi="ＭＳ 明朝" w:cs="ＭＳゴシック" w:hint="eastAsia"/>
                <w:color w:val="0070C0"/>
                <w:kern w:val="0"/>
              </w:rPr>
              <w:t xml:space="preserve">　項目の見直し</w:t>
            </w:r>
          </w:p>
        </w:tc>
      </w:tr>
      <w:tr w:rsidR="003D4BEC" w:rsidRPr="003D4BEC" w14:paraId="2B298974" w14:textId="77777777" w:rsidTr="006C30C2">
        <w:trPr>
          <w:trHeight w:val="495"/>
          <w:jc w:val="center"/>
        </w:trPr>
        <w:tc>
          <w:tcPr>
            <w:tcW w:w="1271" w:type="dxa"/>
            <w:vAlign w:val="center"/>
          </w:tcPr>
          <w:p w14:paraId="36F32CD6" w14:textId="77777777" w:rsidR="008F3CBC" w:rsidRPr="00AA0B9F" w:rsidRDefault="008F3CBC" w:rsidP="003B4330">
            <w:pPr>
              <w:jc w:val="center"/>
              <w:rPr>
                <w:color w:val="0070C0"/>
              </w:rPr>
            </w:pPr>
            <w:r w:rsidRPr="00AA0B9F">
              <w:rPr>
                <w:rFonts w:hint="eastAsia"/>
                <w:color w:val="0070C0"/>
              </w:rPr>
              <w:t>第</w:t>
            </w:r>
            <w:r w:rsidRPr="00AA0B9F">
              <w:rPr>
                <w:color w:val="0070C0"/>
              </w:rPr>
              <w:t>3</w:t>
            </w:r>
            <w:r w:rsidRPr="00AA0B9F">
              <w:rPr>
                <w:rFonts w:hint="eastAsia"/>
                <w:color w:val="0070C0"/>
              </w:rPr>
              <w:t>版</w:t>
            </w:r>
          </w:p>
        </w:tc>
        <w:tc>
          <w:tcPr>
            <w:tcW w:w="2147" w:type="dxa"/>
            <w:vAlign w:val="center"/>
          </w:tcPr>
          <w:p w14:paraId="2A0BDFA4" w14:textId="77777777" w:rsidR="008F3CBC" w:rsidRPr="00AA0B9F" w:rsidRDefault="008F3CBC" w:rsidP="006C30C2">
            <w:pPr>
              <w:jc w:val="left"/>
              <w:rPr>
                <w:color w:val="0070C0"/>
                <w:szCs w:val="22"/>
              </w:rPr>
            </w:pPr>
            <w:r w:rsidRPr="00AA0B9F">
              <w:rPr>
                <w:color w:val="0070C0"/>
                <w:szCs w:val="22"/>
              </w:rPr>
              <w:t>2016</w:t>
            </w:r>
            <w:r w:rsidRPr="00AA0B9F">
              <w:rPr>
                <w:rFonts w:hint="eastAsia"/>
                <w:color w:val="0070C0"/>
                <w:szCs w:val="22"/>
              </w:rPr>
              <w:t>年</w:t>
            </w:r>
            <w:r w:rsidRPr="00AA0B9F">
              <w:rPr>
                <w:color w:val="0070C0"/>
                <w:szCs w:val="22"/>
              </w:rPr>
              <w:t>1</w:t>
            </w:r>
            <w:r w:rsidRPr="00AA0B9F">
              <w:rPr>
                <w:rFonts w:hint="eastAsia"/>
                <w:color w:val="0070C0"/>
                <w:szCs w:val="22"/>
              </w:rPr>
              <w:t>月</w:t>
            </w:r>
            <w:r w:rsidRPr="00AA0B9F">
              <w:rPr>
                <w:color w:val="0070C0"/>
                <w:szCs w:val="22"/>
              </w:rPr>
              <w:t>15</w:t>
            </w:r>
            <w:r w:rsidRPr="00AA0B9F">
              <w:rPr>
                <w:rFonts w:hint="eastAsia"/>
                <w:color w:val="0070C0"/>
                <w:szCs w:val="22"/>
              </w:rPr>
              <w:t>日</w:t>
            </w:r>
          </w:p>
        </w:tc>
        <w:tc>
          <w:tcPr>
            <w:tcW w:w="6816" w:type="dxa"/>
            <w:vAlign w:val="center"/>
          </w:tcPr>
          <w:p w14:paraId="248F5E83" w14:textId="77777777" w:rsidR="008F3CBC" w:rsidRPr="00AA0B9F" w:rsidRDefault="008F3CBC" w:rsidP="002D22C7">
            <w:pPr>
              <w:ind w:left="216" w:hangingChars="100" w:hanging="216"/>
              <w:jc w:val="left"/>
              <w:rPr>
                <w:color w:val="0070C0"/>
                <w:szCs w:val="22"/>
              </w:rPr>
            </w:pPr>
            <w:r w:rsidRPr="00AA0B9F">
              <w:rPr>
                <w:rFonts w:hint="eastAsia"/>
                <w:color w:val="0070C0"/>
              </w:rPr>
              <w:t>○</w:t>
            </w:r>
            <w:r w:rsidRPr="00AA0B9F">
              <w:rPr>
                <w:rFonts w:eastAsia="ＭＳ Ｐ明朝" w:hint="eastAsia"/>
                <w:color w:val="0070C0"/>
              </w:rPr>
              <w:t>目次の自動更新、</w:t>
            </w:r>
            <w:r w:rsidRPr="00AA0B9F">
              <w:rPr>
                <w:rFonts w:ascii="ＭＳ 明朝" w:hAnsi="ＭＳ 明朝" w:hint="eastAsia"/>
                <w:color w:val="0070C0"/>
              </w:rPr>
              <w:t>計画書本文中の「項目」を削除・追加する方法に関する</w:t>
            </w:r>
            <w:r w:rsidRPr="00AA0B9F">
              <w:rPr>
                <w:rFonts w:eastAsia="ＭＳ Ｐ明朝" w:hint="eastAsia"/>
                <w:color w:val="0070C0"/>
              </w:rPr>
              <w:t>ガイドの追記</w:t>
            </w:r>
          </w:p>
        </w:tc>
      </w:tr>
      <w:tr w:rsidR="003D4BEC" w:rsidRPr="003D4BEC" w14:paraId="08FA054C" w14:textId="77777777" w:rsidTr="006C30C2">
        <w:trPr>
          <w:trHeight w:val="495"/>
          <w:jc w:val="center"/>
        </w:trPr>
        <w:tc>
          <w:tcPr>
            <w:tcW w:w="1271" w:type="dxa"/>
            <w:vAlign w:val="center"/>
          </w:tcPr>
          <w:p w14:paraId="738AF404" w14:textId="77777777" w:rsidR="0091652B" w:rsidRPr="00AA0B9F" w:rsidRDefault="0091652B" w:rsidP="0091652B">
            <w:pPr>
              <w:jc w:val="center"/>
              <w:rPr>
                <w:color w:val="0070C0"/>
              </w:rPr>
            </w:pPr>
            <w:r w:rsidRPr="00AA0B9F">
              <w:rPr>
                <w:rFonts w:hint="eastAsia"/>
                <w:color w:val="0070C0"/>
              </w:rPr>
              <w:t>第</w:t>
            </w:r>
            <w:r w:rsidRPr="00AA0B9F">
              <w:rPr>
                <w:color w:val="0070C0"/>
              </w:rPr>
              <w:t>4</w:t>
            </w:r>
            <w:r w:rsidRPr="00AA0B9F">
              <w:rPr>
                <w:rFonts w:hint="eastAsia"/>
                <w:color w:val="0070C0"/>
              </w:rPr>
              <w:t>版</w:t>
            </w:r>
          </w:p>
        </w:tc>
        <w:tc>
          <w:tcPr>
            <w:tcW w:w="2147" w:type="dxa"/>
            <w:vAlign w:val="center"/>
          </w:tcPr>
          <w:p w14:paraId="34C0253B" w14:textId="77777777" w:rsidR="0091652B" w:rsidRPr="00AA0B9F" w:rsidRDefault="0091652B" w:rsidP="006C30C2">
            <w:pPr>
              <w:jc w:val="left"/>
              <w:rPr>
                <w:color w:val="0070C0"/>
                <w:szCs w:val="22"/>
              </w:rPr>
            </w:pPr>
            <w:r w:rsidRPr="00AA0B9F">
              <w:rPr>
                <w:color w:val="0070C0"/>
                <w:szCs w:val="22"/>
              </w:rPr>
              <w:t>201</w:t>
            </w:r>
            <w:r w:rsidR="00D01E06" w:rsidRPr="00AA0B9F">
              <w:rPr>
                <w:color w:val="0070C0"/>
                <w:szCs w:val="22"/>
              </w:rPr>
              <w:t>7</w:t>
            </w:r>
            <w:r w:rsidRPr="00AA0B9F">
              <w:rPr>
                <w:rFonts w:hint="eastAsia"/>
                <w:color w:val="0070C0"/>
                <w:szCs w:val="22"/>
              </w:rPr>
              <w:t>年</w:t>
            </w:r>
            <w:r w:rsidR="00D01E06" w:rsidRPr="00AA0B9F">
              <w:rPr>
                <w:color w:val="0070C0"/>
                <w:szCs w:val="22"/>
              </w:rPr>
              <w:t>1</w:t>
            </w:r>
            <w:r w:rsidRPr="00AA0B9F">
              <w:rPr>
                <w:rFonts w:hint="eastAsia"/>
                <w:color w:val="0070C0"/>
                <w:szCs w:val="22"/>
              </w:rPr>
              <w:t>月</w:t>
            </w:r>
            <w:r w:rsidR="00D01E06" w:rsidRPr="00AA0B9F">
              <w:rPr>
                <w:color w:val="0070C0"/>
                <w:szCs w:val="22"/>
              </w:rPr>
              <w:t>10</w:t>
            </w:r>
            <w:r w:rsidRPr="00AA0B9F">
              <w:rPr>
                <w:rFonts w:hint="eastAsia"/>
                <w:color w:val="0070C0"/>
                <w:szCs w:val="22"/>
              </w:rPr>
              <w:t>日</w:t>
            </w:r>
          </w:p>
        </w:tc>
        <w:tc>
          <w:tcPr>
            <w:tcW w:w="6816" w:type="dxa"/>
            <w:vAlign w:val="center"/>
          </w:tcPr>
          <w:p w14:paraId="4A6111F0" w14:textId="77777777" w:rsidR="0091652B" w:rsidRPr="00AA0B9F" w:rsidRDefault="0091652B" w:rsidP="0091652B">
            <w:pPr>
              <w:ind w:left="216" w:hangingChars="100" w:hanging="216"/>
              <w:jc w:val="left"/>
              <w:rPr>
                <w:color w:val="0070C0"/>
              </w:rPr>
            </w:pPr>
            <w:r w:rsidRPr="00AA0B9F">
              <w:rPr>
                <w:rFonts w:hint="eastAsia"/>
                <w:color w:val="0070C0"/>
              </w:rPr>
              <w:t>○ヒトゲノム・遺伝子解析に関する倫理指針における研究計画書記載事項の追記</w:t>
            </w:r>
          </w:p>
        </w:tc>
      </w:tr>
      <w:tr w:rsidR="003D4BEC" w:rsidRPr="003D4BEC" w14:paraId="7B953A9C" w14:textId="77777777" w:rsidTr="006C30C2">
        <w:trPr>
          <w:trHeight w:val="495"/>
          <w:jc w:val="center"/>
        </w:trPr>
        <w:tc>
          <w:tcPr>
            <w:tcW w:w="1271" w:type="dxa"/>
            <w:vAlign w:val="center"/>
          </w:tcPr>
          <w:p w14:paraId="7AA9F7AB" w14:textId="77777777" w:rsidR="004B63C7" w:rsidRPr="00AA0B9F" w:rsidRDefault="004B63C7" w:rsidP="004B63C7">
            <w:pPr>
              <w:jc w:val="center"/>
              <w:rPr>
                <w:color w:val="0070C0"/>
              </w:rPr>
            </w:pPr>
            <w:r w:rsidRPr="00AA0B9F">
              <w:rPr>
                <w:rFonts w:hint="eastAsia"/>
                <w:color w:val="0070C0"/>
              </w:rPr>
              <w:t>第</w:t>
            </w:r>
            <w:r w:rsidRPr="00AA0B9F">
              <w:rPr>
                <w:color w:val="0070C0"/>
              </w:rPr>
              <w:t>5</w:t>
            </w:r>
            <w:r w:rsidRPr="00AA0B9F">
              <w:rPr>
                <w:rFonts w:hint="eastAsia"/>
                <w:color w:val="0070C0"/>
              </w:rPr>
              <w:t>版</w:t>
            </w:r>
          </w:p>
        </w:tc>
        <w:tc>
          <w:tcPr>
            <w:tcW w:w="2147" w:type="dxa"/>
            <w:vAlign w:val="center"/>
          </w:tcPr>
          <w:p w14:paraId="658F4AC3" w14:textId="77777777" w:rsidR="004B63C7" w:rsidRPr="00AA0B9F" w:rsidRDefault="004B63C7" w:rsidP="006C30C2">
            <w:pPr>
              <w:jc w:val="left"/>
              <w:rPr>
                <w:color w:val="0070C0"/>
                <w:szCs w:val="22"/>
              </w:rPr>
            </w:pPr>
            <w:r w:rsidRPr="00AA0B9F">
              <w:rPr>
                <w:color w:val="0070C0"/>
                <w:szCs w:val="22"/>
              </w:rPr>
              <w:t>2017</w:t>
            </w:r>
            <w:r w:rsidRPr="00AA0B9F">
              <w:rPr>
                <w:rFonts w:hint="eastAsia"/>
                <w:color w:val="0070C0"/>
                <w:szCs w:val="22"/>
              </w:rPr>
              <w:t>年</w:t>
            </w:r>
            <w:r w:rsidR="003F53DF" w:rsidRPr="00AA0B9F">
              <w:rPr>
                <w:color w:val="0070C0"/>
                <w:szCs w:val="22"/>
              </w:rPr>
              <w:t>12</w:t>
            </w:r>
            <w:r w:rsidRPr="00AA0B9F">
              <w:rPr>
                <w:rFonts w:hint="eastAsia"/>
                <w:color w:val="0070C0"/>
                <w:szCs w:val="22"/>
              </w:rPr>
              <w:t>月</w:t>
            </w:r>
            <w:r w:rsidR="003F53DF" w:rsidRPr="00AA0B9F">
              <w:rPr>
                <w:color w:val="0070C0"/>
                <w:szCs w:val="22"/>
              </w:rPr>
              <w:t>11</w:t>
            </w:r>
            <w:r w:rsidRPr="00AA0B9F">
              <w:rPr>
                <w:rFonts w:hint="eastAsia"/>
                <w:color w:val="0070C0"/>
                <w:szCs w:val="22"/>
              </w:rPr>
              <w:t>日</w:t>
            </w:r>
          </w:p>
        </w:tc>
        <w:tc>
          <w:tcPr>
            <w:tcW w:w="6816" w:type="dxa"/>
            <w:vAlign w:val="center"/>
          </w:tcPr>
          <w:p w14:paraId="45340D8E" w14:textId="77777777" w:rsidR="00C93DB6" w:rsidRPr="00AA0B9F" w:rsidRDefault="004B63C7" w:rsidP="004B63C7">
            <w:pPr>
              <w:ind w:left="216" w:hangingChars="100" w:hanging="216"/>
              <w:jc w:val="left"/>
              <w:rPr>
                <w:color w:val="0070C0"/>
              </w:rPr>
            </w:pPr>
            <w:r w:rsidRPr="00AA0B9F">
              <w:rPr>
                <w:rFonts w:hint="eastAsia"/>
                <w:color w:val="0070C0"/>
              </w:rPr>
              <w:t>○個人情報保護法改正</w:t>
            </w:r>
            <w:r w:rsidR="00C93DB6" w:rsidRPr="00AA0B9F">
              <w:rPr>
                <w:rFonts w:hint="eastAsia"/>
                <w:color w:val="0070C0"/>
              </w:rPr>
              <w:t>、</w:t>
            </w:r>
            <w:r w:rsidR="00C55A91" w:rsidRPr="00AA0B9F">
              <w:rPr>
                <w:rFonts w:hint="eastAsia"/>
                <w:color w:val="0070C0"/>
              </w:rPr>
              <w:t>人を対象とする医学系研究に関する</w:t>
            </w:r>
            <w:r w:rsidR="00C93DB6" w:rsidRPr="00AA0B9F">
              <w:rPr>
                <w:rFonts w:hint="eastAsia"/>
                <w:color w:val="0070C0"/>
              </w:rPr>
              <w:t>倫理指針改正に伴う</w:t>
            </w:r>
            <w:r w:rsidR="00C55A91" w:rsidRPr="00AA0B9F">
              <w:rPr>
                <w:rFonts w:hint="eastAsia"/>
                <w:color w:val="0070C0"/>
              </w:rPr>
              <w:t>変更</w:t>
            </w:r>
          </w:p>
          <w:p w14:paraId="78F8DDF2" w14:textId="77777777" w:rsidR="00C55A91" w:rsidRPr="00AA0B9F" w:rsidRDefault="00C93DB6" w:rsidP="004B63C7">
            <w:pPr>
              <w:ind w:left="216" w:hangingChars="100" w:hanging="216"/>
              <w:jc w:val="left"/>
              <w:rPr>
                <w:color w:val="0070C0"/>
              </w:rPr>
            </w:pPr>
            <w:r w:rsidRPr="00AA0B9F">
              <w:rPr>
                <w:rFonts w:hint="eastAsia"/>
                <w:color w:val="0070C0"/>
              </w:rPr>
              <w:t>・</w:t>
            </w:r>
            <w:r w:rsidR="004B63C7" w:rsidRPr="00AA0B9F">
              <w:rPr>
                <w:rFonts w:hint="eastAsia"/>
                <w:color w:val="0070C0"/>
              </w:rPr>
              <w:t>「連結可能匿名化」「連結不可能匿名化」</w:t>
            </w:r>
            <w:r w:rsidR="00C55A91" w:rsidRPr="00AA0B9F">
              <w:rPr>
                <w:rFonts w:hint="eastAsia"/>
                <w:color w:val="0070C0"/>
              </w:rPr>
              <w:t>削除および「匿名化」に関する記載の変更</w:t>
            </w:r>
          </w:p>
          <w:p w14:paraId="7E677330" w14:textId="77777777" w:rsidR="00C55A91" w:rsidRPr="00AA0B9F" w:rsidRDefault="00C55A91" w:rsidP="004B63C7">
            <w:pPr>
              <w:ind w:left="216" w:hangingChars="100" w:hanging="216"/>
              <w:jc w:val="left"/>
              <w:rPr>
                <w:color w:val="0070C0"/>
              </w:rPr>
            </w:pPr>
            <w:r w:rsidRPr="00AA0B9F">
              <w:rPr>
                <w:rFonts w:hint="eastAsia"/>
                <w:color w:val="0070C0"/>
              </w:rPr>
              <w:t>・使用する個人情報等に関する項目の設置</w:t>
            </w:r>
          </w:p>
          <w:p w14:paraId="61BAF664" w14:textId="77777777" w:rsidR="00C55A91" w:rsidRPr="00AA0B9F" w:rsidRDefault="00C93DB6" w:rsidP="00C55A91">
            <w:pPr>
              <w:ind w:left="216" w:hangingChars="100" w:hanging="216"/>
              <w:jc w:val="left"/>
              <w:rPr>
                <w:color w:val="0070C0"/>
              </w:rPr>
            </w:pPr>
            <w:r w:rsidRPr="00AA0B9F">
              <w:rPr>
                <w:rFonts w:hint="eastAsia"/>
                <w:color w:val="0070C0"/>
              </w:rPr>
              <w:t>・</w:t>
            </w:r>
            <w:r w:rsidR="00C55A91" w:rsidRPr="00AA0B9F">
              <w:rPr>
                <w:rFonts w:hint="eastAsia"/>
                <w:color w:val="0070C0"/>
              </w:rPr>
              <w:t>「試料・情報の授受に関する記録の作成保管」項目の設置</w:t>
            </w:r>
          </w:p>
          <w:p w14:paraId="5C8B4134" w14:textId="77777777" w:rsidR="00C93DB6" w:rsidRPr="00AA0B9F" w:rsidRDefault="00C55A91" w:rsidP="00C55A91">
            <w:pPr>
              <w:ind w:left="216" w:hangingChars="100" w:hanging="216"/>
              <w:jc w:val="left"/>
              <w:rPr>
                <w:color w:val="0070C0"/>
              </w:rPr>
            </w:pPr>
            <w:r w:rsidRPr="00AA0B9F">
              <w:rPr>
                <w:rFonts w:hint="eastAsia"/>
                <w:color w:val="0070C0"/>
              </w:rPr>
              <w:t>・共同研究機関の記載方法の変更</w:t>
            </w:r>
          </w:p>
          <w:p w14:paraId="655150CA" w14:textId="77777777" w:rsidR="00C55A91" w:rsidRPr="00AA0B9F" w:rsidRDefault="00C55A91" w:rsidP="00C55A91">
            <w:pPr>
              <w:ind w:left="216" w:hangingChars="100" w:hanging="216"/>
              <w:jc w:val="left"/>
              <w:rPr>
                <w:color w:val="0070C0"/>
              </w:rPr>
            </w:pPr>
            <w:r w:rsidRPr="00AA0B9F">
              <w:rPr>
                <w:rFonts w:hint="eastAsia"/>
                <w:color w:val="0070C0"/>
              </w:rPr>
              <w:t>○項目順番他レイアウト・文面の改正</w:t>
            </w:r>
          </w:p>
        </w:tc>
      </w:tr>
      <w:tr w:rsidR="003D4BEC" w:rsidRPr="003D4BEC" w14:paraId="35DFC084" w14:textId="77777777" w:rsidTr="006C30C2">
        <w:trPr>
          <w:trHeight w:val="495"/>
          <w:jc w:val="center"/>
        </w:trPr>
        <w:tc>
          <w:tcPr>
            <w:tcW w:w="1271" w:type="dxa"/>
            <w:vAlign w:val="center"/>
          </w:tcPr>
          <w:p w14:paraId="26F65BB9" w14:textId="77777777" w:rsidR="005D38A3" w:rsidRPr="00AA0B9F" w:rsidRDefault="005D38A3" w:rsidP="004B63C7">
            <w:pPr>
              <w:jc w:val="center"/>
              <w:rPr>
                <w:color w:val="0070C0"/>
              </w:rPr>
            </w:pPr>
            <w:r w:rsidRPr="00AA0B9F">
              <w:rPr>
                <w:rFonts w:hint="eastAsia"/>
                <w:color w:val="0070C0"/>
              </w:rPr>
              <w:t>第</w:t>
            </w:r>
            <w:r w:rsidRPr="00AA0B9F">
              <w:rPr>
                <w:color w:val="0070C0"/>
              </w:rPr>
              <w:t>6</w:t>
            </w:r>
            <w:r w:rsidRPr="00AA0B9F">
              <w:rPr>
                <w:rFonts w:hint="eastAsia"/>
                <w:color w:val="0070C0"/>
              </w:rPr>
              <w:t>版</w:t>
            </w:r>
          </w:p>
        </w:tc>
        <w:tc>
          <w:tcPr>
            <w:tcW w:w="2147" w:type="dxa"/>
            <w:vAlign w:val="center"/>
          </w:tcPr>
          <w:p w14:paraId="54299528" w14:textId="77777777" w:rsidR="005D38A3" w:rsidRPr="00AA0B9F" w:rsidRDefault="005D38A3" w:rsidP="006C30C2">
            <w:pPr>
              <w:jc w:val="left"/>
              <w:rPr>
                <w:color w:val="0070C0"/>
                <w:szCs w:val="22"/>
              </w:rPr>
            </w:pPr>
            <w:r w:rsidRPr="00AA0B9F">
              <w:rPr>
                <w:color w:val="0070C0"/>
                <w:szCs w:val="22"/>
              </w:rPr>
              <w:t>2018</w:t>
            </w:r>
            <w:r w:rsidRPr="00AA0B9F">
              <w:rPr>
                <w:rFonts w:hint="eastAsia"/>
                <w:color w:val="0070C0"/>
                <w:szCs w:val="22"/>
              </w:rPr>
              <w:t>年</w:t>
            </w:r>
            <w:r w:rsidR="005E4D89" w:rsidRPr="00AA0B9F">
              <w:rPr>
                <w:color w:val="0070C0"/>
                <w:szCs w:val="22"/>
              </w:rPr>
              <w:t>7</w:t>
            </w:r>
            <w:r w:rsidR="00687663" w:rsidRPr="00AA0B9F">
              <w:rPr>
                <w:rFonts w:hint="eastAsia"/>
                <w:color w:val="0070C0"/>
                <w:szCs w:val="22"/>
              </w:rPr>
              <w:t>月</w:t>
            </w:r>
            <w:r w:rsidR="005E4D89" w:rsidRPr="00AA0B9F">
              <w:rPr>
                <w:color w:val="0070C0"/>
                <w:szCs w:val="22"/>
              </w:rPr>
              <w:t>6</w:t>
            </w:r>
            <w:r w:rsidR="00687663" w:rsidRPr="00AA0B9F">
              <w:rPr>
                <w:rFonts w:hint="eastAsia"/>
                <w:color w:val="0070C0"/>
                <w:szCs w:val="22"/>
              </w:rPr>
              <w:t>日</w:t>
            </w:r>
          </w:p>
        </w:tc>
        <w:tc>
          <w:tcPr>
            <w:tcW w:w="6816" w:type="dxa"/>
            <w:vAlign w:val="center"/>
          </w:tcPr>
          <w:p w14:paraId="5A4C0E46" w14:textId="77777777" w:rsidR="005D38A3" w:rsidRPr="00AA0B9F" w:rsidRDefault="00687663" w:rsidP="004B63C7">
            <w:pPr>
              <w:ind w:left="216" w:hangingChars="100" w:hanging="216"/>
              <w:jc w:val="left"/>
              <w:rPr>
                <w:color w:val="0070C0"/>
              </w:rPr>
            </w:pPr>
            <w:r w:rsidRPr="00AA0B9F">
              <w:rPr>
                <w:rFonts w:hint="eastAsia"/>
                <w:color w:val="0070C0"/>
              </w:rPr>
              <w:t>○品質監査における重大事例を受けた</w:t>
            </w:r>
            <w:r w:rsidR="00BD422B" w:rsidRPr="00AA0B9F">
              <w:rPr>
                <w:rFonts w:hint="eastAsia"/>
                <w:color w:val="0070C0"/>
              </w:rPr>
              <w:t>“留意事項”の</w:t>
            </w:r>
            <w:r w:rsidRPr="00AA0B9F">
              <w:rPr>
                <w:rFonts w:hint="eastAsia"/>
                <w:color w:val="0070C0"/>
              </w:rPr>
              <w:t>追記</w:t>
            </w:r>
          </w:p>
          <w:p w14:paraId="32CC7F1A" w14:textId="77777777" w:rsidR="00D03380" w:rsidRPr="00AA0B9F" w:rsidRDefault="001A2671" w:rsidP="001A2671">
            <w:pPr>
              <w:jc w:val="left"/>
              <w:rPr>
                <w:color w:val="0070C0"/>
              </w:rPr>
            </w:pPr>
            <w:r w:rsidRPr="00AA0B9F">
              <w:rPr>
                <w:rFonts w:hint="eastAsia"/>
                <w:color w:val="0070C0"/>
              </w:rPr>
              <w:t>・</w:t>
            </w:r>
            <w:r w:rsidR="00D03380" w:rsidRPr="00AA0B9F">
              <w:rPr>
                <w:color w:val="0070C0"/>
              </w:rPr>
              <w:t>9.2</w:t>
            </w:r>
            <w:r w:rsidR="00D03380" w:rsidRPr="00AA0B9F">
              <w:rPr>
                <w:rFonts w:hint="eastAsia"/>
                <w:color w:val="0070C0"/>
              </w:rPr>
              <w:t xml:space="preserve">　</w:t>
            </w:r>
            <w:r w:rsidR="00D03380" w:rsidRPr="00AA0B9F">
              <w:rPr>
                <w:color w:val="0070C0"/>
              </w:rPr>
              <w:t>CRF</w:t>
            </w:r>
            <w:r w:rsidR="00D03380" w:rsidRPr="00AA0B9F">
              <w:rPr>
                <w:rFonts w:hint="eastAsia"/>
                <w:color w:val="0070C0"/>
              </w:rPr>
              <w:t>の自己点検</w:t>
            </w:r>
          </w:p>
          <w:p w14:paraId="6A34E2F5" w14:textId="77777777" w:rsidR="00687663" w:rsidRPr="00AA0B9F" w:rsidRDefault="00D03380" w:rsidP="00BD422B">
            <w:pPr>
              <w:ind w:leftChars="100" w:left="216" w:firstLineChars="100" w:firstLine="216"/>
              <w:jc w:val="left"/>
              <w:rPr>
                <w:color w:val="0070C0"/>
              </w:rPr>
            </w:pPr>
            <w:r w:rsidRPr="00AA0B9F">
              <w:rPr>
                <w:rFonts w:hint="eastAsia"/>
                <w:color w:val="0070C0"/>
              </w:rPr>
              <w:t>電子カルテに代わる原資料の整備、運用、保管</w:t>
            </w:r>
          </w:p>
          <w:p w14:paraId="09F3BB08" w14:textId="77777777" w:rsidR="00D03380" w:rsidRPr="00AA0B9F" w:rsidRDefault="001A2671" w:rsidP="001A2671">
            <w:pPr>
              <w:jc w:val="left"/>
              <w:rPr>
                <w:color w:val="0070C0"/>
              </w:rPr>
            </w:pPr>
            <w:r w:rsidRPr="00AA0B9F">
              <w:rPr>
                <w:rFonts w:hint="eastAsia"/>
                <w:color w:val="0070C0"/>
              </w:rPr>
              <w:t>・</w:t>
            </w:r>
            <w:r w:rsidR="00D03380" w:rsidRPr="00AA0B9F">
              <w:rPr>
                <w:color w:val="0070C0"/>
              </w:rPr>
              <w:t>6.5</w:t>
            </w:r>
            <w:r w:rsidR="00D03380" w:rsidRPr="00AA0B9F">
              <w:rPr>
                <w:rFonts w:hint="eastAsia"/>
                <w:color w:val="0070C0"/>
              </w:rPr>
              <w:t xml:space="preserve">　検査スケジュール</w:t>
            </w:r>
          </w:p>
          <w:p w14:paraId="665AD634" w14:textId="77777777" w:rsidR="00D03380" w:rsidRPr="00AA0B9F" w:rsidRDefault="00D03380" w:rsidP="00BD422B">
            <w:pPr>
              <w:ind w:leftChars="200" w:left="648" w:hangingChars="100" w:hanging="216"/>
              <w:jc w:val="left"/>
              <w:rPr>
                <w:color w:val="0070C0"/>
              </w:rPr>
            </w:pPr>
            <w:r w:rsidRPr="00AA0B9F">
              <w:rPr>
                <w:rFonts w:hint="eastAsia"/>
                <w:color w:val="0070C0"/>
              </w:rPr>
              <w:t>④“健常人”を対象とする研究における適切な説明・同意取得</w:t>
            </w:r>
          </w:p>
          <w:p w14:paraId="45D880DA" w14:textId="77777777" w:rsidR="006F7976" w:rsidRPr="00AA0B9F" w:rsidRDefault="001A2671" w:rsidP="006F7976">
            <w:pPr>
              <w:ind w:left="432" w:hangingChars="200" w:hanging="432"/>
              <w:jc w:val="left"/>
              <w:rPr>
                <w:color w:val="0070C0"/>
              </w:rPr>
            </w:pPr>
            <w:r w:rsidRPr="00AA0B9F">
              <w:rPr>
                <w:rFonts w:hint="eastAsia"/>
                <w:color w:val="0070C0"/>
              </w:rPr>
              <w:t>・</w:t>
            </w:r>
            <w:r w:rsidR="00D03380" w:rsidRPr="00AA0B9F">
              <w:rPr>
                <w:color w:val="0070C0"/>
              </w:rPr>
              <w:t>19</w:t>
            </w:r>
            <w:r w:rsidR="006F7976" w:rsidRPr="00AA0B9F">
              <w:rPr>
                <w:color w:val="0070C0"/>
              </w:rPr>
              <w:t>.</w:t>
            </w:r>
            <w:r w:rsidR="006F7976" w:rsidRPr="00AA0B9F">
              <w:rPr>
                <w:rFonts w:hint="eastAsia"/>
                <w:color w:val="0070C0"/>
              </w:rPr>
              <w:t>研究対象者に生じる負担、予測されるリスク（起こりうる有害事象を含む）・利益、これらの総合的評価、負担・リスクを最小化する対策</w:t>
            </w:r>
          </w:p>
          <w:p w14:paraId="1DD3FD9E" w14:textId="77777777" w:rsidR="00D03380" w:rsidRPr="00AA0B9F" w:rsidRDefault="00D03380" w:rsidP="006F7976">
            <w:pPr>
              <w:ind w:leftChars="200" w:left="432"/>
              <w:jc w:val="left"/>
              <w:rPr>
                <w:color w:val="0070C0"/>
              </w:rPr>
            </w:pPr>
            <w:r w:rsidRPr="00AA0B9F">
              <w:rPr>
                <w:rFonts w:hint="eastAsia"/>
                <w:color w:val="0070C0"/>
              </w:rPr>
              <w:t>（</w:t>
            </w:r>
            <w:r w:rsidRPr="00AA0B9F">
              <w:rPr>
                <w:color w:val="0070C0"/>
              </w:rPr>
              <w:t>2</w:t>
            </w:r>
            <w:r w:rsidRPr="00AA0B9F">
              <w:rPr>
                <w:rFonts w:hint="eastAsia"/>
                <w:color w:val="0070C0"/>
              </w:rPr>
              <w:t>）予測される危険と不利益</w:t>
            </w:r>
          </w:p>
          <w:p w14:paraId="68B568BE" w14:textId="77777777" w:rsidR="00D03380" w:rsidRPr="00AA0B9F" w:rsidRDefault="00D03380" w:rsidP="00BD422B">
            <w:pPr>
              <w:ind w:leftChars="100" w:left="216" w:firstLineChars="100" w:firstLine="216"/>
              <w:jc w:val="left"/>
              <w:rPr>
                <w:color w:val="0070C0"/>
              </w:rPr>
            </w:pPr>
            <w:r w:rsidRPr="00AA0B9F">
              <w:rPr>
                <w:rFonts w:hint="eastAsia"/>
                <w:color w:val="0070C0"/>
              </w:rPr>
              <w:t>⑩“健常人”を対象とする研究における適切な説明・同意取得</w:t>
            </w:r>
          </w:p>
          <w:p w14:paraId="128032C5" w14:textId="77777777" w:rsidR="006F7976" w:rsidRPr="00AA0B9F" w:rsidRDefault="005E4D89" w:rsidP="006F7976">
            <w:pPr>
              <w:ind w:left="216" w:hangingChars="100" w:hanging="216"/>
              <w:jc w:val="left"/>
              <w:rPr>
                <w:color w:val="0070C0"/>
              </w:rPr>
            </w:pPr>
            <w:r w:rsidRPr="00AA0B9F">
              <w:rPr>
                <w:rFonts w:hint="eastAsia"/>
                <w:color w:val="0070C0"/>
              </w:rPr>
              <w:t>○</w:t>
            </w:r>
            <w:r w:rsidR="006F7976" w:rsidRPr="00AA0B9F">
              <w:rPr>
                <w:rFonts w:hint="eastAsia"/>
                <w:color w:val="0070C0"/>
              </w:rPr>
              <w:t>「人を対象とする医学系研究に係る利益相反の開示について」（</w:t>
            </w:r>
            <w:r w:rsidR="006F7976" w:rsidRPr="00AA0B9F">
              <w:rPr>
                <w:color w:val="0070C0"/>
              </w:rPr>
              <w:t>2018</w:t>
            </w:r>
            <w:r w:rsidR="006F7976" w:rsidRPr="00AA0B9F">
              <w:rPr>
                <w:rFonts w:hint="eastAsia"/>
                <w:color w:val="0070C0"/>
              </w:rPr>
              <w:t>年</w:t>
            </w:r>
            <w:r w:rsidR="006F7976" w:rsidRPr="00AA0B9F">
              <w:rPr>
                <w:color w:val="0070C0"/>
              </w:rPr>
              <w:t>5</w:t>
            </w:r>
            <w:r w:rsidR="006F7976" w:rsidRPr="00AA0B9F">
              <w:rPr>
                <w:rFonts w:hint="eastAsia"/>
                <w:color w:val="0070C0"/>
              </w:rPr>
              <w:t>月</w:t>
            </w:r>
            <w:r w:rsidR="006F7976" w:rsidRPr="00AA0B9F">
              <w:rPr>
                <w:color w:val="0070C0"/>
              </w:rPr>
              <w:t>22</w:t>
            </w:r>
            <w:r w:rsidR="006F7976" w:rsidRPr="00AA0B9F">
              <w:rPr>
                <w:rFonts w:hint="eastAsia"/>
                <w:color w:val="0070C0"/>
              </w:rPr>
              <w:t>日事務連絡：東北大学利益相反マネジメント事</w:t>
            </w:r>
            <w:r w:rsidR="006F7976" w:rsidRPr="00AA0B9F">
              <w:rPr>
                <w:rFonts w:hint="eastAsia"/>
                <w:color w:val="0070C0"/>
              </w:rPr>
              <w:lastRenderedPageBreak/>
              <w:t>務室長）</w:t>
            </w:r>
            <w:r w:rsidR="006F7976" w:rsidRPr="00AA0B9F">
              <w:rPr>
                <w:color w:val="0070C0"/>
              </w:rPr>
              <w:t>“</w:t>
            </w:r>
            <w:r w:rsidR="006F7976" w:rsidRPr="00AA0B9F">
              <w:rPr>
                <w:rFonts w:hint="eastAsia"/>
                <w:color w:val="0070C0"/>
              </w:rPr>
              <w:t>研究計画書及び説明同意文への利益相反記載例</w:t>
            </w:r>
            <w:r w:rsidR="006F7976" w:rsidRPr="00AA0B9F">
              <w:rPr>
                <w:color w:val="0070C0"/>
              </w:rPr>
              <w:t>”</w:t>
            </w:r>
            <w:r w:rsidR="006F7976" w:rsidRPr="00AA0B9F">
              <w:rPr>
                <w:rFonts w:hint="eastAsia"/>
                <w:color w:val="0070C0"/>
              </w:rPr>
              <w:t>（</w:t>
            </w:r>
            <w:r w:rsidR="006F7976" w:rsidRPr="00AA0B9F">
              <w:rPr>
                <w:color w:val="0070C0"/>
              </w:rPr>
              <w:t>2018</w:t>
            </w:r>
            <w:r w:rsidR="006F7976" w:rsidRPr="00AA0B9F">
              <w:rPr>
                <w:rFonts w:hint="eastAsia"/>
                <w:color w:val="0070C0"/>
              </w:rPr>
              <w:t>年</w:t>
            </w:r>
            <w:r w:rsidR="006F7976" w:rsidRPr="00AA0B9F">
              <w:rPr>
                <w:color w:val="0070C0"/>
              </w:rPr>
              <w:t>5</w:t>
            </w:r>
            <w:r w:rsidR="006F7976" w:rsidRPr="00AA0B9F">
              <w:rPr>
                <w:rFonts w:hint="eastAsia"/>
                <w:color w:val="0070C0"/>
              </w:rPr>
              <w:t>月</w:t>
            </w:r>
            <w:r w:rsidR="006F7976" w:rsidRPr="00AA0B9F">
              <w:rPr>
                <w:color w:val="0070C0"/>
              </w:rPr>
              <w:t>18</w:t>
            </w:r>
            <w:r w:rsidR="006F7976" w:rsidRPr="00AA0B9F">
              <w:rPr>
                <w:rFonts w:hint="eastAsia"/>
                <w:color w:val="0070C0"/>
              </w:rPr>
              <w:t>日）の追記</w:t>
            </w:r>
          </w:p>
          <w:p w14:paraId="5B2858B3" w14:textId="77777777" w:rsidR="005E4D89" w:rsidRPr="00AA0B9F" w:rsidRDefault="005E4D89" w:rsidP="009F3FA9">
            <w:pPr>
              <w:ind w:left="216" w:hangingChars="100" w:hanging="216"/>
              <w:jc w:val="left"/>
              <w:rPr>
                <w:color w:val="0070C0"/>
              </w:rPr>
            </w:pPr>
            <w:r w:rsidRPr="00AA0B9F">
              <w:rPr>
                <w:rFonts w:hint="eastAsia"/>
                <w:color w:val="0070C0"/>
              </w:rPr>
              <w:t>・</w:t>
            </w:r>
            <w:r w:rsidRPr="00AA0B9F">
              <w:rPr>
                <w:color w:val="0070C0"/>
              </w:rPr>
              <w:t>10</w:t>
            </w:r>
            <w:r w:rsidR="006F7976" w:rsidRPr="00AA0B9F">
              <w:rPr>
                <w:color w:val="0070C0"/>
              </w:rPr>
              <w:t>.</w:t>
            </w:r>
            <w:r w:rsidRPr="00AA0B9F">
              <w:rPr>
                <w:rFonts w:hint="eastAsia"/>
                <w:color w:val="0070C0"/>
              </w:rPr>
              <w:t>研究の資金源等、研究機関の研究に係る利益相反及び個人の収益等、研究者等の研究に係る利益相反に関する状況</w:t>
            </w:r>
          </w:p>
        </w:tc>
      </w:tr>
      <w:tr w:rsidR="003D4BEC" w:rsidRPr="003D4BEC" w14:paraId="53717BDD" w14:textId="77777777" w:rsidTr="006C30C2">
        <w:trPr>
          <w:trHeight w:val="495"/>
          <w:jc w:val="center"/>
        </w:trPr>
        <w:tc>
          <w:tcPr>
            <w:tcW w:w="1271" w:type="dxa"/>
            <w:vAlign w:val="center"/>
          </w:tcPr>
          <w:p w14:paraId="0BFA4597" w14:textId="68A6D6AC" w:rsidR="00E21AE2" w:rsidRPr="00AA0B9F" w:rsidRDefault="00E21AE2" w:rsidP="004B63C7">
            <w:pPr>
              <w:jc w:val="center"/>
              <w:rPr>
                <w:color w:val="0070C0"/>
              </w:rPr>
            </w:pPr>
            <w:r w:rsidRPr="00AA0B9F">
              <w:rPr>
                <w:rFonts w:hint="eastAsia"/>
                <w:color w:val="0070C0"/>
              </w:rPr>
              <w:lastRenderedPageBreak/>
              <w:t>第</w:t>
            </w:r>
            <w:r w:rsidRPr="00AA0B9F">
              <w:rPr>
                <w:color w:val="0070C0"/>
              </w:rPr>
              <w:t>7</w:t>
            </w:r>
            <w:r w:rsidRPr="00AA0B9F">
              <w:rPr>
                <w:rFonts w:hint="eastAsia"/>
                <w:color w:val="0070C0"/>
              </w:rPr>
              <w:t>版</w:t>
            </w:r>
          </w:p>
        </w:tc>
        <w:tc>
          <w:tcPr>
            <w:tcW w:w="2147" w:type="dxa"/>
            <w:vAlign w:val="center"/>
          </w:tcPr>
          <w:p w14:paraId="1B4C6688" w14:textId="1FA65749" w:rsidR="00E21AE2" w:rsidRPr="00AA0B9F" w:rsidRDefault="006C3F70" w:rsidP="006C30C2">
            <w:pPr>
              <w:jc w:val="left"/>
              <w:rPr>
                <w:color w:val="0070C0"/>
                <w:szCs w:val="22"/>
              </w:rPr>
            </w:pPr>
            <w:r>
              <w:rPr>
                <w:rFonts w:hint="eastAsia"/>
                <w:color w:val="0070C0"/>
                <w:szCs w:val="22"/>
              </w:rPr>
              <w:t>2018</w:t>
            </w:r>
            <w:r>
              <w:rPr>
                <w:rFonts w:hint="eastAsia"/>
                <w:color w:val="0070C0"/>
                <w:szCs w:val="22"/>
              </w:rPr>
              <w:t>年</w:t>
            </w:r>
            <w:r>
              <w:rPr>
                <w:rFonts w:hint="eastAsia"/>
                <w:color w:val="0070C0"/>
                <w:szCs w:val="22"/>
              </w:rPr>
              <w:t>8</w:t>
            </w:r>
            <w:r>
              <w:rPr>
                <w:rFonts w:hint="eastAsia"/>
                <w:color w:val="0070C0"/>
                <w:szCs w:val="22"/>
              </w:rPr>
              <w:t>月</w:t>
            </w:r>
            <w:r>
              <w:rPr>
                <w:rFonts w:hint="eastAsia"/>
                <w:color w:val="0070C0"/>
                <w:szCs w:val="22"/>
              </w:rPr>
              <w:t>28</w:t>
            </w:r>
            <w:r>
              <w:rPr>
                <w:rFonts w:hint="eastAsia"/>
                <w:color w:val="0070C0"/>
                <w:szCs w:val="22"/>
              </w:rPr>
              <w:t>日</w:t>
            </w:r>
          </w:p>
        </w:tc>
        <w:tc>
          <w:tcPr>
            <w:tcW w:w="6816" w:type="dxa"/>
            <w:vAlign w:val="center"/>
          </w:tcPr>
          <w:p w14:paraId="6FEFEDC5" w14:textId="77777777" w:rsidR="006C3F70" w:rsidRPr="006C3F70" w:rsidRDefault="006C3F70" w:rsidP="006C3F70">
            <w:pPr>
              <w:ind w:left="216" w:hangingChars="100" w:hanging="216"/>
              <w:jc w:val="left"/>
              <w:rPr>
                <w:color w:val="0070C0"/>
              </w:rPr>
            </w:pPr>
            <w:r w:rsidRPr="006C3F70">
              <w:rPr>
                <w:rFonts w:hint="eastAsia"/>
                <w:color w:val="0070C0"/>
              </w:rPr>
              <w:t>○「要配慮個人情報」の具体例「ゲノム情報」への追記</w:t>
            </w:r>
          </w:p>
          <w:p w14:paraId="628195ED" w14:textId="77777777" w:rsidR="006C3F70" w:rsidRPr="006C3F70" w:rsidRDefault="006C3F70" w:rsidP="006C3F70">
            <w:pPr>
              <w:ind w:left="216" w:hangingChars="100" w:hanging="216"/>
              <w:jc w:val="left"/>
              <w:rPr>
                <w:color w:val="0070C0"/>
              </w:rPr>
            </w:pPr>
            <w:r w:rsidRPr="006C3F70">
              <w:rPr>
                <w:rFonts w:hint="eastAsia"/>
                <w:color w:val="0070C0"/>
              </w:rPr>
              <w:t>・</w:t>
            </w:r>
            <w:r w:rsidRPr="006C3F70">
              <w:rPr>
                <w:rFonts w:hint="eastAsia"/>
                <w:color w:val="0070C0"/>
              </w:rPr>
              <w:t>13.2.</w:t>
            </w:r>
            <w:r w:rsidRPr="006C3F70">
              <w:rPr>
                <w:rFonts w:hint="eastAsia"/>
                <w:color w:val="0070C0"/>
              </w:rPr>
              <w:t>利用方法（匿名化の方</w:t>
            </w:r>
            <w:r w:rsidRPr="006C3F70">
              <w:rPr>
                <w:rFonts w:hint="eastAsia"/>
                <w:color w:val="0070C0"/>
                <w:szCs w:val="22"/>
              </w:rPr>
              <w:t>法）・</w:t>
            </w:r>
            <w:r w:rsidRPr="006C3F70">
              <w:rPr>
                <w:rFonts w:hint="eastAsia"/>
                <w:color w:val="0070C0"/>
              </w:rPr>
              <w:t>要配慮個人情報</w:t>
            </w:r>
            <w:r w:rsidRPr="006C3F70">
              <w:rPr>
                <w:rFonts w:hint="eastAsia"/>
                <w:color w:val="0070C0"/>
                <w:szCs w:val="22"/>
              </w:rPr>
              <w:t>：</w:t>
            </w:r>
            <w:r w:rsidRPr="006C3F70">
              <w:rPr>
                <w:rFonts w:hint="eastAsia"/>
                <w:color w:val="0070C0"/>
                <w:kern w:val="0"/>
                <w:szCs w:val="22"/>
                <w:u w:val="single"/>
              </w:rPr>
              <w:t>一部の</w:t>
            </w:r>
            <w:r w:rsidRPr="006C3F70">
              <w:rPr>
                <w:rFonts w:hint="eastAsia"/>
                <w:color w:val="0070C0"/>
                <w:szCs w:val="22"/>
              </w:rPr>
              <w:t>ゲノム情報</w:t>
            </w:r>
          </w:p>
          <w:p w14:paraId="20618C93" w14:textId="77777777" w:rsidR="006C3F70" w:rsidRPr="006C3F70" w:rsidRDefault="006C3F70" w:rsidP="006C3F70">
            <w:pPr>
              <w:ind w:left="216" w:hangingChars="100" w:hanging="216"/>
              <w:jc w:val="left"/>
              <w:rPr>
                <w:color w:val="0070C0"/>
              </w:rPr>
            </w:pPr>
            <w:r w:rsidRPr="006C3F70">
              <w:rPr>
                <w:rFonts w:hint="eastAsia"/>
                <w:color w:val="0070C0"/>
              </w:rPr>
              <w:t>○「重症度分類」の追記</w:t>
            </w:r>
          </w:p>
          <w:p w14:paraId="595AB752" w14:textId="77777777" w:rsidR="006C3F70" w:rsidRPr="006C3F70" w:rsidRDefault="006C3F70" w:rsidP="006C3F70">
            <w:pPr>
              <w:ind w:left="216" w:hangingChars="100" w:hanging="216"/>
              <w:jc w:val="left"/>
              <w:rPr>
                <w:color w:val="0070C0"/>
              </w:rPr>
            </w:pPr>
            <w:r w:rsidRPr="006C3F70">
              <w:rPr>
                <w:rFonts w:hint="eastAsia"/>
                <w:color w:val="0070C0"/>
              </w:rPr>
              <w:t>・</w:t>
            </w:r>
            <w:r w:rsidRPr="006C3F70">
              <w:rPr>
                <w:rFonts w:hint="eastAsia"/>
                <w:color w:val="0070C0"/>
              </w:rPr>
              <w:t>22.1.</w:t>
            </w:r>
            <w:r w:rsidRPr="006C3F70">
              <w:rPr>
                <w:rFonts w:hint="eastAsia"/>
                <w:color w:val="0070C0"/>
              </w:rPr>
              <w:t>情報の入手</w:t>
            </w:r>
          </w:p>
          <w:p w14:paraId="0837AF6A" w14:textId="77777777" w:rsidR="006C3F70" w:rsidRPr="006C3F70" w:rsidRDefault="006C3F70" w:rsidP="006C3F70">
            <w:pPr>
              <w:ind w:left="216" w:hangingChars="100" w:hanging="216"/>
              <w:jc w:val="left"/>
              <w:rPr>
                <w:color w:val="0070C0"/>
              </w:rPr>
            </w:pPr>
            <w:r w:rsidRPr="006C3F70">
              <w:rPr>
                <w:rFonts w:hint="eastAsia"/>
                <w:color w:val="0070C0"/>
              </w:rPr>
              <w:t>○「先進医療に係る健康危険情報の取扱いについて」</w:t>
            </w:r>
            <w:r w:rsidRPr="006C3F70">
              <w:rPr>
                <w:rFonts w:hint="eastAsia"/>
                <w:color w:val="0070C0"/>
              </w:rPr>
              <w:t>URL</w:t>
            </w:r>
            <w:r w:rsidRPr="006C3F70">
              <w:rPr>
                <w:rFonts w:hint="eastAsia"/>
                <w:color w:val="0070C0"/>
              </w:rPr>
              <w:t>の変更</w:t>
            </w:r>
          </w:p>
          <w:p w14:paraId="5D063D7B" w14:textId="5B513B31" w:rsidR="00E21AE2" w:rsidRPr="00AA0B9F" w:rsidRDefault="006C3F70" w:rsidP="006C3F70">
            <w:pPr>
              <w:ind w:left="216" w:hangingChars="100" w:hanging="216"/>
              <w:jc w:val="left"/>
              <w:rPr>
                <w:color w:val="0070C0"/>
              </w:rPr>
            </w:pPr>
            <w:r w:rsidRPr="006C3F70">
              <w:rPr>
                <w:rFonts w:hint="eastAsia"/>
                <w:color w:val="0070C0"/>
              </w:rPr>
              <w:t>・</w:t>
            </w:r>
            <w:r w:rsidRPr="006C3F70">
              <w:rPr>
                <w:rFonts w:hint="eastAsia"/>
                <w:color w:val="0070C0"/>
              </w:rPr>
              <w:t>23.3.</w:t>
            </w:r>
            <w:r w:rsidRPr="006C3F70">
              <w:rPr>
                <w:rFonts w:hint="eastAsia"/>
                <w:color w:val="0070C0"/>
              </w:rPr>
              <w:t>厚生労働大臣（行政当局）への報告</w:t>
            </w:r>
          </w:p>
        </w:tc>
      </w:tr>
      <w:tr w:rsidR="006C3F70" w:rsidRPr="003D4BEC" w14:paraId="4FE317CA" w14:textId="77777777" w:rsidTr="006C30C2">
        <w:trPr>
          <w:trHeight w:val="495"/>
          <w:jc w:val="center"/>
        </w:trPr>
        <w:tc>
          <w:tcPr>
            <w:tcW w:w="1271" w:type="dxa"/>
            <w:vAlign w:val="center"/>
          </w:tcPr>
          <w:p w14:paraId="31AC9AF5" w14:textId="0A79F9F5" w:rsidR="006C3F70" w:rsidRPr="00AA0B9F" w:rsidRDefault="006C3F70" w:rsidP="004B63C7">
            <w:pPr>
              <w:jc w:val="center"/>
              <w:rPr>
                <w:color w:val="0070C0"/>
              </w:rPr>
            </w:pPr>
            <w:r>
              <w:rPr>
                <w:rFonts w:hint="eastAsia"/>
                <w:color w:val="0070C0"/>
              </w:rPr>
              <w:t>第</w:t>
            </w:r>
            <w:r>
              <w:rPr>
                <w:rFonts w:hint="eastAsia"/>
                <w:color w:val="0070C0"/>
              </w:rPr>
              <w:t>8</w:t>
            </w:r>
            <w:r>
              <w:rPr>
                <w:rFonts w:hint="eastAsia"/>
                <w:color w:val="0070C0"/>
              </w:rPr>
              <w:t>版</w:t>
            </w:r>
          </w:p>
        </w:tc>
        <w:tc>
          <w:tcPr>
            <w:tcW w:w="2147" w:type="dxa"/>
            <w:vAlign w:val="center"/>
          </w:tcPr>
          <w:p w14:paraId="45C1743B" w14:textId="54B5D8B9" w:rsidR="006C3F70" w:rsidRDefault="000C1B65" w:rsidP="006C30C2">
            <w:pPr>
              <w:jc w:val="left"/>
              <w:rPr>
                <w:color w:val="0070C0"/>
                <w:szCs w:val="22"/>
              </w:rPr>
            </w:pPr>
            <w:r>
              <w:rPr>
                <w:rFonts w:hint="eastAsia"/>
                <w:color w:val="0070C0"/>
                <w:szCs w:val="22"/>
              </w:rPr>
              <w:t>202</w:t>
            </w:r>
            <w:r w:rsidR="002F503C">
              <w:rPr>
                <w:color w:val="0070C0"/>
                <w:szCs w:val="22"/>
              </w:rPr>
              <w:t>3</w:t>
            </w:r>
            <w:r>
              <w:rPr>
                <w:rFonts w:hint="eastAsia"/>
                <w:color w:val="0070C0"/>
                <w:szCs w:val="22"/>
              </w:rPr>
              <w:t>年</w:t>
            </w:r>
            <w:r w:rsidR="002509FB">
              <w:rPr>
                <w:rFonts w:hint="eastAsia"/>
                <w:color w:val="0070C0"/>
                <w:szCs w:val="22"/>
              </w:rPr>
              <w:t>1</w:t>
            </w:r>
            <w:r>
              <w:rPr>
                <w:rFonts w:hint="eastAsia"/>
                <w:color w:val="0070C0"/>
                <w:szCs w:val="22"/>
              </w:rPr>
              <w:t>月</w:t>
            </w:r>
            <w:r w:rsidR="002509FB">
              <w:rPr>
                <w:rFonts w:hint="eastAsia"/>
                <w:color w:val="0070C0"/>
                <w:szCs w:val="22"/>
              </w:rPr>
              <w:t>2</w:t>
            </w:r>
            <w:r w:rsidR="002509FB">
              <w:rPr>
                <w:color w:val="0070C0"/>
                <w:szCs w:val="22"/>
              </w:rPr>
              <w:t>3</w:t>
            </w:r>
            <w:r>
              <w:rPr>
                <w:rFonts w:hint="eastAsia"/>
                <w:color w:val="0070C0"/>
                <w:szCs w:val="22"/>
              </w:rPr>
              <w:t>日</w:t>
            </w:r>
          </w:p>
        </w:tc>
        <w:tc>
          <w:tcPr>
            <w:tcW w:w="6816" w:type="dxa"/>
            <w:vAlign w:val="center"/>
          </w:tcPr>
          <w:p w14:paraId="392AD182" w14:textId="77777777" w:rsidR="00641F9C" w:rsidRDefault="00641F9C" w:rsidP="00641F9C">
            <w:pPr>
              <w:ind w:left="216" w:hangingChars="100" w:hanging="216"/>
              <w:jc w:val="left"/>
              <w:rPr>
                <w:color w:val="0070C0"/>
              </w:rPr>
            </w:pPr>
            <w:r>
              <w:rPr>
                <w:rFonts w:hint="eastAsia"/>
                <w:color w:val="0070C0"/>
              </w:rPr>
              <w:t>○個人情報保護法改正、人を対象とする生命科学・医学系研究に関する倫理指針改正に伴う変更</w:t>
            </w:r>
          </w:p>
          <w:p w14:paraId="7C6B6B40" w14:textId="77777777" w:rsidR="00793B1B" w:rsidRDefault="00793B1B" w:rsidP="00793B1B">
            <w:pPr>
              <w:ind w:left="216" w:hangingChars="100" w:hanging="216"/>
              <w:jc w:val="left"/>
              <w:rPr>
                <w:color w:val="0070C0"/>
              </w:rPr>
            </w:pPr>
            <w:r>
              <w:rPr>
                <w:rFonts w:hint="eastAsia"/>
                <w:color w:val="0070C0"/>
              </w:rPr>
              <w:t>・「匿名化」の用語の言いかえ、改正後個情法における用語に統一</w:t>
            </w:r>
          </w:p>
          <w:p w14:paraId="3FFE6FB6" w14:textId="77777777" w:rsidR="00793B1B" w:rsidRDefault="00793B1B" w:rsidP="00793B1B">
            <w:pPr>
              <w:ind w:left="216" w:hangingChars="100" w:hanging="216"/>
              <w:jc w:val="left"/>
              <w:rPr>
                <w:color w:val="0070C0"/>
              </w:rPr>
            </w:pPr>
            <w:r>
              <w:rPr>
                <w:rFonts w:hint="eastAsia"/>
                <w:color w:val="0070C0"/>
              </w:rPr>
              <w:t>・「未成年者」定義の変更</w:t>
            </w:r>
          </w:p>
          <w:p w14:paraId="46273359" w14:textId="08DF15A8" w:rsidR="00C24C4F" w:rsidRDefault="00C24C4F" w:rsidP="00793B1B">
            <w:pPr>
              <w:ind w:left="216" w:hangingChars="100" w:hanging="216"/>
              <w:jc w:val="left"/>
              <w:rPr>
                <w:color w:val="0070C0"/>
              </w:rPr>
            </w:pPr>
            <w:r>
              <w:rPr>
                <w:rFonts w:hint="eastAsia"/>
                <w:color w:val="0070C0"/>
              </w:rPr>
              <w:t>・ゲノム指針の統合（廃止）による、ゲノムに特化した項目の削除</w:t>
            </w:r>
          </w:p>
          <w:p w14:paraId="1F105D87" w14:textId="77777777" w:rsidR="00793B1B" w:rsidRDefault="00793B1B" w:rsidP="00793B1B">
            <w:pPr>
              <w:ind w:left="216" w:hangingChars="100" w:hanging="216"/>
              <w:jc w:val="left"/>
              <w:rPr>
                <w:color w:val="0070C0"/>
              </w:rPr>
            </w:pPr>
            <w:r>
              <w:rPr>
                <w:rFonts w:hint="eastAsia"/>
                <w:color w:val="0070C0"/>
              </w:rPr>
              <w:t>・</w:t>
            </w:r>
            <w:r>
              <w:rPr>
                <w:rFonts w:hint="eastAsia"/>
                <w:color w:val="0070C0"/>
              </w:rPr>
              <w:t>12.</w:t>
            </w:r>
            <w:r>
              <w:rPr>
                <w:rFonts w:hint="eastAsia"/>
                <w:color w:val="0070C0"/>
              </w:rPr>
              <w:t>個人情報等の取扱い</w:t>
            </w:r>
          </w:p>
          <w:p w14:paraId="51E0D7AA" w14:textId="77777777" w:rsidR="00793B1B" w:rsidRDefault="00793B1B" w:rsidP="00793B1B">
            <w:pPr>
              <w:ind w:left="216" w:hangingChars="100" w:hanging="216"/>
              <w:jc w:val="left"/>
              <w:rPr>
                <w:color w:val="0070C0"/>
              </w:rPr>
            </w:pPr>
            <w:r>
              <w:rPr>
                <w:rFonts w:hint="eastAsia"/>
                <w:color w:val="0070C0"/>
              </w:rPr>
              <w:t xml:space="preserve">　　・項目「個人情報等の利用目的」の削除</w:t>
            </w:r>
          </w:p>
          <w:p w14:paraId="39BE6382" w14:textId="77777777" w:rsidR="00793B1B" w:rsidRDefault="00793B1B" w:rsidP="00793B1B">
            <w:pPr>
              <w:ind w:left="216" w:hangingChars="100" w:hanging="216"/>
              <w:jc w:val="left"/>
              <w:rPr>
                <w:color w:val="0070C0"/>
              </w:rPr>
            </w:pPr>
            <w:r>
              <w:rPr>
                <w:rFonts w:hint="eastAsia"/>
                <w:color w:val="0070C0"/>
              </w:rPr>
              <w:t xml:space="preserve">　　・表の変更</w:t>
            </w:r>
          </w:p>
          <w:p w14:paraId="78269D3F" w14:textId="04722030" w:rsidR="00793B1B" w:rsidRDefault="00793B1B" w:rsidP="00641F9C">
            <w:pPr>
              <w:ind w:left="216" w:hangingChars="100" w:hanging="216"/>
              <w:jc w:val="left"/>
              <w:rPr>
                <w:color w:val="0070C0"/>
              </w:rPr>
            </w:pPr>
            <w:r>
              <w:rPr>
                <w:rFonts w:hint="eastAsia"/>
                <w:color w:val="0070C0"/>
              </w:rPr>
              <w:t xml:space="preserve">　　・選択肢の変更</w:t>
            </w:r>
          </w:p>
          <w:p w14:paraId="6547E47C" w14:textId="0592A634" w:rsidR="0081444C" w:rsidRDefault="0081444C" w:rsidP="00641F9C">
            <w:pPr>
              <w:ind w:left="216" w:hangingChars="100" w:hanging="216"/>
              <w:jc w:val="left"/>
              <w:rPr>
                <w:color w:val="0070C0"/>
              </w:rPr>
            </w:pPr>
            <w:r>
              <w:rPr>
                <w:rFonts w:hint="eastAsia"/>
                <w:color w:val="0070C0"/>
              </w:rPr>
              <w:t>・</w:t>
            </w:r>
            <w:r>
              <w:rPr>
                <w:rFonts w:hint="eastAsia"/>
                <w:color w:val="0070C0"/>
              </w:rPr>
              <w:t>23.</w:t>
            </w:r>
            <w:r>
              <w:rPr>
                <w:rFonts w:hint="eastAsia"/>
                <w:color w:val="0070C0"/>
              </w:rPr>
              <w:t>侵襲を伴う研究における重篤な有害事象発生時の対応</w:t>
            </w:r>
          </w:p>
          <w:p w14:paraId="65FED20F" w14:textId="1DD191B9" w:rsidR="0081444C" w:rsidRDefault="0081444C" w:rsidP="00641F9C">
            <w:pPr>
              <w:ind w:left="216" w:hangingChars="100" w:hanging="216"/>
              <w:jc w:val="left"/>
              <w:rPr>
                <w:color w:val="0070C0"/>
              </w:rPr>
            </w:pPr>
            <w:r>
              <w:rPr>
                <w:rFonts w:hint="eastAsia"/>
                <w:color w:val="0070C0"/>
              </w:rPr>
              <w:t xml:space="preserve">　　・報告方法の変更</w:t>
            </w:r>
          </w:p>
          <w:p w14:paraId="0BD029DF" w14:textId="0DAF3765" w:rsidR="0081444C" w:rsidRDefault="0081444C" w:rsidP="00641F9C">
            <w:pPr>
              <w:ind w:left="216" w:hangingChars="100" w:hanging="216"/>
              <w:jc w:val="left"/>
              <w:rPr>
                <w:color w:val="0070C0"/>
              </w:rPr>
            </w:pPr>
            <w:r>
              <w:rPr>
                <w:rFonts w:hint="eastAsia"/>
                <w:color w:val="0070C0"/>
              </w:rPr>
              <w:t>・</w:t>
            </w:r>
            <w:r>
              <w:rPr>
                <w:rFonts w:hint="eastAsia"/>
                <w:color w:val="0070C0"/>
              </w:rPr>
              <w:t>28.</w:t>
            </w:r>
            <w:r>
              <w:rPr>
                <w:rFonts w:hint="eastAsia"/>
                <w:color w:val="0070C0"/>
              </w:rPr>
              <w:t>研究に関する情報公開の方法</w:t>
            </w:r>
          </w:p>
          <w:p w14:paraId="15ECCFF9" w14:textId="4DCEDF22" w:rsidR="0081444C" w:rsidRDefault="0081444C" w:rsidP="00641F9C">
            <w:pPr>
              <w:ind w:left="216" w:hangingChars="100" w:hanging="216"/>
              <w:jc w:val="left"/>
              <w:rPr>
                <w:color w:val="0070C0"/>
              </w:rPr>
            </w:pPr>
            <w:r>
              <w:rPr>
                <w:rFonts w:hint="eastAsia"/>
                <w:color w:val="0070C0"/>
              </w:rPr>
              <w:t xml:space="preserve">　　・データベースの変更</w:t>
            </w:r>
          </w:p>
          <w:p w14:paraId="29498E95" w14:textId="78C3F1C1" w:rsidR="00793B1B" w:rsidRDefault="00793B1B" w:rsidP="00641F9C">
            <w:pPr>
              <w:ind w:left="216" w:hangingChars="100" w:hanging="216"/>
              <w:jc w:val="left"/>
              <w:rPr>
                <w:color w:val="0070C0"/>
              </w:rPr>
            </w:pPr>
            <w:r>
              <w:rPr>
                <w:rFonts w:hint="eastAsia"/>
                <w:color w:val="0070C0"/>
              </w:rPr>
              <w:t>・</w:t>
            </w:r>
            <w:r>
              <w:rPr>
                <w:rFonts w:hint="eastAsia"/>
                <w:color w:val="0070C0"/>
              </w:rPr>
              <w:t>33.</w:t>
            </w:r>
            <w:r>
              <w:rPr>
                <w:rFonts w:hint="eastAsia"/>
                <w:color w:val="0070C0"/>
              </w:rPr>
              <w:t>研究の実施体制</w:t>
            </w:r>
          </w:p>
          <w:p w14:paraId="101E67EF" w14:textId="7CCF7D74" w:rsidR="00793B1B" w:rsidRPr="00793B1B" w:rsidRDefault="00793B1B" w:rsidP="0081444C">
            <w:pPr>
              <w:ind w:left="648" w:hangingChars="300" w:hanging="648"/>
              <w:jc w:val="left"/>
              <w:rPr>
                <w:color w:val="0070C0"/>
              </w:rPr>
            </w:pPr>
            <w:r>
              <w:rPr>
                <w:rFonts w:hint="eastAsia"/>
                <w:color w:val="0070C0"/>
              </w:rPr>
              <w:t xml:space="preserve">　　・既存試料・情報等の提供のみを行う機関、研究協力機関の追加</w:t>
            </w:r>
          </w:p>
          <w:p w14:paraId="2994E35C" w14:textId="3AB4480F" w:rsidR="006C3F70" w:rsidRPr="006C3F70" w:rsidRDefault="00641F9C" w:rsidP="00641F9C">
            <w:pPr>
              <w:ind w:left="216" w:hangingChars="100" w:hanging="216"/>
              <w:jc w:val="left"/>
              <w:rPr>
                <w:color w:val="0070C0"/>
              </w:rPr>
            </w:pPr>
            <w:r>
              <w:rPr>
                <w:rFonts w:hint="eastAsia"/>
                <w:color w:val="0070C0"/>
              </w:rPr>
              <w:t>○レイアウト、文面の改正</w:t>
            </w:r>
          </w:p>
        </w:tc>
      </w:tr>
      <w:tr w:rsidR="00DE5057" w:rsidRPr="003D4BEC" w14:paraId="3C8097FA" w14:textId="77777777" w:rsidTr="006C30C2">
        <w:trPr>
          <w:trHeight w:val="495"/>
          <w:jc w:val="center"/>
        </w:trPr>
        <w:tc>
          <w:tcPr>
            <w:tcW w:w="1271" w:type="dxa"/>
            <w:vAlign w:val="center"/>
          </w:tcPr>
          <w:p w14:paraId="66255FDB" w14:textId="5169FEE9" w:rsidR="00DE5057" w:rsidRDefault="00DE5057" w:rsidP="004B63C7">
            <w:pPr>
              <w:jc w:val="center"/>
              <w:rPr>
                <w:color w:val="0070C0"/>
              </w:rPr>
            </w:pPr>
            <w:r>
              <w:rPr>
                <w:rFonts w:hint="eastAsia"/>
                <w:color w:val="0070C0"/>
              </w:rPr>
              <w:t>第</w:t>
            </w:r>
            <w:r>
              <w:rPr>
                <w:rFonts w:hint="eastAsia"/>
                <w:color w:val="0070C0"/>
              </w:rPr>
              <w:t>9</w:t>
            </w:r>
            <w:r>
              <w:rPr>
                <w:rFonts w:hint="eastAsia"/>
                <w:color w:val="0070C0"/>
              </w:rPr>
              <w:t>版</w:t>
            </w:r>
          </w:p>
        </w:tc>
        <w:tc>
          <w:tcPr>
            <w:tcW w:w="2147" w:type="dxa"/>
            <w:vAlign w:val="center"/>
          </w:tcPr>
          <w:p w14:paraId="42DB4FF7" w14:textId="74719D87" w:rsidR="00DE5057" w:rsidRDefault="00DE5057" w:rsidP="006C30C2">
            <w:pPr>
              <w:jc w:val="left"/>
              <w:rPr>
                <w:color w:val="0070C0"/>
                <w:szCs w:val="22"/>
              </w:rPr>
            </w:pPr>
            <w:r>
              <w:rPr>
                <w:rFonts w:hint="eastAsia"/>
                <w:color w:val="0070C0"/>
                <w:szCs w:val="22"/>
              </w:rPr>
              <w:t>2023</w:t>
            </w:r>
            <w:r>
              <w:rPr>
                <w:rFonts w:hint="eastAsia"/>
                <w:color w:val="0070C0"/>
                <w:szCs w:val="22"/>
              </w:rPr>
              <w:t>年</w:t>
            </w:r>
            <w:r w:rsidR="006A3654">
              <w:rPr>
                <w:rFonts w:hint="eastAsia"/>
                <w:color w:val="0070C0"/>
                <w:szCs w:val="22"/>
              </w:rPr>
              <w:t>7</w:t>
            </w:r>
            <w:r>
              <w:rPr>
                <w:rFonts w:hint="eastAsia"/>
                <w:color w:val="0070C0"/>
                <w:szCs w:val="22"/>
              </w:rPr>
              <w:t>月</w:t>
            </w:r>
            <w:r w:rsidR="006A3654">
              <w:rPr>
                <w:rFonts w:hint="eastAsia"/>
                <w:color w:val="0070C0"/>
                <w:szCs w:val="22"/>
              </w:rPr>
              <w:t>1</w:t>
            </w:r>
            <w:r>
              <w:rPr>
                <w:rFonts w:hint="eastAsia"/>
                <w:color w:val="0070C0"/>
                <w:szCs w:val="22"/>
              </w:rPr>
              <w:t>日</w:t>
            </w:r>
          </w:p>
        </w:tc>
        <w:tc>
          <w:tcPr>
            <w:tcW w:w="6816" w:type="dxa"/>
            <w:vAlign w:val="center"/>
          </w:tcPr>
          <w:p w14:paraId="4F641E67" w14:textId="77777777" w:rsidR="00DE5057" w:rsidRDefault="00DE5057" w:rsidP="00DE5057">
            <w:pPr>
              <w:ind w:left="216" w:hangingChars="100" w:hanging="216"/>
              <w:jc w:val="left"/>
              <w:rPr>
                <w:color w:val="0070C0"/>
              </w:rPr>
            </w:pPr>
            <w:r>
              <w:rPr>
                <w:rFonts w:hint="eastAsia"/>
                <w:color w:val="0070C0"/>
              </w:rPr>
              <w:t>〇人を対象とする生命科学・医学系研究に関する倫理指針改正に伴う変更</w:t>
            </w:r>
          </w:p>
          <w:p w14:paraId="4EEF3AF2" w14:textId="77777777" w:rsidR="00DE5057" w:rsidRDefault="00DE5057" w:rsidP="00DE5057">
            <w:pPr>
              <w:ind w:left="216" w:hangingChars="100" w:hanging="216"/>
              <w:jc w:val="left"/>
              <w:rPr>
                <w:color w:val="0070C0"/>
              </w:rPr>
            </w:pPr>
            <w:r>
              <w:rPr>
                <w:rFonts w:hint="eastAsia"/>
                <w:color w:val="0070C0"/>
              </w:rPr>
              <w:t>・</w:t>
            </w:r>
            <w:r w:rsidRPr="00262FA0">
              <w:rPr>
                <w:rFonts w:hint="eastAsia"/>
                <w:color w:val="0070C0"/>
              </w:rPr>
              <w:t>14.1.</w:t>
            </w:r>
            <w:r w:rsidRPr="00262FA0">
              <w:rPr>
                <w:rFonts w:hint="eastAsia"/>
                <w:color w:val="0070C0"/>
              </w:rPr>
              <w:t>研究対象者への説明</w:t>
            </w:r>
          </w:p>
          <w:p w14:paraId="4AB53479" w14:textId="77777777" w:rsidR="00DE5057" w:rsidRDefault="00DE5057" w:rsidP="00DE5057">
            <w:pPr>
              <w:ind w:left="216" w:hangingChars="100" w:hanging="216"/>
              <w:jc w:val="left"/>
              <w:rPr>
                <w:color w:val="0070C0"/>
              </w:rPr>
            </w:pPr>
            <w:r>
              <w:rPr>
                <w:rFonts w:hint="eastAsia"/>
                <w:color w:val="0070C0"/>
              </w:rPr>
              <w:t xml:space="preserve">　　・説明文書記載事項⑯の追加</w:t>
            </w:r>
          </w:p>
          <w:p w14:paraId="24AAE8A4" w14:textId="77777777" w:rsidR="00DE5057" w:rsidRDefault="00DE5057" w:rsidP="00DE5057">
            <w:pPr>
              <w:ind w:left="216" w:hangingChars="100" w:hanging="216"/>
              <w:jc w:val="left"/>
              <w:rPr>
                <w:color w:val="0070C0"/>
              </w:rPr>
            </w:pPr>
            <w:r>
              <w:rPr>
                <w:rFonts w:hint="eastAsia"/>
                <w:color w:val="0070C0"/>
              </w:rPr>
              <w:t xml:space="preserve">　　・説明文書記載事項㉑の変更</w:t>
            </w:r>
          </w:p>
          <w:p w14:paraId="4BAB9785" w14:textId="77777777" w:rsidR="00DE5057" w:rsidRDefault="00DE5057" w:rsidP="00DE5057">
            <w:pPr>
              <w:ind w:left="216" w:hangingChars="100" w:hanging="216"/>
              <w:jc w:val="left"/>
              <w:rPr>
                <w:color w:val="0070C0"/>
              </w:rPr>
            </w:pPr>
            <w:r>
              <w:rPr>
                <w:rFonts w:hint="eastAsia"/>
                <w:color w:val="0070C0"/>
              </w:rPr>
              <w:t>・</w:t>
            </w:r>
            <w:r>
              <w:rPr>
                <w:rFonts w:hint="eastAsia"/>
                <w:color w:val="0070C0"/>
              </w:rPr>
              <w:t>2</w:t>
            </w:r>
            <w:r>
              <w:rPr>
                <w:color w:val="0070C0"/>
              </w:rPr>
              <w:t>7.</w:t>
            </w:r>
            <w:r w:rsidRPr="00150885">
              <w:rPr>
                <w:rFonts w:hint="eastAsia"/>
                <w:color w:val="0070C0"/>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p>
          <w:p w14:paraId="729796C9" w14:textId="2E9A0F6D" w:rsidR="00DE5057" w:rsidRDefault="00DE5057" w:rsidP="00DE5057">
            <w:pPr>
              <w:ind w:left="216" w:hangingChars="100" w:hanging="216"/>
              <w:jc w:val="left"/>
              <w:rPr>
                <w:color w:val="0070C0"/>
              </w:rPr>
            </w:pPr>
            <w:r>
              <w:rPr>
                <w:rFonts w:hint="eastAsia"/>
                <w:color w:val="0070C0"/>
              </w:rPr>
              <w:t xml:space="preserve">　　・項目名及び①</w:t>
            </w:r>
            <w:r w:rsidR="00452B2B">
              <w:rPr>
                <w:rFonts w:hint="eastAsia"/>
                <w:color w:val="0070C0"/>
              </w:rPr>
              <w:t>並びに例文</w:t>
            </w:r>
            <w:r>
              <w:rPr>
                <w:rFonts w:hint="eastAsia"/>
                <w:color w:val="0070C0"/>
              </w:rPr>
              <w:t>の変更</w:t>
            </w:r>
          </w:p>
        </w:tc>
      </w:tr>
    </w:tbl>
    <w:p w14:paraId="63E95A99" w14:textId="77777777" w:rsidR="004356B0" w:rsidRPr="00F02046" w:rsidRDefault="004356B0" w:rsidP="00F358F8">
      <w:pPr>
        <w:autoSpaceDE w:val="0"/>
        <w:autoSpaceDN w:val="0"/>
        <w:adjustRightInd w:val="0"/>
        <w:jc w:val="left"/>
        <w:rPr>
          <w:rFonts w:ascii="ＭＳ." w:eastAsia="ＭＳ." w:cs="ＭＳ."/>
          <w:color w:val="0070C0"/>
          <w:kern w:val="0"/>
          <w:sz w:val="20"/>
          <w:szCs w:val="20"/>
        </w:rPr>
      </w:pPr>
    </w:p>
    <w:sectPr w:rsidR="004356B0" w:rsidRPr="00F02046" w:rsidSect="0062729C">
      <w:headerReference w:type="default" r:id="rId18"/>
      <w:footerReference w:type="default" r:id="rId19"/>
      <w:headerReference w:type="first" r:id="rId20"/>
      <w:pgSz w:w="11906" w:h="16838" w:code="9"/>
      <w:pgMar w:top="851" w:right="851" w:bottom="567" w:left="1134" w:header="397" w:footer="284"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273C" w14:textId="77777777" w:rsidR="002B38BE" w:rsidRDefault="002B38BE">
      <w:r>
        <w:separator/>
      </w:r>
    </w:p>
  </w:endnote>
  <w:endnote w:type="continuationSeparator" w:id="0">
    <w:p w14:paraId="4C44D28D" w14:textId="77777777" w:rsidR="002B38BE" w:rsidRDefault="002B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Osaka|">
    <w:altName w:val="Times New Roman"/>
    <w:panose1 w:val="00000000000000000000"/>
    <w:charset w:val="00"/>
    <w:family w:val="roman"/>
    <w:notTrueType/>
    <w:pitch w:val="default"/>
  </w:font>
  <w:font w:name="ＭＳ...">
    <w:altName w:val="AR ADGothicJP Medium"/>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F0000" w:usb2="00000010" w:usb3="00000000" w:csb0="00060000"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3C50" w14:textId="77777777" w:rsidR="004B2904" w:rsidRDefault="004B2904">
    <w:pPr>
      <w:pStyle w:val="af"/>
      <w:jc w:val="center"/>
    </w:pPr>
    <w:r>
      <w:fldChar w:fldCharType="begin"/>
    </w:r>
    <w:r>
      <w:instrText>PAGE   \* MERGEFORMAT</w:instrText>
    </w:r>
    <w:r>
      <w:fldChar w:fldCharType="separate"/>
    </w:r>
    <w:r w:rsidR="00832B2A" w:rsidRPr="00832B2A">
      <w:rPr>
        <w:noProof/>
        <w:lang w:val="ja-JP"/>
      </w:rPr>
      <w:t>15</w:t>
    </w:r>
    <w:r>
      <w:fldChar w:fldCharType="end"/>
    </w:r>
  </w:p>
  <w:p w14:paraId="695AC66B" w14:textId="77777777" w:rsidR="004B2904" w:rsidRDefault="004B290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4F53" w14:textId="77777777" w:rsidR="002B38BE" w:rsidRDefault="002B38BE">
      <w:r>
        <w:rPr>
          <w:rFonts w:hint="eastAsia"/>
        </w:rPr>
        <w:separator/>
      </w:r>
    </w:p>
  </w:footnote>
  <w:footnote w:type="continuationSeparator" w:id="0">
    <w:p w14:paraId="0E657FB5" w14:textId="77777777" w:rsidR="002B38BE" w:rsidRDefault="002B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ED0D" w14:textId="02A529A0" w:rsidR="004B2904" w:rsidRDefault="004B2904" w:rsidP="00C16B13">
    <w:pPr>
      <w:pStyle w:val="ad"/>
      <w:tabs>
        <w:tab w:val="clear" w:pos="4252"/>
        <w:tab w:val="clear" w:pos="8504"/>
        <w:tab w:val="center" w:pos="5102"/>
        <w:tab w:val="right" w:pos="10204"/>
      </w:tabs>
    </w:pPr>
    <w:r>
      <w:tab/>
    </w:r>
    <w:r>
      <w:tab/>
    </w:r>
    <w:r>
      <w:rPr>
        <w:rFonts w:hint="eastAsia"/>
      </w:rPr>
      <w:t>研究計画書雛形</w:t>
    </w:r>
    <w:r>
      <w:rPr>
        <w:rFonts w:hint="eastAsia"/>
      </w:rPr>
      <w:t>ver</w:t>
    </w:r>
    <w:r w:rsidR="006E02B5">
      <w:t>9</w:t>
    </w:r>
    <w:r>
      <w:rPr>
        <w:rFonts w:hint="eastAsia"/>
      </w:rPr>
      <w:t>_202</w:t>
    </w:r>
    <w:r w:rsidR="002F503C">
      <w:t>30</w:t>
    </w:r>
    <w:r w:rsidR="006A3654">
      <w:rPr>
        <w:rFonts w:hint="eastAsia"/>
      </w:rPr>
      <w:t>701</w:t>
    </w:r>
  </w:p>
  <w:p w14:paraId="66E635BB" w14:textId="77777777" w:rsidR="002509FB" w:rsidRDefault="002509FB" w:rsidP="00C16B13">
    <w:pPr>
      <w:pStyle w:val="ad"/>
      <w:tabs>
        <w:tab w:val="clear" w:pos="4252"/>
        <w:tab w:val="clear" w:pos="8504"/>
        <w:tab w:val="center" w:pos="5102"/>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BF73" w14:textId="77777777" w:rsidR="004B2904" w:rsidRPr="00BB69EB" w:rsidRDefault="004B2904" w:rsidP="00BB69E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87B8" w14:textId="77777777" w:rsidR="004B2904" w:rsidRPr="00BB69EB" w:rsidRDefault="004B2904"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5FB"/>
    <w:multiLevelType w:val="multilevel"/>
    <w:tmpl w:val="F942F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C7079"/>
    <w:multiLevelType w:val="hybridMultilevel"/>
    <w:tmpl w:val="D7CE90AA"/>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12B86"/>
    <w:multiLevelType w:val="multilevel"/>
    <w:tmpl w:val="69AA0616"/>
    <w:lvl w:ilvl="0">
      <w:numFmt w:val="decimal"/>
      <w:lvlText w:val="%1."/>
      <w:lvlJc w:val="left"/>
      <w:pPr>
        <w:ind w:left="360" w:hanging="360"/>
      </w:pPr>
      <w:rPr>
        <w:rFonts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D26F20"/>
    <w:multiLevelType w:val="hybridMultilevel"/>
    <w:tmpl w:val="466E514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72B17"/>
    <w:multiLevelType w:val="hybridMultilevel"/>
    <w:tmpl w:val="10F27DC0"/>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22C6B"/>
    <w:multiLevelType w:val="multilevel"/>
    <w:tmpl w:val="C374F4A4"/>
    <w:lvl w:ilvl="0">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pStyle w:val="2"/>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407AF7"/>
    <w:multiLevelType w:val="hybridMultilevel"/>
    <w:tmpl w:val="72640A8E"/>
    <w:lvl w:ilvl="0" w:tplc="FE302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4B26C2"/>
    <w:multiLevelType w:val="hybridMultilevel"/>
    <w:tmpl w:val="948E8CF4"/>
    <w:lvl w:ilvl="0" w:tplc="EF287DB2">
      <w:start w:val="1"/>
      <w:numFmt w:val="decimal"/>
      <w:lvlText w:val="(%1)"/>
      <w:lvlJc w:val="left"/>
      <w:pPr>
        <w:ind w:left="375" w:hanging="375"/>
      </w:pPr>
      <w:rPr>
        <w:rFonts w:ascii="Century" w:hAnsi="Century"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4943100">
    <w:abstractNumId w:val="5"/>
  </w:num>
  <w:num w:numId="2" w16cid:durableId="1886328300">
    <w:abstractNumId w:val="0"/>
  </w:num>
  <w:num w:numId="3" w16cid:durableId="1867449908">
    <w:abstractNumId w:val="12"/>
  </w:num>
  <w:num w:numId="4" w16cid:durableId="42407721">
    <w:abstractNumId w:val="11"/>
  </w:num>
  <w:num w:numId="5" w16cid:durableId="1151487295">
    <w:abstractNumId w:val="7"/>
  </w:num>
  <w:num w:numId="6" w16cid:durableId="1984580446">
    <w:abstractNumId w:val="6"/>
  </w:num>
  <w:num w:numId="7" w16cid:durableId="1729917234">
    <w:abstractNumId w:val="2"/>
  </w:num>
  <w:num w:numId="8" w16cid:durableId="45376265">
    <w:abstractNumId w:val="3"/>
  </w:num>
  <w:num w:numId="9" w16cid:durableId="543949774">
    <w:abstractNumId w:val="4"/>
  </w:num>
  <w:num w:numId="10" w16cid:durableId="864561319">
    <w:abstractNumId w:val="8"/>
  </w:num>
  <w:num w:numId="11" w16cid:durableId="1104812153">
    <w:abstractNumId w:val="9"/>
  </w:num>
  <w:num w:numId="12" w16cid:durableId="2109539338">
    <w:abstractNumId w:val="1"/>
  </w:num>
  <w:num w:numId="13" w16cid:durableId="784424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2294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624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0881801">
    <w:abstractNumId w:val="9"/>
  </w:num>
  <w:num w:numId="17" w16cid:durableId="193771200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B11"/>
    <w:rsid w:val="000010CC"/>
    <w:rsid w:val="00001B19"/>
    <w:rsid w:val="00001C11"/>
    <w:rsid w:val="00001FC6"/>
    <w:rsid w:val="00002224"/>
    <w:rsid w:val="00002855"/>
    <w:rsid w:val="00003933"/>
    <w:rsid w:val="0000435C"/>
    <w:rsid w:val="00004A71"/>
    <w:rsid w:val="00004B81"/>
    <w:rsid w:val="000054C7"/>
    <w:rsid w:val="00005601"/>
    <w:rsid w:val="00006CA7"/>
    <w:rsid w:val="00010C03"/>
    <w:rsid w:val="0001117D"/>
    <w:rsid w:val="00012768"/>
    <w:rsid w:val="00012BC4"/>
    <w:rsid w:val="00013F84"/>
    <w:rsid w:val="00014D75"/>
    <w:rsid w:val="00014DDA"/>
    <w:rsid w:val="00015FFF"/>
    <w:rsid w:val="000179DB"/>
    <w:rsid w:val="00020B6F"/>
    <w:rsid w:val="0002207E"/>
    <w:rsid w:val="000221BC"/>
    <w:rsid w:val="000246BD"/>
    <w:rsid w:val="0002488D"/>
    <w:rsid w:val="00027B32"/>
    <w:rsid w:val="00031726"/>
    <w:rsid w:val="00031DF8"/>
    <w:rsid w:val="000339FB"/>
    <w:rsid w:val="00033CAE"/>
    <w:rsid w:val="0003409A"/>
    <w:rsid w:val="00034501"/>
    <w:rsid w:val="0003484F"/>
    <w:rsid w:val="00035052"/>
    <w:rsid w:val="00037296"/>
    <w:rsid w:val="0003777A"/>
    <w:rsid w:val="000402C2"/>
    <w:rsid w:val="000419F5"/>
    <w:rsid w:val="00045F0B"/>
    <w:rsid w:val="000467EF"/>
    <w:rsid w:val="0004761F"/>
    <w:rsid w:val="00050BBE"/>
    <w:rsid w:val="000514BE"/>
    <w:rsid w:val="0005170B"/>
    <w:rsid w:val="000521BD"/>
    <w:rsid w:val="00053B75"/>
    <w:rsid w:val="00053E62"/>
    <w:rsid w:val="00054AE6"/>
    <w:rsid w:val="00054F54"/>
    <w:rsid w:val="000550C0"/>
    <w:rsid w:val="000573E4"/>
    <w:rsid w:val="00060C59"/>
    <w:rsid w:val="000620E1"/>
    <w:rsid w:val="00063417"/>
    <w:rsid w:val="0006365D"/>
    <w:rsid w:val="00063969"/>
    <w:rsid w:val="00063A31"/>
    <w:rsid w:val="00063F68"/>
    <w:rsid w:val="0006630F"/>
    <w:rsid w:val="000664F5"/>
    <w:rsid w:val="000668AD"/>
    <w:rsid w:val="00066C4E"/>
    <w:rsid w:val="000675A8"/>
    <w:rsid w:val="0007071B"/>
    <w:rsid w:val="00070BCD"/>
    <w:rsid w:val="000716A5"/>
    <w:rsid w:val="00072F9C"/>
    <w:rsid w:val="00073024"/>
    <w:rsid w:val="00073899"/>
    <w:rsid w:val="0007557A"/>
    <w:rsid w:val="00080454"/>
    <w:rsid w:val="000804F7"/>
    <w:rsid w:val="0008108C"/>
    <w:rsid w:val="000822FD"/>
    <w:rsid w:val="00082DFC"/>
    <w:rsid w:val="00083FD6"/>
    <w:rsid w:val="00084396"/>
    <w:rsid w:val="00085418"/>
    <w:rsid w:val="000857F6"/>
    <w:rsid w:val="00086AE3"/>
    <w:rsid w:val="000872DA"/>
    <w:rsid w:val="0009143D"/>
    <w:rsid w:val="00092BB3"/>
    <w:rsid w:val="00096E47"/>
    <w:rsid w:val="00097123"/>
    <w:rsid w:val="00097B98"/>
    <w:rsid w:val="000A08F6"/>
    <w:rsid w:val="000A11E8"/>
    <w:rsid w:val="000A248C"/>
    <w:rsid w:val="000A42F6"/>
    <w:rsid w:val="000A4819"/>
    <w:rsid w:val="000A4C8C"/>
    <w:rsid w:val="000A54A5"/>
    <w:rsid w:val="000B0B75"/>
    <w:rsid w:val="000B1B6D"/>
    <w:rsid w:val="000B1DD9"/>
    <w:rsid w:val="000B3E9A"/>
    <w:rsid w:val="000C0E7C"/>
    <w:rsid w:val="000C1B65"/>
    <w:rsid w:val="000C2434"/>
    <w:rsid w:val="000C422C"/>
    <w:rsid w:val="000C4E8B"/>
    <w:rsid w:val="000C5311"/>
    <w:rsid w:val="000C5496"/>
    <w:rsid w:val="000C5507"/>
    <w:rsid w:val="000D157B"/>
    <w:rsid w:val="000D16D1"/>
    <w:rsid w:val="000D21C8"/>
    <w:rsid w:val="000D32AB"/>
    <w:rsid w:val="000D343B"/>
    <w:rsid w:val="000D3D6A"/>
    <w:rsid w:val="000D50EA"/>
    <w:rsid w:val="000D5A13"/>
    <w:rsid w:val="000D5B86"/>
    <w:rsid w:val="000D6183"/>
    <w:rsid w:val="000D67B8"/>
    <w:rsid w:val="000D75F7"/>
    <w:rsid w:val="000D7F9D"/>
    <w:rsid w:val="000E0EDD"/>
    <w:rsid w:val="000E10A8"/>
    <w:rsid w:val="000E13F1"/>
    <w:rsid w:val="000E1AC7"/>
    <w:rsid w:val="000E2091"/>
    <w:rsid w:val="000E276B"/>
    <w:rsid w:val="000E3A11"/>
    <w:rsid w:val="000E3DB4"/>
    <w:rsid w:val="000E5A1D"/>
    <w:rsid w:val="000F21A5"/>
    <w:rsid w:val="000F27F5"/>
    <w:rsid w:val="000F6FF7"/>
    <w:rsid w:val="000F73A5"/>
    <w:rsid w:val="000F73D4"/>
    <w:rsid w:val="00101696"/>
    <w:rsid w:val="00102D18"/>
    <w:rsid w:val="001100A0"/>
    <w:rsid w:val="001101F5"/>
    <w:rsid w:val="00111070"/>
    <w:rsid w:val="0011149E"/>
    <w:rsid w:val="00111BEB"/>
    <w:rsid w:val="0011256E"/>
    <w:rsid w:val="00112CBE"/>
    <w:rsid w:val="00114732"/>
    <w:rsid w:val="00116893"/>
    <w:rsid w:val="00117DD0"/>
    <w:rsid w:val="00120398"/>
    <w:rsid w:val="00120419"/>
    <w:rsid w:val="00120786"/>
    <w:rsid w:val="00123196"/>
    <w:rsid w:val="00124348"/>
    <w:rsid w:val="00124C98"/>
    <w:rsid w:val="00124DBA"/>
    <w:rsid w:val="00125430"/>
    <w:rsid w:val="00126B06"/>
    <w:rsid w:val="00131224"/>
    <w:rsid w:val="001349D5"/>
    <w:rsid w:val="00134BD9"/>
    <w:rsid w:val="00135011"/>
    <w:rsid w:val="00136A15"/>
    <w:rsid w:val="001376F4"/>
    <w:rsid w:val="00137AD0"/>
    <w:rsid w:val="00141E92"/>
    <w:rsid w:val="00142327"/>
    <w:rsid w:val="00144B08"/>
    <w:rsid w:val="0014645A"/>
    <w:rsid w:val="001500C9"/>
    <w:rsid w:val="00151F33"/>
    <w:rsid w:val="00151FD6"/>
    <w:rsid w:val="00152E3C"/>
    <w:rsid w:val="001546F1"/>
    <w:rsid w:val="0015475B"/>
    <w:rsid w:val="001555B9"/>
    <w:rsid w:val="0015710D"/>
    <w:rsid w:val="001609EB"/>
    <w:rsid w:val="00161348"/>
    <w:rsid w:val="0016199A"/>
    <w:rsid w:val="00162471"/>
    <w:rsid w:val="00162852"/>
    <w:rsid w:val="00162C6F"/>
    <w:rsid w:val="0016308B"/>
    <w:rsid w:val="00164EB1"/>
    <w:rsid w:val="0016576B"/>
    <w:rsid w:val="00166E7A"/>
    <w:rsid w:val="00171311"/>
    <w:rsid w:val="001715CD"/>
    <w:rsid w:val="00171EC9"/>
    <w:rsid w:val="0017202C"/>
    <w:rsid w:val="0017222F"/>
    <w:rsid w:val="0017240E"/>
    <w:rsid w:val="001735AF"/>
    <w:rsid w:val="0017366A"/>
    <w:rsid w:val="0017432A"/>
    <w:rsid w:val="00174B0B"/>
    <w:rsid w:val="00175EBB"/>
    <w:rsid w:val="001778ED"/>
    <w:rsid w:val="00177A18"/>
    <w:rsid w:val="00177D4E"/>
    <w:rsid w:val="0018336E"/>
    <w:rsid w:val="00183B75"/>
    <w:rsid w:val="001840CA"/>
    <w:rsid w:val="00185496"/>
    <w:rsid w:val="001859EB"/>
    <w:rsid w:val="00185E78"/>
    <w:rsid w:val="00186B08"/>
    <w:rsid w:val="001919C5"/>
    <w:rsid w:val="001926B5"/>
    <w:rsid w:val="0019283A"/>
    <w:rsid w:val="00192F06"/>
    <w:rsid w:val="00194143"/>
    <w:rsid w:val="00194CD5"/>
    <w:rsid w:val="001A009E"/>
    <w:rsid w:val="001A02D6"/>
    <w:rsid w:val="001A1539"/>
    <w:rsid w:val="001A1DC8"/>
    <w:rsid w:val="001A2671"/>
    <w:rsid w:val="001A2941"/>
    <w:rsid w:val="001A2D72"/>
    <w:rsid w:val="001A406E"/>
    <w:rsid w:val="001A43EB"/>
    <w:rsid w:val="001A66A3"/>
    <w:rsid w:val="001A6CCA"/>
    <w:rsid w:val="001A77CF"/>
    <w:rsid w:val="001A78C4"/>
    <w:rsid w:val="001A7C84"/>
    <w:rsid w:val="001B0CF2"/>
    <w:rsid w:val="001B10C6"/>
    <w:rsid w:val="001B3C1A"/>
    <w:rsid w:val="001B497A"/>
    <w:rsid w:val="001B5869"/>
    <w:rsid w:val="001B5972"/>
    <w:rsid w:val="001B61C6"/>
    <w:rsid w:val="001B6715"/>
    <w:rsid w:val="001B6BA3"/>
    <w:rsid w:val="001C010B"/>
    <w:rsid w:val="001C1B39"/>
    <w:rsid w:val="001C32A0"/>
    <w:rsid w:val="001C5208"/>
    <w:rsid w:val="001C5D42"/>
    <w:rsid w:val="001D00EE"/>
    <w:rsid w:val="001D1B18"/>
    <w:rsid w:val="001D1D37"/>
    <w:rsid w:val="001D2583"/>
    <w:rsid w:val="001D6C85"/>
    <w:rsid w:val="001E090F"/>
    <w:rsid w:val="001E1A66"/>
    <w:rsid w:val="001E255D"/>
    <w:rsid w:val="001E26FF"/>
    <w:rsid w:val="001E5D12"/>
    <w:rsid w:val="001E7DB8"/>
    <w:rsid w:val="001F04FD"/>
    <w:rsid w:val="001F073B"/>
    <w:rsid w:val="001F0803"/>
    <w:rsid w:val="001F0B47"/>
    <w:rsid w:val="001F0F0D"/>
    <w:rsid w:val="001F0F75"/>
    <w:rsid w:val="001F4655"/>
    <w:rsid w:val="001F4825"/>
    <w:rsid w:val="001F67CF"/>
    <w:rsid w:val="002000C9"/>
    <w:rsid w:val="00200566"/>
    <w:rsid w:val="0020128D"/>
    <w:rsid w:val="002025AE"/>
    <w:rsid w:val="00206653"/>
    <w:rsid w:val="0020724A"/>
    <w:rsid w:val="002072B7"/>
    <w:rsid w:val="002102F8"/>
    <w:rsid w:val="002104D8"/>
    <w:rsid w:val="0021380F"/>
    <w:rsid w:val="002146C4"/>
    <w:rsid w:val="002153D8"/>
    <w:rsid w:val="002153EA"/>
    <w:rsid w:val="002157BC"/>
    <w:rsid w:val="00216EBD"/>
    <w:rsid w:val="0022155E"/>
    <w:rsid w:val="00222956"/>
    <w:rsid w:val="002237F6"/>
    <w:rsid w:val="00223A35"/>
    <w:rsid w:val="00224A1A"/>
    <w:rsid w:val="00227986"/>
    <w:rsid w:val="00230932"/>
    <w:rsid w:val="002324F7"/>
    <w:rsid w:val="00233394"/>
    <w:rsid w:val="00233B2D"/>
    <w:rsid w:val="00233C2D"/>
    <w:rsid w:val="002346ED"/>
    <w:rsid w:val="00234BBF"/>
    <w:rsid w:val="00235275"/>
    <w:rsid w:val="0023588C"/>
    <w:rsid w:val="00236F40"/>
    <w:rsid w:val="00237DCB"/>
    <w:rsid w:val="0024040B"/>
    <w:rsid w:val="00241080"/>
    <w:rsid w:val="002410A2"/>
    <w:rsid w:val="002422DA"/>
    <w:rsid w:val="00242F8D"/>
    <w:rsid w:val="00243933"/>
    <w:rsid w:val="00243F01"/>
    <w:rsid w:val="00244A9D"/>
    <w:rsid w:val="00246080"/>
    <w:rsid w:val="002509FB"/>
    <w:rsid w:val="00251C5F"/>
    <w:rsid w:val="002543A7"/>
    <w:rsid w:val="002557B5"/>
    <w:rsid w:val="00257E7C"/>
    <w:rsid w:val="0026058C"/>
    <w:rsid w:val="00260701"/>
    <w:rsid w:val="00262FC4"/>
    <w:rsid w:val="00263DE5"/>
    <w:rsid w:val="00263EF4"/>
    <w:rsid w:val="00263FD3"/>
    <w:rsid w:val="0026459C"/>
    <w:rsid w:val="002645A7"/>
    <w:rsid w:val="00264CAD"/>
    <w:rsid w:val="00270644"/>
    <w:rsid w:val="00271C8B"/>
    <w:rsid w:val="00271D63"/>
    <w:rsid w:val="0027295B"/>
    <w:rsid w:val="002737BF"/>
    <w:rsid w:val="0027516B"/>
    <w:rsid w:val="00276B97"/>
    <w:rsid w:val="00277B60"/>
    <w:rsid w:val="002806D4"/>
    <w:rsid w:val="00280883"/>
    <w:rsid w:val="00280B96"/>
    <w:rsid w:val="002817C2"/>
    <w:rsid w:val="00281D03"/>
    <w:rsid w:val="00282DFB"/>
    <w:rsid w:val="002831F1"/>
    <w:rsid w:val="00283216"/>
    <w:rsid w:val="00283397"/>
    <w:rsid w:val="0028400B"/>
    <w:rsid w:val="00284D15"/>
    <w:rsid w:val="002908D3"/>
    <w:rsid w:val="00292131"/>
    <w:rsid w:val="00292DE4"/>
    <w:rsid w:val="0029313C"/>
    <w:rsid w:val="0029383F"/>
    <w:rsid w:val="002942B8"/>
    <w:rsid w:val="00294A8F"/>
    <w:rsid w:val="00296952"/>
    <w:rsid w:val="00296EBF"/>
    <w:rsid w:val="00297AEE"/>
    <w:rsid w:val="002A40B6"/>
    <w:rsid w:val="002A45E0"/>
    <w:rsid w:val="002A72FF"/>
    <w:rsid w:val="002A7C3E"/>
    <w:rsid w:val="002B0BB0"/>
    <w:rsid w:val="002B0ECC"/>
    <w:rsid w:val="002B0F68"/>
    <w:rsid w:val="002B1BD3"/>
    <w:rsid w:val="002B2614"/>
    <w:rsid w:val="002B38BE"/>
    <w:rsid w:val="002B3CA2"/>
    <w:rsid w:val="002B49ED"/>
    <w:rsid w:val="002B5AAF"/>
    <w:rsid w:val="002B6123"/>
    <w:rsid w:val="002B7021"/>
    <w:rsid w:val="002B72E2"/>
    <w:rsid w:val="002C0535"/>
    <w:rsid w:val="002C0CD6"/>
    <w:rsid w:val="002C1ABB"/>
    <w:rsid w:val="002C4059"/>
    <w:rsid w:val="002C48A6"/>
    <w:rsid w:val="002C516A"/>
    <w:rsid w:val="002C5F43"/>
    <w:rsid w:val="002C7815"/>
    <w:rsid w:val="002D0F54"/>
    <w:rsid w:val="002D134D"/>
    <w:rsid w:val="002D205F"/>
    <w:rsid w:val="002D22C7"/>
    <w:rsid w:val="002D2B4B"/>
    <w:rsid w:val="002D3028"/>
    <w:rsid w:val="002D45CC"/>
    <w:rsid w:val="002D4727"/>
    <w:rsid w:val="002D4D2E"/>
    <w:rsid w:val="002D4EF5"/>
    <w:rsid w:val="002D711E"/>
    <w:rsid w:val="002D7674"/>
    <w:rsid w:val="002D7978"/>
    <w:rsid w:val="002E2B84"/>
    <w:rsid w:val="002E2EC4"/>
    <w:rsid w:val="002E6243"/>
    <w:rsid w:val="002E646B"/>
    <w:rsid w:val="002E65EF"/>
    <w:rsid w:val="002E7AC5"/>
    <w:rsid w:val="002F2552"/>
    <w:rsid w:val="002F4017"/>
    <w:rsid w:val="002F503C"/>
    <w:rsid w:val="002F511F"/>
    <w:rsid w:val="002F602B"/>
    <w:rsid w:val="00301D78"/>
    <w:rsid w:val="00301E2A"/>
    <w:rsid w:val="0030278E"/>
    <w:rsid w:val="00302BB4"/>
    <w:rsid w:val="00302C1F"/>
    <w:rsid w:val="00303E1C"/>
    <w:rsid w:val="00303F65"/>
    <w:rsid w:val="00305590"/>
    <w:rsid w:val="003073DA"/>
    <w:rsid w:val="00307B7F"/>
    <w:rsid w:val="00307E55"/>
    <w:rsid w:val="00310021"/>
    <w:rsid w:val="003100CE"/>
    <w:rsid w:val="003121A9"/>
    <w:rsid w:val="00314C42"/>
    <w:rsid w:val="003150FD"/>
    <w:rsid w:val="00315C38"/>
    <w:rsid w:val="003201F6"/>
    <w:rsid w:val="00320881"/>
    <w:rsid w:val="00320A59"/>
    <w:rsid w:val="00320B13"/>
    <w:rsid w:val="00320F14"/>
    <w:rsid w:val="003211A4"/>
    <w:rsid w:val="003216D6"/>
    <w:rsid w:val="00325F93"/>
    <w:rsid w:val="00326F59"/>
    <w:rsid w:val="00327A36"/>
    <w:rsid w:val="00330761"/>
    <w:rsid w:val="00331AE5"/>
    <w:rsid w:val="00332D39"/>
    <w:rsid w:val="00333027"/>
    <w:rsid w:val="003351BA"/>
    <w:rsid w:val="00335334"/>
    <w:rsid w:val="0033537E"/>
    <w:rsid w:val="00335476"/>
    <w:rsid w:val="0033743A"/>
    <w:rsid w:val="00337F9E"/>
    <w:rsid w:val="00340127"/>
    <w:rsid w:val="0034116D"/>
    <w:rsid w:val="003427F0"/>
    <w:rsid w:val="00343990"/>
    <w:rsid w:val="00343B1C"/>
    <w:rsid w:val="00343C78"/>
    <w:rsid w:val="0034488A"/>
    <w:rsid w:val="003455E0"/>
    <w:rsid w:val="0034701F"/>
    <w:rsid w:val="00347149"/>
    <w:rsid w:val="0035023E"/>
    <w:rsid w:val="00350881"/>
    <w:rsid w:val="00350DCA"/>
    <w:rsid w:val="003511BB"/>
    <w:rsid w:val="00351BFA"/>
    <w:rsid w:val="00351E60"/>
    <w:rsid w:val="003522C2"/>
    <w:rsid w:val="0035328A"/>
    <w:rsid w:val="0035388E"/>
    <w:rsid w:val="00353932"/>
    <w:rsid w:val="003552B6"/>
    <w:rsid w:val="00355618"/>
    <w:rsid w:val="00357C80"/>
    <w:rsid w:val="00360E54"/>
    <w:rsid w:val="00361271"/>
    <w:rsid w:val="00361455"/>
    <w:rsid w:val="00362775"/>
    <w:rsid w:val="00364799"/>
    <w:rsid w:val="00365929"/>
    <w:rsid w:val="00365D05"/>
    <w:rsid w:val="00366F89"/>
    <w:rsid w:val="00370271"/>
    <w:rsid w:val="003705FD"/>
    <w:rsid w:val="00370797"/>
    <w:rsid w:val="00370C4C"/>
    <w:rsid w:val="00372AF0"/>
    <w:rsid w:val="0037457D"/>
    <w:rsid w:val="00374958"/>
    <w:rsid w:val="003753C8"/>
    <w:rsid w:val="00375BE2"/>
    <w:rsid w:val="00376367"/>
    <w:rsid w:val="00377839"/>
    <w:rsid w:val="00377F5D"/>
    <w:rsid w:val="0038163B"/>
    <w:rsid w:val="00382F34"/>
    <w:rsid w:val="00384398"/>
    <w:rsid w:val="00386A29"/>
    <w:rsid w:val="00386ECC"/>
    <w:rsid w:val="0038779B"/>
    <w:rsid w:val="00390393"/>
    <w:rsid w:val="00392DC7"/>
    <w:rsid w:val="003933E4"/>
    <w:rsid w:val="003969DE"/>
    <w:rsid w:val="00397B3C"/>
    <w:rsid w:val="003A1801"/>
    <w:rsid w:val="003A20DA"/>
    <w:rsid w:val="003A32AD"/>
    <w:rsid w:val="003A345A"/>
    <w:rsid w:val="003A357C"/>
    <w:rsid w:val="003A47AA"/>
    <w:rsid w:val="003A53C0"/>
    <w:rsid w:val="003A5871"/>
    <w:rsid w:val="003A7CB9"/>
    <w:rsid w:val="003B0E37"/>
    <w:rsid w:val="003B219F"/>
    <w:rsid w:val="003B4330"/>
    <w:rsid w:val="003B64F4"/>
    <w:rsid w:val="003B74C9"/>
    <w:rsid w:val="003B766A"/>
    <w:rsid w:val="003B77CD"/>
    <w:rsid w:val="003C0C96"/>
    <w:rsid w:val="003C1634"/>
    <w:rsid w:val="003C2867"/>
    <w:rsid w:val="003C35DF"/>
    <w:rsid w:val="003C396C"/>
    <w:rsid w:val="003C4A97"/>
    <w:rsid w:val="003C584E"/>
    <w:rsid w:val="003C5F63"/>
    <w:rsid w:val="003C720C"/>
    <w:rsid w:val="003D0269"/>
    <w:rsid w:val="003D1B81"/>
    <w:rsid w:val="003D1D6F"/>
    <w:rsid w:val="003D2BFB"/>
    <w:rsid w:val="003D3E7E"/>
    <w:rsid w:val="003D3FB0"/>
    <w:rsid w:val="003D4512"/>
    <w:rsid w:val="003D49E7"/>
    <w:rsid w:val="003D4BEC"/>
    <w:rsid w:val="003D7484"/>
    <w:rsid w:val="003D7B78"/>
    <w:rsid w:val="003E02A8"/>
    <w:rsid w:val="003E0785"/>
    <w:rsid w:val="003E13C1"/>
    <w:rsid w:val="003E2AF1"/>
    <w:rsid w:val="003E2D3E"/>
    <w:rsid w:val="003E31EF"/>
    <w:rsid w:val="003E401F"/>
    <w:rsid w:val="003E4BA7"/>
    <w:rsid w:val="003E68E2"/>
    <w:rsid w:val="003E6F55"/>
    <w:rsid w:val="003E7966"/>
    <w:rsid w:val="003F0246"/>
    <w:rsid w:val="003F1C84"/>
    <w:rsid w:val="003F1EE9"/>
    <w:rsid w:val="003F2B0B"/>
    <w:rsid w:val="003F3266"/>
    <w:rsid w:val="003F3678"/>
    <w:rsid w:val="003F3704"/>
    <w:rsid w:val="003F456A"/>
    <w:rsid w:val="003F45C3"/>
    <w:rsid w:val="003F4A87"/>
    <w:rsid w:val="003F53DF"/>
    <w:rsid w:val="003F5D24"/>
    <w:rsid w:val="003F70F9"/>
    <w:rsid w:val="00400BBD"/>
    <w:rsid w:val="00400C28"/>
    <w:rsid w:val="00401B17"/>
    <w:rsid w:val="0040280E"/>
    <w:rsid w:val="004041FF"/>
    <w:rsid w:val="00404A47"/>
    <w:rsid w:val="00404B8A"/>
    <w:rsid w:val="00404BDA"/>
    <w:rsid w:val="00405DFB"/>
    <w:rsid w:val="00405F34"/>
    <w:rsid w:val="00413B56"/>
    <w:rsid w:val="00414319"/>
    <w:rsid w:val="004146A2"/>
    <w:rsid w:val="00414A05"/>
    <w:rsid w:val="00416C1B"/>
    <w:rsid w:val="004177B1"/>
    <w:rsid w:val="004178E8"/>
    <w:rsid w:val="00420121"/>
    <w:rsid w:val="004206F6"/>
    <w:rsid w:val="00420B40"/>
    <w:rsid w:val="0042183E"/>
    <w:rsid w:val="004221D9"/>
    <w:rsid w:val="00422787"/>
    <w:rsid w:val="00423062"/>
    <w:rsid w:val="00423586"/>
    <w:rsid w:val="0042392A"/>
    <w:rsid w:val="00426CCE"/>
    <w:rsid w:val="004275C4"/>
    <w:rsid w:val="00431396"/>
    <w:rsid w:val="004313E5"/>
    <w:rsid w:val="004315CE"/>
    <w:rsid w:val="00431D6B"/>
    <w:rsid w:val="00432681"/>
    <w:rsid w:val="0043326B"/>
    <w:rsid w:val="00433888"/>
    <w:rsid w:val="00434846"/>
    <w:rsid w:val="004356B0"/>
    <w:rsid w:val="00435A36"/>
    <w:rsid w:val="004361B0"/>
    <w:rsid w:val="004361CD"/>
    <w:rsid w:val="00437AA9"/>
    <w:rsid w:val="00440643"/>
    <w:rsid w:val="00441928"/>
    <w:rsid w:val="00441DF5"/>
    <w:rsid w:val="004428C5"/>
    <w:rsid w:val="00443CE4"/>
    <w:rsid w:val="00445D48"/>
    <w:rsid w:val="00446C33"/>
    <w:rsid w:val="00447212"/>
    <w:rsid w:val="00447A52"/>
    <w:rsid w:val="00447D76"/>
    <w:rsid w:val="0045069E"/>
    <w:rsid w:val="0045106F"/>
    <w:rsid w:val="004514F2"/>
    <w:rsid w:val="00452551"/>
    <w:rsid w:val="00452B2B"/>
    <w:rsid w:val="0045303F"/>
    <w:rsid w:val="00453E3B"/>
    <w:rsid w:val="00454FE7"/>
    <w:rsid w:val="00455F92"/>
    <w:rsid w:val="00457F62"/>
    <w:rsid w:val="00460417"/>
    <w:rsid w:val="00460A25"/>
    <w:rsid w:val="004611D7"/>
    <w:rsid w:val="0046127A"/>
    <w:rsid w:val="00461E67"/>
    <w:rsid w:val="004638ED"/>
    <w:rsid w:val="00463A5A"/>
    <w:rsid w:val="00463CC7"/>
    <w:rsid w:val="00463D07"/>
    <w:rsid w:val="00463E53"/>
    <w:rsid w:val="004640DE"/>
    <w:rsid w:val="004657E1"/>
    <w:rsid w:val="00466977"/>
    <w:rsid w:val="00470191"/>
    <w:rsid w:val="00471ECD"/>
    <w:rsid w:val="00472085"/>
    <w:rsid w:val="0047236C"/>
    <w:rsid w:val="0047499F"/>
    <w:rsid w:val="00475586"/>
    <w:rsid w:val="00476E0D"/>
    <w:rsid w:val="00477700"/>
    <w:rsid w:val="00481ADF"/>
    <w:rsid w:val="00481B10"/>
    <w:rsid w:val="0048249B"/>
    <w:rsid w:val="00482AC5"/>
    <w:rsid w:val="00483FFE"/>
    <w:rsid w:val="004843F8"/>
    <w:rsid w:val="00484636"/>
    <w:rsid w:val="0048515F"/>
    <w:rsid w:val="004853BF"/>
    <w:rsid w:val="00487172"/>
    <w:rsid w:val="004905E7"/>
    <w:rsid w:val="004910F1"/>
    <w:rsid w:val="00491EA9"/>
    <w:rsid w:val="0049256C"/>
    <w:rsid w:val="00495286"/>
    <w:rsid w:val="00495997"/>
    <w:rsid w:val="00497610"/>
    <w:rsid w:val="004A2A10"/>
    <w:rsid w:val="004A31F9"/>
    <w:rsid w:val="004B024A"/>
    <w:rsid w:val="004B0BAB"/>
    <w:rsid w:val="004B12D6"/>
    <w:rsid w:val="004B12F0"/>
    <w:rsid w:val="004B2563"/>
    <w:rsid w:val="004B2904"/>
    <w:rsid w:val="004B2C61"/>
    <w:rsid w:val="004B37D4"/>
    <w:rsid w:val="004B41BB"/>
    <w:rsid w:val="004B4A58"/>
    <w:rsid w:val="004B4FAC"/>
    <w:rsid w:val="004B53A9"/>
    <w:rsid w:val="004B56E4"/>
    <w:rsid w:val="004B5B08"/>
    <w:rsid w:val="004B62D7"/>
    <w:rsid w:val="004B63C7"/>
    <w:rsid w:val="004B73EF"/>
    <w:rsid w:val="004C01AF"/>
    <w:rsid w:val="004C0D3A"/>
    <w:rsid w:val="004C18D8"/>
    <w:rsid w:val="004C29FE"/>
    <w:rsid w:val="004C2ABD"/>
    <w:rsid w:val="004C34BD"/>
    <w:rsid w:val="004C41CA"/>
    <w:rsid w:val="004C42F2"/>
    <w:rsid w:val="004C5C63"/>
    <w:rsid w:val="004C5E04"/>
    <w:rsid w:val="004C7335"/>
    <w:rsid w:val="004C78ED"/>
    <w:rsid w:val="004D154D"/>
    <w:rsid w:val="004D1EA0"/>
    <w:rsid w:val="004D23B7"/>
    <w:rsid w:val="004D2BB2"/>
    <w:rsid w:val="004D6F62"/>
    <w:rsid w:val="004D7139"/>
    <w:rsid w:val="004D7448"/>
    <w:rsid w:val="004D7885"/>
    <w:rsid w:val="004D7D14"/>
    <w:rsid w:val="004D7DF4"/>
    <w:rsid w:val="004E2055"/>
    <w:rsid w:val="004E223C"/>
    <w:rsid w:val="004E22D5"/>
    <w:rsid w:val="004E2492"/>
    <w:rsid w:val="004E383D"/>
    <w:rsid w:val="004E3A7E"/>
    <w:rsid w:val="004E5538"/>
    <w:rsid w:val="004E602E"/>
    <w:rsid w:val="004E6918"/>
    <w:rsid w:val="004F04DF"/>
    <w:rsid w:val="004F1347"/>
    <w:rsid w:val="004F34A3"/>
    <w:rsid w:val="004F45F5"/>
    <w:rsid w:val="004F4EEB"/>
    <w:rsid w:val="004F6FD9"/>
    <w:rsid w:val="004F78C2"/>
    <w:rsid w:val="005000CA"/>
    <w:rsid w:val="00501B10"/>
    <w:rsid w:val="00502022"/>
    <w:rsid w:val="005022B6"/>
    <w:rsid w:val="005027CE"/>
    <w:rsid w:val="00502EBC"/>
    <w:rsid w:val="00502FBE"/>
    <w:rsid w:val="00506590"/>
    <w:rsid w:val="005067B8"/>
    <w:rsid w:val="00506D0F"/>
    <w:rsid w:val="005073E7"/>
    <w:rsid w:val="00507D24"/>
    <w:rsid w:val="00507F5B"/>
    <w:rsid w:val="005103B1"/>
    <w:rsid w:val="00510694"/>
    <w:rsid w:val="00514434"/>
    <w:rsid w:val="00514ABB"/>
    <w:rsid w:val="00514E0B"/>
    <w:rsid w:val="00515252"/>
    <w:rsid w:val="0051535D"/>
    <w:rsid w:val="00515495"/>
    <w:rsid w:val="00516FFE"/>
    <w:rsid w:val="0051704C"/>
    <w:rsid w:val="00517570"/>
    <w:rsid w:val="00517BBE"/>
    <w:rsid w:val="005207E3"/>
    <w:rsid w:val="0052150A"/>
    <w:rsid w:val="00521CC1"/>
    <w:rsid w:val="0052216D"/>
    <w:rsid w:val="00522F01"/>
    <w:rsid w:val="00523424"/>
    <w:rsid w:val="00523909"/>
    <w:rsid w:val="00523AB6"/>
    <w:rsid w:val="00525E31"/>
    <w:rsid w:val="00525EEF"/>
    <w:rsid w:val="005267F0"/>
    <w:rsid w:val="00527C17"/>
    <w:rsid w:val="00531301"/>
    <w:rsid w:val="0053259D"/>
    <w:rsid w:val="0053390D"/>
    <w:rsid w:val="00533E72"/>
    <w:rsid w:val="00535AA6"/>
    <w:rsid w:val="00536E2F"/>
    <w:rsid w:val="00542902"/>
    <w:rsid w:val="005444B9"/>
    <w:rsid w:val="00544713"/>
    <w:rsid w:val="0054602B"/>
    <w:rsid w:val="00546A85"/>
    <w:rsid w:val="00552B3F"/>
    <w:rsid w:val="005538E3"/>
    <w:rsid w:val="00553BB7"/>
    <w:rsid w:val="0055507C"/>
    <w:rsid w:val="00556D22"/>
    <w:rsid w:val="00556E75"/>
    <w:rsid w:val="005600F7"/>
    <w:rsid w:val="005607A8"/>
    <w:rsid w:val="00561700"/>
    <w:rsid w:val="0056181A"/>
    <w:rsid w:val="00561CB2"/>
    <w:rsid w:val="0056433C"/>
    <w:rsid w:val="00564656"/>
    <w:rsid w:val="00564BA0"/>
    <w:rsid w:val="00565073"/>
    <w:rsid w:val="00565080"/>
    <w:rsid w:val="0056788B"/>
    <w:rsid w:val="00567E10"/>
    <w:rsid w:val="00570984"/>
    <w:rsid w:val="00570A3C"/>
    <w:rsid w:val="005714DC"/>
    <w:rsid w:val="00571F9E"/>
    <w:rsid w:val="005733F4"/>
    <w:rsid w:val="0057347E"/>
    <w:rsid w:val="00573828"/>
    <w:rsid w:val="005744A9"/>
    <w:rsid w:val="00575808"/>
    <w:rsid w:val="00575D0A"/>
    <w:rsid w:val="0057624B"/>
    <w:rsid w:val="00580093"/>
    <w:rsid w:val="00580BB9"/>
    <w:rsid w:val="0058267A"/>
    <w:rsid w:val="00582969"/>
    <w:rsid w:val="005833CC"/>
    <w:rsid w:val="00583B9C"/>
    <w:rsid w:val="00585989"/>
    <w:rsid w:val="00586579"/>
    <w:rsid w:val="00586951"/>
    <w:rsid w:val="00586AAE"/>
    <w:rsid w:val="00594AA2"/>
    <w:rsid w:val="005A1C51"/>
    <w:rsid w:val="005A4786"/>
    <w:rsid w:val="005B1F74"/>
    <w:rsid w:val="005B2DE3"/>
    <w:rsid w:val="005B4880"/>
    <w:rsid w:val="005B57B8"/>
    <w:rsid w:val="005B5CBC"/>
    <w:rsid w:val="005B63B3"/>
    <w:rsid w:val="005B67B5"/>
    <w:rsid w:val="005B7E7E"/>
    <w:rsid w:val="005C0C74"/>
    <w:rsid w:val="005C313E"/>
    <w:rsid w:val="005C48ED"/>
    <w:rsid w:val="005C574D"/>
    <w:rsid w:val="005D0D95"/>
    <w:rsid w:val="005D1257"/>
    <w:rsid w:val="005D2AE4"/>
    <w:rsid w:val="005D3711"/>
    <w:rsid w:val="005D38A3"/>
    <w:rsid w:val="005D3FC5"/>
    <w:rsid w:val="005D5B6B"/>
    <w:rsid w:val="005D76B3"/>
    <w:rsid w:val="005E00F8"/>
    <w:rsid w:val="005E1B2A"/>
    <w:rsid w:val="005E2B02"/>
    <w:rsid w:val="005E4D89"/>
    <w:rsid w:val="005E6498"/>
    <w:rsid w:val="005F1F8B"/>
    <w:rsid w:val="005F379B"/>
    <w:rsid w:val="006006BF"/>
    <w:rsid w:val="006039DF"/>
    <w:rsid w:val="0060468D"/>
    <w:rsid w:val="00604F21"/>
    <w:rsid w:val="00606F06"/>
    <w:rsid w:val="00607EC4"/>
    <w:rsid w:val="00610467"/>
    <w:rsid w:val="00610F9C"/>
    <w:rsid w:val="00611C6D"/>
    <w:rsid w:val="006129F0"/>
    <w:rsid w:val="00613401"/>
    <w:rsid w:val="00613CA8"/>
    <w:rsid w:val="0061455E"/>
    <w:rsid w:val="00614B37"/>
    <w:rsid w:val="00616D74"/>
    <w:rsid w:val="00620EA3"/>
    <w:rsid w:val="00623A97"/>
    <w:rsid w:val="00623ED1"/>
    <w:rsid w:val="00625BD2"/>
    <w:rsid w:val="0062636E"/>
    <w:rsid w:val="00626DC7"/>
    <w:rsid w:val="0062729C"/>
    <w:rsid w:val="00627F38"/>
    <w:rsid w:val="00631217"/>
    <w:rsid w:val="00632498"/>
    <w:rsid w:val="00634A82"/>
    <w:rsid w:val="00634D6B"/>
    <w:rsid w:val="00636FED"/>
    <w:rsid w:val="00637FF2"/>
    <w:rsid w:val="00640446"/>
    <w:rsid w:val="00640F74"/>
    <w:rsid w:val="00641DD2"/>
    <w:rsid w:val="00641F9C"/>
    <w:rsid w:val="0064303C"/>
    <w:rsid w:val="006439D1"/>
    <w:rsid w:val="0064535C"/>
    <w:rsid w:val="00646269"/>
    <w:rsid w:val="006467FE"/>
    <w:rsid w:val="00646D20"/>
    <w:rsid w:val="006474CB"/>
    <w:rsid w:val="00650F42"/>
    <w:rsid w:val="0065206F"/>
    <w:rsid w:val="00652857"/>
    <w:rsid w:val="00652A6C"/>
    <w:rsid w:val="006550F4"/>
    <w:rsid w:val="00655B39"/>
    <w:rsid w:val="006603E6"/>
    <w:rsid w:val="00661AE5"/>
    <w:rsid w:val="00662964"/>
    <w:rsid w:val="0066444C"/>
    <w:rsid w:val="00665072"/>
    <w:rsid w:val="0066511B"/>
    <w:rsid w:val="006665DF"/>
    <w:rsid w:val="00666A35"/>
    <w:rsid w:val="00667551"/>
    <w:rsid w:val="00670785"/>
    <w:rsid w:val="00670EDB"/>
    <w:rsid w:val="00670EF0"/>
    <w:rsid w:val="0067127D"/>
    <w:rsid w:val="00671FEE"/>
    <w:rsid w:val="006728EB"/>
    <w:rsid w:val="00672CAA"/>
    <w:rsid w:val="00673177"/>
    <w:rsid w:val="006738B7"/>
    <w:rsid w:val="00673D21"/>
    <w:rsid w:val="00674C81"/>
    <w:rsid w:val="00676834"/>
    <w:rsid w:val="0067734D"/>
    <w:rsid w:val="00680E4F"/>
    <w:rsid w:val="0068410F"/>
    <w:rsid w:val="006842BD"/>
    <w:rsid w:val="00685211"/>
    <w:rsid w:val="00685238"/>
    <w:rsid w:val="00687663"/>
    <w:rsid w:val="006903A9"/>
    <w:rsid w:val="00690D03"/>
    <w:rsid w:val="00691B0B"/>
    <w:rsid w:val="00693465"/>
    <w:rsid w:val="006A06F2"/>
    <w:rsid w:val="006A0BE6"/>
    <w:rsid w:val="006A25F5"/>
    <w:rsid w:val="006A2A57"/>
    <w:rsid w:val="006A2F85"/>
    <w:rsid w:val="006A348D"/>
    <w:rsid w:val="006A3654"/>
    <w:rsid w:val="006A3DB9"/>
    <w:rsid w:val="006A5CF0"/>
    <w:rsid w:val="006A5E99"/>
    <w:rsid w:val="006A6AA9"/>
    <w:rsid w:val="006A7D58"/>
    <w:rsid w:val="006B1637"/>
    <w:rsid w:val="006B1BDA"/>
    <w:rsid w:val="006B3D3E"/>
    <w:rsid w:val="006B3F9D"/>
    <w:rsid w:val="006B49B8"/>
    <w:rsid w:val="006B5236"/>
    <w:rsid w:val="006B5D5F"/>
    <w:rsid w:val="006B7DE7"/>
    <w:rsid w:val="006C0112"/>
    <w:rsid w:val="006C0439"/>
    <w:rsid w:val="006C0761"/>
    <w:rsid w:val="006C07CA"/>
    <w:rsid w:val="006C27CF"/>
    <w:rsid w:val="006C30C2"/>
    <w:rsid w:val="006C3857"/>
    <w:rsid w:val="006C3F70"/>
    <w:rsid w:val="006C44BC"/>
    <w:rsid w:val="006C49AF"/>
    <w:rsid w:val="006C4B22"/>
    <w:rsid w:val="006C638C"/>
    <w:rsid w:val="006C6667"/>
    <w:rsid w:val="006C6C6B"/>
    <w:rsid w:val="006C7765"/>
    <w:rsid w:val="006D015F"/>
    <w:rsid w:val="006D12E3"/>
    <w:rsid w:val="006D143E"/>
    <w:rsid w:val="006D2BD7"/>
    <w:rsid w:val="006D2F5C"/>
    <w:rsid w:val="006D4E87"/>
    <w:rsid w:val="006D532A"/>
    <w:rsid w:val="006D5CE1"/>
    <w:rsid w:val="006D5E47"/>
    <w:rsid w:val="006D7926"/>
    <w:rsid w:val="006E02B5"/>
    <w:rsid w:val="006E0E23"/>
    <w:rsid w:val="006E0E4E"/>
    <w:rsid w:val="006E0F25"/>
    <w:rsid w:val="006E121D"/>
    <w:rsid w:val="006E2E49"/>
    <w:rsid w:val="006E301E"/>
    <w:rsid w:val="006E3499"/>
    <w:rsid w:val="006E4B13"/>
    <w:rsid w:val="006E6E8C"/>
    <w:rsid w:val="006E710F"/>
    <w:rsid w:val="006E71CE"/>
    <w:rsid w:val="006E75EE"/>
    <w:rsid w:val="006E7A7C"/>
    <w:rsid w:val="006E7F00"/>
    <w:rsid w:val="006F0BD8"/>
    <w:rsid w:val="006F146A"/>
    <w:rsid w:val="006F1EBF"/>
    <w:rsid w:val="006F409E"/>
    <w:rsid w:val="006F4C4E"/>
    <w:rsid w:val="006F7976"/>
    <w:rsid w:val="006F7D08"/>
    <w:rsid w:val="00701604"/>
    <w:rsid w:val="00701838"/>
    <w:rsid w:val="00701E17"/>
    <w:rsid w:val="00703F10"/>
    <w:rsid w:val="0070418F"/>
    <w:rsid w:val="00704A7E"/>
    <w:rsid w:val="007052F1"/>
    <w:rsid w:val="007062A9"/>
    <w:rsid w:val="00707B1C"/>
    <w:rsid w:val="007110BA"/>
    <w:rsid w:val="00711267"/>
    <w:rsid w:val="00711DDE"/>
    <w:rsid w:val="0071270A"/>
    <w:rsid w:val="007127E6"/>
    <w:rsid w:val="007127ED"/>
    <w:rsid w:val="00712FC9"/>
    <w:rsid w:val="00713815"/>
    <w:rsid w:val="00713F01"/>
    <w:rsid w:val="00714536"/>
    <w:rsid w:val="007148B4"/>
    <w:rsid w:val="00716FA7"/>
    <w:rsid w:val="00717C1A"/>
    <w:rsid w:val="00722077"/>
    <w:rsid w:val="00722792"/>
    <w:rsid w:val="00722B57"/>
    <w:rsid w:val="00722CB4"/>
    <w:rsid w:val="0072535B"/>
    <w:rsid w:val="0072756A"/>
    <w:rsid w:val="00730E4F"/>
    <w:rsid w:val="00730F21"/>
    <w:rsid w:val="007316E2"/>
    <w:rsid w:val="00731F5A"/>
    <w:rsid w:val="00733149"/>
    <w:rsid w:val="00733B38"/>
    <w:rsid w:val="00733E5F"/>
    <w:rsid w:val="00735448"/>
    <w:rsid w:val="0073680E"/>
    <w:rsid w:val="00736B31"/>
    <w:rsid w:val="00740346"/>
    <w:rsid w:val="00741466"/>
    <w:rsid w:val="007447A6"/>
    <w:rsid w:val="007458B6"/>
    <w:rsid w:val="007465F1"/>
    <w:rsid w:val="00746616"/>
    <w:rsid w:val="0075215D"/>
    <w:rsid w:val="00753540"/>
    <w:rsid w:val="00754700"/>
    <w:rsid w:val="00754CCD"/>
    <w:rsid w:val="00755926"/>
    <w:rsid w:val="00760D2A"/>
    <w:rsid w:val="00763E02"/>
    <w:rsid w:val="00764288"/>
    <w:rsid w:val="00764822"/>
    <w:rsid w:val="0076605F"/>
    <w:rsid w:val="007665C9"/>
    <w:rsid w:val="00772318"/>
    <w:rsid w:val="00772613"/>
    <w:rsid w:val="00773824"/>
    <w:rsid w:val="00774E65"/>
    <w:rsid w:val="00775067"/>
    <w:rsid w:val="0077519A"/>
    <w:rsid w:val="00775D2B"/>
    <w:rsid w:val="0078011B"/>
    <w:rsid w:val="00781AAC"/>
    <w:rsid w:val="00781DBA"/>
    <w:rsid w:val="007822CB"/>
    <w:rsid w:val="00782F72"/>
    <w:rsid w:val="00786CD2"/>
    <w:rsid w:val="00787444"/>
    <w:rsid w:val="00787B0F"/>
    <w:rsid w:val="00787CFA"/>
    <w:rsid w:val="007906D6"/>
    <w:rsid w:val="00791216"/>
    <w:rsid w:val="00793B1B"/>
    <w:rsid w:val="007953F7"/>
    <w:rsid w:val="00796ADA"/>
    <w:rsid w:val="00797398"/>
    <w:rsid w:val="00797729"/>
    <w:rsid w:val="00797BCF"/>
    <w:rsid w:val="00797D85"/>
    <w:rsid w:val="007A08C0"/>
    <w:rsid w:val="007A11E4"/>
    <w:rsid w:val="007A174A"/>
    <w:rsid w:val="007A1EC6"/>
    <w:rsid w:val="007A232A"/>
    <w:rsid w:val="007A368D"/>
    <w:rsid w:val="007A37FF"/>
    <w:rsid w:val="007A57F7"/>
    <w:rsid w:val="007B1508"/>
    <w:rsid w:val="007B2D64"/>
    <w:rsid w:val="007B3F26"/>
    <w:rsid w:val="007B6068"/>
    <w:rsid w:val="007B6A80"/>
    <w:rsid w:val="007B6DF6"/>
    <w:rsid w:val="007C075C"/>
    <w:rsid w:val="007C0906"/>
    <w:rsid w:val="007C0E77"/>
    <w:rsid w:val="007C131A"/>
    <w:rsid w:val="007C139F"/>
    <w:rsid w:val="007C1DE3"/>
    <w:rsid w:val="007C1FB8"/>
    <w:rsid w:val="007C2403"/>
    <w:rsid w:val="007C327B"/>
    <w:rsid w:val="007C3A83"/>
    <w:rsid w:val="007C4557"/>
    <w:rsid w:val="007C5EB7"/>
    <w:rsid w:val="007C6BC7"/>
    <w:rsid w:val="007C7002"/>
    <w:rsid w:val="007C720D"/>
    <w:rsid w:val="007C75EC"/>
    <w:rsid w:val="007C789F"/>
    <w:rsid w:val="007C797E"/>
    <w:rsid w:val="007C7987"/>
    <w:rsid w:val="007D3665"/>
    <w:rsid w:val="007D377A"/>
    <w:rsid w:val="007D3C1B"/>
    <w:rsid w:val="007D52B7"/>
    <w:rsid w:val="007D6DC6"/>
    <w:rsid w:val="007E137F"/>
    <w:rsid w:val="007E1657"/>
    <w:rsid w:val="007E1F1B"/>
    <w:rsid w:val="007E240F"/>
    <w:rsid w:val="007E2EEA"/>
    <w:rsid w:val="007E3A24"/>
    <w:rsid w:val="007E3C13"/>
    <w:rsid w:val="007E50DD"/>
    <w:rsid w:val="007E56D1"/>
    <w:rsid w:val="007E5D62"/>
    <w:rsid w:val="007E756D"/>
    <w:rsid w:val="007F0584"/>
    <w:rsid w:val="007F2C81"/>
    <w:rsid w:val="007F37C6"/>
    <w:rsid w:val="007F4735"/>
    <w:rsid w:val="007F5278"/>
    <w:rsid w:val="007F6D29"/>
    <w:rsid w:val="007F760A"/>
    <w:rsid w:val="007F7DB6"/>
    <w:rsid w:val="007F7FDE"/>
    <w:rsid w:val="0080131B"/>
    <w:rsid w:val="00801637"/>
    <w:rsid w:val="0080299C"/>
    <w:rsid w:val="00802AA9"/>
    <w:rsid w:val="00803A0B"/>
    <w:rsid w:val="00803DCE"/>
    <w:rsid w:val="00805A32"/>
    <w:rsid w:val="00805DAB"/>
    <w:rsid w:val="00806FFA"/>
    <w:rsid w:val="0081001A"/>
    <w:rsid w:val="0081061A"/>
    <w:rsid w:val="0081099A"/>
    <w:rsid w:val="008119A5"/>
    <w:rsid w:val="0081444C"/>
    <w:rsid w:val="0081447B"/>
    <w:rsid w:val="00814661"/>
    <w:rsid w:val="00814B25"/>
    <w:rsid w:val="0081589B"/>
    <w:rsid w:val="00817850"/>
    <w:rsid w:val="00821BAD"/>
    <w:rsid w:val="008220CF"/>
    <w:rsid w:val="008221DB"/>
    <w:rsid w:val="00825626"/>
    <w:rsid w:val="00826B30"/>
    <w:rsid w:val="00826ECE"/>
    <w:rsid w:val="00830CB1"/>
    <w:rsid w:val="00831522"/>
    <w:rsid w:val="00832589"/>
    <w:rsid w:val="00832899"/>
    <w:rsid w:val="00832B2A"/>
    <w:rsid w:val="00832CEC"/>
    <w:rsid w:val="00833244"/>
    <w:rsid w:val="00834E2C"/>
    <w:rsid w:val="00835E0F"/>
    <w:rsid w:val="008404EF"/>
    <w:rsid w:val="0084163D"/>
    <w:rsid w:val="00842112"/>
    <w:rsid w:val="008433F4"/>
    <w:rsid w:val="00844077"/>
    <w:rsid w:val="008447A6"/>
    <w:rsid w:val="0084701B"/>
    <w:rsid w:val="008470FE"/>
    <w:rsid w:val="00847F9D"/>
    <w:rsid w:val="00850776"/>
    <w:rsid w:val="008523A6"/>
    <w:rsid w:val="00852685"/>
    <w:rsid w:val="008571D2"/>
    <w:rsid w:val="00857234"/>
    <w:rsid w:val="008573E9"/>
    <w:rsid w:val="00857657"/>
    <w:rsid w:val="00857CBD"/>
    <w:rsid w:val="00861CF1"/>
    <w:rsid w:val="00863B45"/>
    <w:rsid w:val="00864B41"/>
    <w:rsid w:val="00864E10"/>
    <w:rsid w:val="00865AA2"/>
    <w:rsid w:val="0086649A"/>
    <w:rsid w:val="00872FA1"/>
    <w:rsid w:val="00873E7B"/>
    <w:rsid w:val="00873EBD"/>
    <w:rsid w:val="00874243"/>
    <w:rsid w:val="00874928"/>
    <w:rsid w:val="00874AB7"/>
    <w:rsid w:val="00874B9D"/>
    <w:rsid w:val="008757C9"/>
    <w:rsid w:val="0087604F"/>
    <w:rsid w:val="00877DAB"/>
    <w:rsid w:val="00881164"/>
    <w:rsid w:val="00882C2F"/>
    <w:rsid w:val="00883855"/>
    <w:rsid w:val="008844CD"/>
    <w:rsid w:val="00885824"/>
    <w:rsid w:val="00886068"/>
    <w:rsid w:val="00886ACB"/>
    <w:rsid w:val="00886EF7"/>
    <w:rsid w:val="008879B5"/>
    <w:rsid w:val="00887E9C"/>
    <w:rsid w:val="00891038"/>
    <w:rsid w:val="008911E8"/>
    <w:rsid w:val="00892529"/>
    <w:rsid w:val="008926B3"/>
    <w:rsid w:val="00892CE0"/>
    <w:rsid w:val="00894E72"/>
    <w:rsid w:val="00895F27"/>
    <w:rsid w:val="00897690"/>
    <w:rsid w:val="008A0D50"/>
    <w:rsid w:val="008A1B2C"/>
    <w:rsid w:val="008A2AF2"/>
    <w:rsid w:val="008A59FA"/>
    <w:rsid w:val="008A6A49"/>
    <w:rsid w:val="008A7402"/>
    <w:rsid w:val="008A7BCA"/>
    <w:rsid w:val="008B12A0"/>
    <w:rsid w:val="008B16DB"/>
    <w:rsid w:val="008B1917"/>
    <w:rsid w:val="008B4239"/>
    <w:rsid w:val="008B46CE"/>
    <w:rsid w:val="008B4701"/>
    <w:rsid w:val="008C0D30"/>
    <w:rsid w:val="008C1D78"/>
    <w:rsid w:val="008C228F"/>
    <w:rsid w:val="008C5BA5"/>
    <w:rsid w:val="008C77C7"/>
    <w:rsid w:val="008C7B6F"/>
    <w:rsid w:val="008C7E6D"/>
    <w:rsid w:val="008C7EFD"/>
    <w:rsid w:val="008D0B7F"/>
    <w:rsid w:val="008D16D8"/>
    <w:rsid w:val="008D2868"/>
    <w:rsid w:val="008D412F"/>
    <w:rsid w:val="008D60DD"/>
    <w:rsid w:val="008D661D"/>
    <w:rsid w:val="008D71AF"/>
    <w:rsid w:val="008E05ED"/>
    <w:rsid w:val="008E0DC5"/>
    <w:rsid w:val="008E177D"/>
    <w:rsid w:val="008E22E4"/>
    <w:rsid w:val="008E3E69"/>
    <w:rsid w:val="008E5226"/>
    <w:rsid w:val="008E6F49"/>
    <w:rsid w:val="008E7FFD"/>
    <w:rsid w:val="008F0910"/>
    <w:rsid w:val="008F1B86"/>
    <w:rsid w:val="008F1BB4"/>
    <w:rsid w:val="008F36FC"/>
    <w:rsid w:val="008F3CBC"/>
    <w:rsid w:val="008F45CA"/>
    <w:rsid w:val="008F63D0"/>
    <w:rsid w:val="008F7227"/>
    <w:rsid w:val="00901660"/>
    <w:rsid w:val="0090206A"/>
    <w:rsid w:val="009031D6"/>
    <w:rsid w:val="00903B73"/>
    <w:rsid w:val="00903E1E"/>
    <w:rsid w:val="0090547F"/>
    <w:rsid w:val="00906E3D"/>
    <w:rsid w:val="0090745C"/>
    <w:rsid w:val="00907738"/>
    <w:rsid w:val="00910BB1"/>
    <w:rsid w:val="0091202B"/>
    <w:rsid w:val="00913536"/>
    <w:rsid w:val="00913791"/>
    <w:rsid w:val="00915733"/>
    <w:rsid w:val="00915D37"/>
    <w:rsid w:val="0091652B"/>
    <w:rsid w:val="00916D96"/>
    <w:rsid w:val="0092359C"/>
    <w:rsid w:val="00923F58"/>
    <w:rsid w:val="009268C0"/>
    <w:rsid w:val="00926B7A"/>
    <w:rsid w:val="009270B8"/>
    <w:rsid w:val="009277BB"/>
    <w:rsid w:val="00927A05"/>
    <w:rsid w:val="00927CA0"/>
    <w:rsid w:val="00930198"/>
    <w:rsid w:val="00930AC2"/>
    <w:rsid w:val="00930EBE"/>
    <w:rsid w:val="009310DD"/>
    <w:rsid w:val="00932907"/>
    <w:rsid w:val="00933ADF"/>
    <w:rsid w:val="00935C09"/>
    <w:rsid w:val="00936581"/>
    <w:rsid w:val="00937B48"/>
    <w:rsid w:val="00941574"/>
    <w:rsid w:val="00941C7C"/>
    <w:rsid w:val="00941E65"/>
    <w:rsid w:val="00943590"/>
    <w:rsid w:val="00943B16"/>
    <w:rsid w:val="00944047"/>
    <w:rsid w:val="009441D5"/>
    <w:rsid w:val="00944DD2"/>
    <w:rsid w:val="0094554B"/>
    <w:rsid w:val="00950A5C"/>
    <w:rsid w:val="0095148B"/>
    <w:rsid w:val="00951A1E"/>
    <w:rsid w:val="00953602"/>
    <w:rsid w:val="00954B26"/>
    <w:rsid w:val="00955DE9"/>
    <w:rsid w:val="009568B2"/>
    <w:rsid w:val="0096003A"/>
    <w:rsid w:val="00962062"/>
    <w:rsid w:val="00962D34"/>
    <w:rsid w:val="00963D01"/>
    <w:rsid w:val="00963FB9"/>
    <w:rsid w:val="009642D8"/>
    <w:rsid w:val="00965369"/>
    <w:rsid w:val="009659F1"/>
    <w:rsid w:val="00966457"/>
    <w:rsid w:val="009749FB"/>
    <w:rsid w:val="00974AA1"/>
    <w:rsid w:val="0098071D"/>
    <w:rsid w:val="00980DFA"/>
    <w:rsid w:val="009836C2"/>
    <w:rsid w:val="0098390F"/>
    <w:rsid w:val="00985088"/>
    <w:rsid w:val="009852AF"/>
    <w:rsid w:val="00985320"/>
    <w:rsid w:val="009869D4"/>
    <w:rsid w:val="00987C9F"/>
    <w:rsid w:val="00990655"/>
    <w:rsid w:val="00991D2F"/>
    <w:rsid w:val="009924D6"/>
    <w:rsid w:val="009933C9"/>
    <w:rsid w:val="00993626"/>
    <w:rsid w:val="0099465E"/>
    <w:rsid w:val="0099528E"/>
    <w:rsid w:val="0099679C"/>
    <w:rsid w:val="009A01D0"/>
    <w:rsid w:val="009A0E5B"/>
    <w:rsid w:val="009A4D25"/>
    <w:rsid w:val="009A54F9"/>
    <w:rsid w:val="009A610D"/>
    <w:rsid w:val="009B0DD9"/>
    <w:rsid w:val="009B1131"/>
    <w:rsid w:val="009B15AC"/>
    <w:rsid w:val="009B2398"/>
    <w:rsid w:val="009B23CD"/>
    <w:rsid w:val="009B36FA"/>
    <w:rsid w:val="009B5B9B"/>
    <w:rsid w:val="009C012C"/>
    <w:rsid w:val="009C15DF"/>
    <w:rsid w:val="009C1EB4"/>
    <w:rsid w:val="009C32F3"/>
    <w:rsid w:val="009C3B5A"/>
    <w:rsid w:val="009C4C06"/>
    <w:rsid w:val="009C5BE2"/>
    <w:rsid w:val="009C5C3A"/>
    <w:rsid w:val="009C5F9E"/>
    <w:rsid w:val="009D18EE"/>
    <w:rsid w:val="009D1BFC"/>
    <w:rsid w:val="009D1CF2"/>
    <w:rsid w:val="009D2104"/>
    <w:rsid w:val="009D26E1"/>
    <w:rsid w:val="009D4BFE"/>
    <w:rsid w:val="009D5157"/>
    <w:rsid w:val="009D6CC4"/>
    <w:rsid w:val="009E1352"/>
    <w:rsid w:val="009E1837"/>
    <w:rsid w:val="009E2641"/>
    <w:rsid w:val="009E4E3E"/>
    <w:rsid w:val="009E55EF"/>
    <w:rsid w:val="009E73A9"/>
    <w:rsid w:val="009F02E5"/>
    <w:rsid w:val="009F15EB"/>
    <w:rsid w:val="009F183B"/>
    <w:rsid w:val="009F1BE0"/>
    <w:rsid w:val="009F26EC"/>
    <w:rsid w:val="009F3FA9"/>
    <w:rsid w:val="009F4361"/>
    <w:rsid w:val="009F47E0"/>
    <w:rsid w:val="009F555B"/>
    <w:rsid w:val="009F5C14"/>
    <w:rsid w:val="009F5D79"/>
    <w:rsid w:val="009F62E4"/>
    <w:rsid w:val="009F687D"/>
    <w:rsid w:val="009F6AD9"/>
    <w:rsid w:val="00A0019E"/>
    <w:rsid w:val="00A003C9"/>
    <w:rsid w:val="00A00987"/>
    <w:rsid w:val="00A013B8"/>
    <w:rsid w:val="00A01E5C"/>
    <w:rsid w:val="00A03799"/>
    <w:rsid w:val="00A03982"/>
    <w:rsid w:val="00A03C9B"/>
    <w:rsid w:val="00A0408C"/>
    <w:rsid w:val="00A05212"/>
    <w:rsid w:val="00A070CB"/>
    <w:rsid w:val="00A10AA0"/>
    <w:rsid w:val="00A1177A"/>
    <w:rsid w:val="00A11809"/>
    <w:rsid w:val="00A12465"/>
    <w:rsid w:val="00A12CC1"/>
    <w:rsid w:val="00A12D68"/>
    <w:rsid w:val="00A1348B"/>
    <w:rsid w:val="00A13749"/>
    <w:rsid w:val="00A14968"/>
    <w:rsid w:val="00A16BE8"/>
    <w:rsid w:val="00A17BB7"/>
    <w:rsid w:val="00A20F4D"/>
    <w:rsid w:val="00A20FBB"/>
    <w:rsid w:val="00A2312F"/>
    <w:rsid w:val="00A246BF"/>
    <w:rsid w:val="00A2530B"/>
    <w:rsid w:val="00A26356"/>
    <w:rsid w:val="00A273D7"/>
    <w:rsid w:val="00A27A81"/>
    <w:rsid w:val="00A30EBF"/>
    <w:rsid w:val="00A32291"/>
    <w:rsid w:val="00A33439"/>
    <w:rsid w:val="00A34B97"/>
    <w:rsid w:val="00A35FBF"/>
    <w:rsid w:val="00A36A05"/>
    <w:rsid w:val="00A37F28"/>
    <w:rsid w:val="00A41BB3"/>
    <w:rsid w:val="00A42556"/>
    <w:rsid w:val="00A4258D"/>
    <w:rsid w:val="00A42D49"/>
    <w:rsid w:val="00A42DB9"/>
    <w:rsid w:val="00A433E3"/>
    <w:rsid w:val="00A45AB5"/>
    <w:rsid w:val="00A46A94"/>
    <w:rsid w:val="00A46AF2"/>
    <w:rsid w:val="00A46B9A"/>
    <w:rsid w:val="00A47506"/>
    <w:rsid w:val="00A50745"/>
    <w:rsid w:val="00A51182"/>
    <w:rsid w:val="00A5267D"/>
    <w:rsid w:val="00A5555A"/>
    <w:rsid w:val="00A57830"/>
    <w:rsid w:val="00A61079"/>
    <w:rsid w:val="00A6187C"/>
    <w:rsid w:val="00A6292C"/>
    <w:rsid w:val="00A62C66"/>
    <w:rsid w:val="00A6421F"/>
    <w:rsid w:val="00A6530B"/>
    <w:rsid w:val="00A672B9"/>
    <w:rsid w:val="00A67812"/>
    <w:rsid w:val="00A67CC0"/>
    <w:rsid w:val="00A7080B"/>
    <w:rsid w:val="00A71D03"/>
    <w:rsid w:val="00A71FFB"/>
    <w:rsid w:val="00A73076"/>
    <w:rsid w:val="00A73558"/>
    <w:rsid w:val="00A736EE"/>
    <w:rsid w:val="00A7585D"/>
    <w:rsid w:val="00A75A65"/>
    <w:rsid w:val="00A75EF3"/>
    <w:rsid w:val="00A76B6F"/>
    <w:rsid w:val="00A77B49"/>
    <w:rsid w:val="00A80583"/>
    <w:rsid w:val="00A816AA"/>
    <w:rsid w:val="00A81A4B"/>
    <w:rsid w:val="00A81F31"/>
    <w:rsid w:val="00A82412"/>
    <w:rsid w:val="00A82610"/>
    <w:rsid w:val="00A82769"/>
    <w:rsid w:val="00A83BCE"/>
    <w:rsid w:val="00A857C6"/>
    <w:rsid w:val="00A87417"/>
    <w:rsid w:val="00A90C98"/>
    <w:rsid w:val="00A910FA"/>
    <w:rsid w:val="00A9131C"/>
    <w:rsid w:val="00A91357"/>
    <w:rsid w:val="00A92313"/>
    <w:rsid w:val="00A92567"/>
    <w:rsid w:val="00A95239"/>
    <w:rsid w:val="00A9554F"/>
    <w:rsid w:val="00A95EB8"/>
    <w:rsid w:val="00AA019F"/>
    <w:rsid w:val="00AA0623"/>
    <w:rsid w:val="00AA0B9F"/>
    <w:rsid w:val="00AA176D"/>
    <w:rsid w:val="00AA28CB"/>
    <w:rsid w:val="00AA4A50"/>
    <w:rsid w:val="00AA4FCC"/>
    <w:rsid w:val="00AA5AC6"/>
    <w:rsid w:val="00AA6838"/>
    <w:rsid w:val="00AA7C49"/>
    <w:rsid w:val="00AB0EFD"/>
    <w:rsid w:val="00AB1AF2"/>
    <w:rsid w:val="00AB3278"/>
    <w:rsid w:val="00AB3E34"/>
    <w:rsid w:val="00AB585B"/>
    <w:rsid w:val="00AB64E5"/>
    <w:rsid w:val="00AC090C"/>
    <w:rsid w:val="00AC12DC"/>
    <w:rsid w:val="00AC19ED"/>
    <w:rsid w:val="00AC1CAE"/>
    <w:rsid w:val="00AC2FB1"/>
    <w:rsid w:val="00AC4572"/>
    <w:rsid w:val="00AC4735"/>
    <w:rsid w:val="00AC487E"/>
    <w:rsid w:val="00AC5AD5"/>
    <w:rsid w:val="00AC6DE3"/>
    <w:rsid w:val="00AC72E0"/>
    <w:rsid w:val="00AC7B59"/>
    <w:rsid w:val="00AD0DF4"/>
    <w:rsid w:val="00AD1348"/>
    <w:rsid w:val="00AD171A"/>
    <w:rsid w:val="00AD38B4"/>
    <w:rsid w:val="00AD53BB"/>
    <w:rsid w:val="00AD7925"/>
    <w:rsid w:val="00AE062A"/>
    <w:rsid w:val="00AE1AFF"/>
    <w:rsid w:val="00AE26F0"/>
    <w:rsid w:val="00AE2DFB"/>
    <w:rsid w:val="00AE4602"/>
    <w:rsid w:val="00AE6345"/>
    <w:rsid w:val="00AE72F6"/>
    <w:rsid w:val="00AF174D"/>
    <w:rsid w:val="00AF191F"/>
    <w:rsid w:val="00AF23C5"/>
    <w:rsid w:val="00AF44EC"/>
    <w:rsid w:val="00AF5300"/>
    <w:rsid w:val="00AF5489"/>
    <w:rsid w:val="00AF5E14"/>
    <w:rsid w:val="00B0019E"/>
    <w:rsid w:val="00B01E34"/>
    <w:rsid w:val="00B03618"/>
    <w:rsid w:val="00B03780"/>
    <w:rsid w:val="00B03B82"/>
    <w:rsid w:val="00B05EFD"/>
    <w:rsid w:val="00B0644C"/>
    <w:rsid w:val="00B064B7"/>
    <w:rsid w:val="00B06A63"/>
    <w:rsid w:val="00B10C3C"/>
    <w:rsid w:val="00B10F26"/>
    <w:rsid w:val="00B1362D"/>
    <w:rsid w:val="00B136F2"/>
    <w:rsid w:val="00B13ACD"/>
    <w:rsid w:val="00B1521A"/>
    <w:rsid w:val="00B15272"/>
    <w:rsid w:val="00B165A9"/>
    <w:rsid w:val="00B17221"/>
    <w:rsid w:val="00B1785C"/>
    <w:rsid w:val="00B17DC5"/>
    <w:rsid w:val="00B20A4A"/>
    <w:rsid w:val="00B24123"/>
    <w:rsid w:val="00B25122"/>
    <w:rsid w:val="00B25E6B"/>
    <w:rsid w:val="00B26499"/>
    <w:rsid w:val="00B26B0B"/>
    <w:rsid w:val="00B2709B"/>
    <w:rsid w:val="00B278F5"/>
    <w:rsid w:val="00B27B41"/>
    <w:rsid w:val="00B308AA"/>
    <w:rsid w:val="00B316C2"/>
    <w:rsid w:val="00B31FDF"/>
    <w:rsid w:val="00B3254D"/>
    <w:rsid w:val="00B3309C"/>
    <w:rsid w:val="00B331A1"/>
    <w:rsid w:val="00B33447"/>
    <w:rsid w:val="00B34029"/>
    <w:rsid w:val="00B34965"/>
    <w:rsid w:val="00B3646F"/>
    <w:rsid w:val="00B37123"/>
    <w:rsid w:val="00B37209"/>
    <w:rsid w:val="00B3769C"/>
    <w:rsid w:val="00B37D56"/>
    <w:rsid w:val="00B40FDC"/>
    <w:rsid w:val="00B41933"/>
    <w:rsid w:val="00B424B9"/>
    <w:rsid w:val="00B42C43"/>
    <w:rsid w:val="00B43E66"/>
    <w:rsid w:val="00B444B0"/>
    <w:rsid w:val="00B453EA"/>
    <w:rsid w:val="00B47915"/>
    <w:rsid w:val="00B54100"/>
    <w:rsid w:val="00B54201"/>
    <w:rsid w:val="00B54A6B"/>
    <w:rsid w:val="00B55EE4"/>
    <w:rsid w:val="00B56FD0"/>
    <w:rsid w:val="00B57490"/>
    <w:rsid w:val="00B606B2"/>
    <w:rsid w:val="00B60D11"/>
    <w:rsid w:val="00B61E03"/>
    <w:rsid w:val="00B62A14"/>
    <w:rsid w:val="00B64E76"/>
    <w:rsid w:val="00B6580F"/>
    <w:rsid w:val="00B67911"/>
    <w:rsid w:val="00B67D8A"/>
    <w:rsid w:val="00B67E6C"/>
    <w:rsid w:val="00B70048"/>
    <w:rsid w:val="00B70187"/>
    <w:rsid w:val="00B702AC"/>
    <w:rsid w:val="00B702DF"/>
    <w:rsid w:val="00B70CDB"/>
    <w:rsid w:val="00B70F3C"/>
    <w:rsid w:val="00B727A6"/>
    <w:rsid w:val="00B74D42"/>
    <w:rsid w:val="00B74E33"/>
    <w:rsid w:val="00B76A27"/>
    <w:rsid w:val="00B80424"/>
    <w:rsid w:val="00B80D71"/>
    <w:rsid w:val="00B81207"/>
    <w:rsid w:val="00B8137F"/>
    <w:rsid w:val="00B8343B"/>
    <w:rsid w:val="00B83C25"/>
    <w:rsid w:val="00B84DE2"/>
    <w:rsid w:val="00B85A84"/>
    <w:rsid w:val="00B85B4F"/>
    <w:rsid w:val="00B868E3"/>
    <w:rsid w:val="00B86ABA"/>
    <w:rsid w:val="00B902CD"/>
    <w:rsid w:val="00B90C8F"/>
    <w:rsid w:val="00B933E8"/>
    <w:rsid w:val="00B93446"/>
    <w:rsid w:val="00B93DB0"/>
    <w:rsid w:val="00B9419D"/>
    <w:rsid w:val="00B94624"/>
    <w:rsid w:val="00B94A44"/>
    <w:rsid w:val="00B94BD5"/>
    <w:rsid w:val="00B94F3D"/>
    <w:rsid w:val="00B95043"/>
    <w:rsid w:val="00B96C35"/>
    <w:rsid w:val="00B970C0"/>
    <w:rsid w:val="00BA0219"/>
    <w:rsid w:val="00BA0510"/>
    <w:rsid w:val="00BA05C0"/>
    <w:rsid w:val="00BA0DCD"/>
    <w:rsid w:val="00BA2D0C"/>
    <w:rsid w:val="00BA3175"/>
    <w:rsid w:val="00BA3C2C"/>
    <w:rsid w:val="00BA4742"/>
    <w:rsid w:val="00BA5534"/>
    <w:rsid w:val="00BA679B"/>
    <w:rsid w:val="00BA7D8C"/>
    <w:rsid w:val="00BB1373"/>
    <w:rsid w:val="00BB1ECA"/>
    <w:rsid w:val="00BB2287"/>
    <w:rsid w:val="00BB31DE"/>
    <w:rsid w:val="00BB41E1"/>
    <w:rsid w:val="00BB4ACD"/>
    <w:rsid w:val="00BB69EB"/>
    <w:rsid w:val="00BB6C54"/>
    <w:rsid w:val="00BB7614"/>
    <w:rsid w:val="00BB7D51"/>
    <w:rsid w:val="00BC02F2"/>
    <w:rsid w:val="00BC0C42"/>
    <w:rsid w:val="00BC3E62"/>
    <w:rsid w:val="00BC490C"/>
    <w:rsid w:val="00BC4CCF"/>
    <w:rsid w:val="00BC4F3E"/>
    <w:rsid w:val="00BC66F3"/>
    <w:rsid w:val="00BC78D3"/>
    <w:rsid w:val="00BC7A93"/>
    <w:rsid w:val="00BD07BC"/>
    <w:rsid w:val="00BD0A93"/>
    <w:rsid w:val="00BD189B"/>
    <w:rsid w:val="00BD2387"/>
    <w:rsid w:val="00BD3A1A"/>
    <w:rsid w:val="00BD422B"/>
    <w:rsid w:val="00BD583E"/>
    <w:rsid w:val="00BD6E98"/>
    <w:rsid w:val="00BD737B"/>
    <w:rsid w:val="00BD7CB5"/>
    <w:rsid w:val="00BE0A9B"/>
    <w:rsid w:val="00BE0CF6"/>
    <w:rsid w:val="00BE0DA4"/>
    <w:rsid w:val="00BE1DD3"/>
    <w:rsid w:val="00BE1DFD"/>
    <w:rsid w:val="00BE2394"/>
    <w:rsid w:val="00BE2461"/>
    <w:rsid w:val="00BE25BB"/>
    <w:rsid w:val="00BE3482"/>
    <w:rsid w:val="00BE5A8B"/>
    <w:rsid w:val="00BE7A8C"/>
    <w:rsid w:val="00BF0300"/>
    <w:rsid w:val="00BF24F0"/>
    <w:rsid w:val="00BF329F"/>
    <w:rsid w:val="00BF4D22"/>
    <w:rsid w:val="00BF4FB3"/>
    <w:rsid w:val="00BF5FBF"/>
    <w:rsid w:val="00BF6DCE"/>
    <w:rsid w:val="00BF78A5"/>
    <w:rsid w:val="00BF7ED4"/>
    <w:rsid w:val="00C108AF"/>
    <w:rsid w:val="00C1316B"/>
    <w:rsid w:val="00C145AE"/>
    <w:rsid w:val="00C151BE"/>
    <w:rsid w:val="00C157D2"/>
    <w:rsid w:val="00C16053"/>
    <w:rsid w:val="00C16B13"/>
    <w:rsid w:val="00C16CCB"/>
    <w:rsid w:val="00C20CCB"/>
    <w:rsid w:val="00C2277F"/>
    <w:rsid w:val="00C229AB"/>
    <w:rsid w:val="00C24C4F"/>
    <w:rsid w:val="00C2647B"/>
    <w:rsid w:val="00C26F52"/>
    <w:rsid w:val="00C273CB"/>
    <w:rsid w:val="00C27557"/>
    <w:rsid w:val="00C276F3"/>
    <w:rsid w:val="00C27A21"/>
    <w:rsid w:val="00C30B50"/>
    <w:rsid w:val="00C32230"/>
    <w:rsid w:val="00C3275A"/>
    <w:rsid w:val="00C35CE2"/>
    <w:rsid w:val="00C362BE"/>
    <w:rsid w:val="00C36E6A"/>
    <w:rsid w:val="00C40896"/>
    <w:rsid w:val="00C4334B"/>
    <w:rsid w:val="00C44EEA"/>
    <w:rsid w:val="00C460AD"/>
    <w:rsid w:val="00C46141"/>
    <w:rsid w:val="00C463A2"/>
    <w:rsid w:val="00C46FAD"/>
    <w:rsid w:val="00C478F4"/>
    <w:rsid w:val="00C509C7"/>
    <w:rsid w:val="00C5390B"/>
    <w:rsid w:val="00C55A91"/>
    <w:rsid w:val="00C55BDC"/>
    <w:rsid w:val="00C55FA8"/>
    <w:rsid w:val="00C5613D"/>
    <w:rsid w:val="00C56634"/>
    <w:rsid w:val="00C56897"/>
    <w:rsid w:val="00C5715F"/>
    <w:rsid w:val="00C573B2"/>
    <w:rsid w:val="00C6049E"/>
    <w:rsid w:val="00C614A8"/>
    <w:rsid w:val="00C62E90"/>
    <w:rsid w:val="00C63EB8"/>
    <w:rsid w:val="00C65149"/>
    <w:rsid w:val="00C658DB"/>
    <w:rsid w:val="00C6593D"/>
    <w:rsid w:val="00C65962"/>
    <w:rsid w:val="00C660A6"/>
    <w:rsid w:val="00C66F37"/>
    <w:rsid w:val="00C70642"/>
    <w:rsid w:val="00C70823"/>
    <w:rsid w:val="00C71118"/>
    <w:rsid w:val="00C71443"/>
    <w:rsid w:val="00C72189"/>
    <w:rsid w:val="00C7229C"/>
    <w:rsid w:val="00C72C19"/>
    <w:rsid w:val="00C7341F"/>
    <w:rsid w:val="00C73B09"/>
    <w:rsid w:val="00C751C2"/>
    <w:rsid w:val="00C75EF2"/>
    <w:rsid w:val="00C76B5C"/>
    <w:rsid w:val="00C80006"/>
    <w:rsid w:val="00C80B4C"/>
    <w:rsid w:val="00C828A3"/>
    <w:rsid w:val="00C82AEA"/>
    <w:rsid w:val="00C831B7"/>
    <w:rsid w:val="00C83710"/>
    <w:rsid w:val="00C83758"/>
    <w:rsid w:val="00C84FB3"/>
    <w:rsid w:val="00C85E0C"/>
    <w:rsid w:val="00C861C9"/>
    <w:rsid w:val="00C8634A"/>
    <w:rsid w:val="00C8727F"/>
    <w:rsid w:val="00C877D2"/>
    <w:rsid w:val="00C87F38"/>
    <w:rsid w:val="00C9065D"/>
    <w:rsid w:val="00C92C4D"/>
    <w:rsid w:val="00C92EE7"/>
    <w:rsid w:val="00C9344D"/>
    <w:rsid w:val="00C9362B"/>
    <w:rsid w:val="00C93DB6"/>
    <w:rsid w:val="00C94763"/>
    <w:rsid w:val="00C94DAB"/>
    <w:rsid w:val="00C976C6"/>
    <w:rsid w:val="00C979A3"/>
    <w:rsid w:val="00C97ACB"/>
    <w:rsid w:val="00C97DE3"/>
    <w:rsid w:val="00CA0A30"/>
    <w:rsid w:val="00CA1394"/>
    <w:rsid w:val="00CA23F8"/>
    <w:rsid w:val="00CA2B09"/>
    <w:rsid w:val="00CA2DCA"/>
    <w:rsid w:val="00CA35DA"/>
    <w:rsid w:val="00CA38CD"/>
    <w:rsid w:val="00CA426F"/>
    <w:rsid w:val="00CA536D"/>
    <w:rsid w:val="00CB03EA"/>
    <w:rsid w:val="00CB12C8"/>
    <w:rsid w:val="00CB192F"/>
    <w:rsid w:val="00CB2987"/>
    <w:rsid w:val="00CB4342"/>
    <w:rsid w:val="00CB48E0"/>
    <w:rsid w:val="00CB51C4"/>
    <w:rsid w:val="00CB5471"/>
    <w:rsid w:val="00CB5B5A"/>
    <w:rsid w:val="00CB5EC7"/>
    <w:rsid w:val="00CB622A"/>
    <w:rsid w:val="00CB6E72"/>
    <w:rsid w:val="00CC0776"/>
    <w:rsid w:val="00CC0A42"/>
    <w:rsid w:val="00CC1398"/>
    <w:rsid w:val="00CC32D3"/>
    <w:rsid w:val="00CC3EF2"/>
    <w:rsid w:val="00CC692E"/>
    <w:rsid w:val="00CC7148"/>
    <w:rsid w:val="00CC7236"/>
    <w:rsid w:val="00CD03A8"/>
    <w:rsid w:val="00CD104E"/>
    <w:rsid w:val="00CD1070"/>
    <w:rsid w:val="00CD2BD8"/>
    <w:rsid w:val="00CE031D"/>
    <w:rsid w:val="00CE2AD3"/>
    <w:rsid w:val="00CE3AF8"/>
    <w:rsid w:val="00CE3B2F"/>
    <w:rsid w:val="00CE4E2D"/>
    <w:rsid w:val="00CE70F1"/>
    <w:rsid w:val="00CF0620"/>
    <w:rsid w:val="00CF1A3F"/>
    <w:rsid w:val="00CF3C61"/>
    <w:rsid w:val="00CF3D8F"/>
    <w:rsid w:val="00CF584C"/>
    <w:rsid w:val="00CF6EC9"/>
    <w:rsid w:val="00D000F2"/>
    <w:rsid w:val="00D00692"/>
    <w:rsid w:val="00D0086C"/>
    <w:rsid w:val="00D01E06"/>
    <w:rsid w:val="00D020EA"/>
    <w:rsid w:val="00D03380"/>
    <w:rsid w:val="00D03C8D"/>
    <w:rsid w:val="00D05301"/>
    <w:rsid w:val="00D06269"/>
    <w:rsid w:val="00D109C0"/>
    <w:rsid w:val="00D10A17"/>
    <w:rsid w:val="00D10A70"/>
    <w:rsid w:val="00D10ABE"/>
    <w:rsid w:val="00D119BB"/>
    <w:rsid w:val="00D13FE5"/>
    <w:rsid w:val="00D14598"/>
    <w:rsid w:val="00D15BE8"/>
    <w:rsid w:val="00D171E5"/>
    <w:rsid w:val="00D20E3D"/>
    <w:rsid w:val="00D212CF"/>
    <w:rsid w:val="00D2178E"/>
    <w:rsid w:val="00D2464A"/>
    <w:rsid w:val="00D24A41"/>
    <w:rsid w:val="00D2613D"/>
    <w:rsid w:val="00D26526"/>
    <w:rsid w:val="00D30CD6"/>
    <w:rsid w:val="00D31313"/>
    <w:rsid w:val="00D31AD9"/>
    <w:rsid w:val="00D31BE0"/>
    <w:rsid w:val="00D3203F"/>
    <w:rsid w:val="00D3224A"/>
    <w:rsid w:val="00D323FE"/>
    <w:rsid w:val="00D335F9"/>
    <w:rsid w:val="00D33DE9"/>
    <w:rsid w:val="00D34914"/>
    <w:rsid w:val="00D364A4"/>
    <w:rsid w:val="00D36C51"/>
    <w:rsid w:val="00D3787F"/>
    <w:rsid w:val="00D37F71"/>
    <w:rsid w:val="00D42428"/>
    <w:rsid w:val="00D431C6"/>
    <w:rsid w:val="00D43309"/>
    <w:rsid w:val="00D44AAC"/>
    <w:rsid w:val="00D4526C"/>
    <w:rsid w:val="00D45A7F"/>
    <w:rsid w:val="00D460F8"/>
    <w:rsid w:val="00D50A56"/>
    <w:rsid w:val="00D50B06"/>
    <w:rsid w:val="00D5381A"/>
    <w:rsid w:val="00D54C6C"/>
    <w:rsid w:val="00D554E8"/>
    <w:rsid w:val="00D57BD3"/>
    <w:rsid w:val="00D57D17"/>
    <w:rsid w:val="00D601F2"/>
    <w:rsid w:val="00D6094D"/>
    <w:rsid w:val="00D6124E"/>
    <w:rsid w:val="00D628C1"/>
    <w:rsid w:val="00D62C73"/>
    <w:rsid w:val="00D62D3A"/>
    <w:rsid w:val="00D63D71"/>
    <w:rsid w:val="00D643A8"/>
    <w:rsid w:val="00D66800"/>
    <w:rsid w:val="00D70671"/>
    <w:rsid w:val="00D70DA1"/>
    <w:rsid w:val="00D7214F"/>
    <w:rsid w:val="00D73FC2"/>
    <w:rsid w:val="00D74DF4"/>
    <w:rsid w:val="00D76EBB"/>
    <w:rsid w:val="00D76FE9"/>
    <w:rsid w:val="00D77050"/>
    <w:rsid w:val="00D77705"/>
    <w:rsid w:val="00D80FC8"/>
    <w:rsid w:val="00D84427"/>
    <w:rsid w:val="00D85660"/>
    <w:rsid w:val="00D87703"/>
    <w:rsid w:val="00D90B41"/>
    <w:rsid w:val="00D9204B"/>
    <w:rsid w:val="00D92244"/>
    <w:rsid w:val="00D925D7"/>
    <w:rsid w:val="00D93418"/>
    <w:rsid w:val="00D9351A"/>
    <w:rsid w:val="00D94926"/>
    <w:rsid w:val="00D96ACB"/>
    <w:rsid w:val="00D975A2"/>
    <w:rsid w:val="00D978EB"/>
    <w:rsid w:val="00D97A14"/>
    <w:rsid w:val="00DA0118"/>
    <w:rsid w:val="00DA0F7A"/>
    <w:rsid w:val="00DA22F5"/>
    <w:rsid w:val="00DA3180"/>
    <w:rsid w:val="00DA3264"/>
    <w:rsid w:val="00DA397F"/>
    <w:rsid w:val="00DA3A87"/>
    <w:rsid w:val="00DA3DC7"/>
    <w:rsid w:val="00DA3F3D"/>
    <w:rsid w:val="00DA4650"/>
    <w:rsid w:val="00DA5453"/>
    <w:rsid w:val="00DA57E6"/>
    <w:rsid w:val="00DA5E43"/>
    <w:rsid w:val="00DA6214"/>
    <w:rsid w:val="00DA6995"/>
    <w:rsid w:val="00DA6BA7"/>
    <w:rsid w:val="00DA72A6"/>
    <w:rsid w:val="00DA74F2"/>
    <w:rsid w:val="00DB097A"/>
    <w:rsid w:val="00DB25A0"/>
    <w:rsid w:val="00DB59C7"/>
    <w:rsid w:val="00DB6AA9"/>
    <w:rsid w:val="00DB722C"/>
    <w:rsid w:val="00DC0018"/>
    <w:rsid w:val="00DC08F2"/>
    <w:rsid w:val="00DC36B3"/>
    <w:rsid w:val="00DC48F6"/>
    <w:rsid w:val="00DC5D34"/>
    <w:rsid w:val="00DC64A8"/>
    <w:rsid w:val="00DC69CC"/>
    <w:rsid w:val="00DC757E"/>
    <w:rsid w:val="00DC781E"/>
    <w:rsid w:val="00DC7ADC"/>
    <w:rsid w:val="00DD067D"/>
    <w:rsid w:val="00DD0CE6"/>
    <w:rsid w:val="00DD15EB"/>
    <w:rsid w:val="00DD46D3"/>
    <w:rsid w:val="00DD5019"/>
    <w:rsid w:val="00DD52BD"/>
    <w:rsid w:val="00DD6214"/>
    <w:rsid w:val="00DD70AD"/>
    <w:rsid w:val="00DD7F43"/>
    <w:rsid w:val="00DE0034"/>
    <w:rsid w:val="00DE0D79"/>
    <w:rsid w:val="00DE0EA4"/>
    <w:rsid w:val="00DE24D6"/>
    <w:rsid w:val="00DE340C"/>
    <w:rsid w:val="00DE3D20"/>
    <w:rsid w:val="00DE500D"/>
    <w:rsid w:val="00DE5057"/>
    <w:rsid w:val="00DE5A43"/>
    <w:rsid w:val="00DE7629"/>
    <w:rsid w:val="00DF17A9"/>
    <w:rsid w:val="00DF193B"/>
    <w:rsid w:val="00DF23CA"/>
    <w:rsid w:val="00DF6038"/>
    <w:rsid w:val="00DF75A2"/>
    <w:rsid w:val="00E00281"/>
    <w:rsid w:val="00E00968"/>
    <w:rsid w:val="00E01B1D"/>
    <w:rsid w:val="00E044E4"/>
    <w:rsid w:val="00E04DA6"/>
    <w:rsid w:val="00E07A3F"/>
    <w:rsid w:val="00E11088"/>
    <w:rsid w:val="00E11232"/>
    <w:rsid w:val="00E11825"/>
    <w:rsid w:val="00E13064"/>
    <w:rsid w:val="00E15C29"/>
    <w:rsid w:val="00E16DDB"/>
    <w:rsid w:val="00E16E20"/>
    <w:rsid w:val="00E17247"/>
    <w:rsid w:val="00E21112"/>
    <w:rsid w:val="00E2134B"/>
    <w:rsid w:val="00E21AE2"/>
    <w:rsid w:val="00E24C17"/>
    <w:rsid w:val="00E24DF3"/>
    <w:rsid w:val="00E26FFC"/>
    <w:rsid w:val="00E278D7"/>
    <w:rsid w:val="00E30901"/>
    <w:rsid w:val="00E31C1B"/>
    <w:rsid w:val="00E325E3"/>
    <w:rsid w:val="00E32667"/>
    <w:rsid w:val="00E32D4E"/>
    <w:rsid w:val="00E32F7C"/>
    <w:rsid w:val="00E33A89"/>
    <w:rsid w:val="00E33B74"/>
    <w:rsid w:val="00E33CAD"/>
    <w:rsid w:val="00E34C9C"/>
    <w:rsid w:val="00E34FFE"/>
    <w:rsid w:val="00E35B9E"/>
    <w:rsid w:val="00E40CE1"/>
    <w:rsid w:val="00E40EC4"/>
    <w:rsid w:val="00E414BF"/>
    <w:rsid w:val="00E41A27"/>
    <w:rsid w:val="00E41DCF"/>
    <w:rsid w:val="00E42E76"/>
    <w:rsid w:val="00E43090"/>
    <w:rsid w:val="00E4408B"/>
    <w:rsid w:val="00E46319"/>
    <w:rsid w:val="00E46F48"/>
    <w:rsid w:val="00E472C1"/>
    <w:rsid w:val="00E516D3"/>
    <w:rsid w:val="00E518A2"/>
    <w:rsid w:val="00E53234"/>
    <w:rsid w:val="00E53389"/>
    <w:rsid w:val="00E53FFB"/>
    <w:rsid w:val="00E54790"/>
    <w:rsid w:val="00E558B0"/>
    <w:rsid w:val="00E55C87"/>
    <w:rsid w:val="00E5690A"/>
    <w:rsid w:val="00E60376"/>
    <w:rsid w:val="00E617AA"/>
    <w:rsid w:val="00E6389E"/>
    <w:rsid w:val="00E66CF9"/>
    <w:rsid w:val="00E671E7"/>
    <w:rsid w:val="00E67E22"/>
    <w:rsid w:val="00E701B2"/>
    <w:rsid w:val="00E715EB"/>
    <w:rsid w:val="00E71D6B"/>
    <w:rsid w:val="00E74252"/>
    <w:rsid w:val="00E74323"/>
    <w:rsid w:val="00E76255"/>
    <w:rsid w:val="00E763E1"/>
    <w:rsid w:val="00E76554"/>
    <w:rsid w:val="00E779C6"/>
    <w:rsid w:val="00E77CA6"/>
    <w:rsid w:val="00E77D82"/>
    <w:rsid w:val="00E80DDB"/>
    <w:rsid w:val="00E811C2"/>
    <w:rsid w:val="00E822B2"/>
    <w:rsid w:val="00E83DBA"/>
    <w:rsid w:val="00E85483"/>
    <w:rsid w:val="00E862C2"/>
    <w:rsid w:val="00E86ED3"/>
    <w:rsid w:val="00E87C36"/>
    <w:rsid w:val="00E90591"/>
    <w:rsid w:val="00E91914"/>
    <w:rsid w:val="00E95729"/>
    <w:rsid w:val="00E96368"/>
    <w:rsid w:val="00E96634"/>
    <w:rsid w:val="00E9715D"/>
    <w:rsid w:val="00E978BE"/>
    <w:rsid w:val="00EA0F38"/>
    <w:rsid w:val="00EA1AD9"/>
    <w:rsid w:val="00EA1E83"/>
    <w:rsid w:val="00EA6AE5"/>
    <w:rsid w:val="00EB1646"/>
    <w:rsid w:val="00EB1906"/>
    <w:rsid w:val="00EB197B"/>
    <w:rsid w:val="00EB2296"/>
    <w:rsid w:val="00EB5D6A"/>
    <w:rsid w:val="00EB6F72"/>
    <w:rsid w:val="00EC0001"/>
    <w:rsid w:val="00EC222E"/>
    <w:rsid w:val="00EC37F6"/>
    <w:rsid w:val="00EC38C8"/>
    <w:rsid w:val="00EC4E88"/>
    <w:rsid w:val="00EC5CFA"/>
    <w:rsid w:val="00EC60BC"/>
    <w:rsid w:val="00EC6D3A"/>
    <w:rsid w:val="00ED2D9C"/>
    <w:rsid w:val="00ED3745"/>
    <w:rsid w:val="00ED3FBB"/>
    <w:rsid w:val="00EE0494"/>
    <w:rsid w:val="00EE1D57"/>
    <w:rsid w:val="00EE2D99"/>
    <w:rsid w:val="00EE390D"/>
    <w:rsid w:val="00EE43AD"/>
    <w:rsid w:val="00EE4657"/>
    <w:rsid w:val="00EF03FA"/>
    <w:rsid w:val="00EF0D7F"/>
    <w:rsid w:val="00EF1216"/>
    <w:rsid w:val="00EF2D54"/>
    <w:rsid w:val="00EF43C2"/>
    <w:rsid w:val="00EF4AC9"/>
    <w:rsid w:val="00EF520C"/>
    <w:rsid w:val="00EF53B0"/>
    <w:rsid w:val="00EF59B6"/>
    <w:rsid w:val="00EF70EF"/>
    <w:rsid w:val="00EF7AC3"/>
    <w:rsid w:val="00F0074C"/>
    <w:rsid w:val="00F0077A"/>
    <w:rsid w:val="00F015D0"/>
    <w:rsid w:val="00F02046"/>
    <w:rsid w:val="00F02E04"/>
    <w:rsid w:val="00F032D2"/>
    <w:rsid w:val="00F033FB"/>
    <w:rsid w:val="00F03770"/>
    <w:rsid w:val="00F041F8"/>
    <w:rsid w:val="00F04744"/>
    <w:rsid w:val="00F07572"/>
    <w:rsid w:val="00F07872"/>
    <w:rsid w:val="00F07894"/>
    <w:rsid w:val="00F107E9"/>
    <w:rsid w:val="00F11FBB"/>
    <w:rsid w:val="00F12352"/>
    <w:rsid w:val="00F12FA5"/>
    <w:rsid w:val="00F1462C"/>
    <w:rsid w:val="00F14CBD"/>
    <w:rsid w:val="00F154B5"/>
    <w:rsid w:val="00F16003"/>
    <w:rsid w:val="00F21B6C"/>
    <w:rsid w:val="00F21CF0"/>
    <w:rsid w:val="00F21EC8"/>
    <w:rsid w:val="00F242DB"/>
    <w:rsid w:val="00F2577D"/>
    <w:rsid w:val="00F270DC"/>
    <w:rsid w:val="00F27C11"/>
    <w:rsid w:val="00F3134F"/>
    <w:rsid w:val="00F31B0E"/>
    <w:rsid w:val="00F32B96"/>
    <w:rsid w:val="00F331AA"/>
    <w:rsid w:val="00F33C4D"/>
    <w:rsid w:val="00F33E79"/>
    <w:rsid w:val="00F34796"/>
    <w:rsid w:val="00F358EE"/>
    <w:rsid w:val="00F358F8"/>
    <w:rsid w:val="00F363F5"/>
    <w:rsid w:val="00F36EE4"/>
    <w:rsid w:val="00F4026A"/>
    <w:rsid w:val="00F43C3A"/>
    <w:rsid w:val="00F43DD9"/>
    <w:rsid w:val="00F44462"/>
    <w:rsid w:val="00F44793"/>
    <w:rsid w:val="00F45028"/>
    <w:rsid w:val="00F46C2A"/>
    <w:rsid w:val="00F4759B"/>
    <w:rsid w:val="00F50145"/>
    <w:rsid w:val="00F508EB"/>
    <w:rsid w:val="00F52EEE"/>
    <w:rsid w:val="00F546F7"/>
    <w:rsid w:val="00F552F9"/>
    <w:rsid w:val="00F55A86"/>
    <w:rsid w:val="00F56CCB"/>
    <w:rsid w:val="00F56E96"/>
    <w:rsid w:val="00F5758B"/>
    <w:rsid w:val="00F5794B"/>
    <w:rsid w:val="00F57F1C"/>
    <w:rsid w:val="00F6677E"/>
    <w:rsid w:val="00F67958"/>
    <w:rsid w:val="00F67BFA"/>
    <w:rsid w:val="00F714F9"/>
    <w:rsid w:val="00F72119"/>
    <w:rsid w:val="00F72B38"/>
    <w:rsid w:val="00F72B55"/>
    <w:rsid w:val="00F758F1"/>
    <w:rsid w:val="00F77198"/>
    <w:rsid w:val="00F7728C"/>
    <w:rsid w:val="00F82417"/>
    <w:rsid w:val="00F826B4"/>
    <w:rsid w:val="00F828CF"/>
    <w:rsid w:val="00F83485"/>
    <w:rsid w:val="00F8374F"/>
    <w:rsid w:val="00F83A08"/>
    <w:rsid w:val="00F85EE2"/>
    <w:rsid w:val="00F90B00"/>
    <w:rsid w:val="00F92DEA"/>
    <w:rsid w:val="00F93225"/>
    <w:rsid w:val="00F9365C"/>
    <w:rsid w:val="00F94E81"/>
    <w:rsid w:val="00FA148C"/>
    <w:rsid w:val="00FA2381"/>
    <w:rsid w:val="00FA23A9"/>
    <w:rsid w:val="00FA36F8"/>
    <w:rsid w:val="00FA403B"/>
    <w:rsid w:val="00FA4B72"/>
    <w:rsid w:val="00FA6AEA"/>
    <w:rsid w:val="00FA750D"/>
    <w:rsid w:val="00FA7BDA"/>
    <w:rsid w:val="00FB149F"/>
    <w:rsid w:val="00FB19AA"/>
    <w:rsid w:val="00FB2E7D"/>
    <w:rsid w:val="00FB3D19"/>
    <w:rsid w:val="00FB4286"/>
    <w:rsid w:val="00FB486C"/>
    <w:rsid w:val="00FB5584"/>
    <w:rsid w:val="00FC12E2"/>
    <w:rsid w:val="00FC3B61"/>
    <w:rsid w:val="00FD4B8A"/>
    <w:rsid w:val="00FD5299"/>
    <w:rsid w:val="00FD5EFD"/>
    <w:rsid w:val="00FD6DE8"/>
    <w:rsid w:val="00FD7778"/>
    <w:rsid w:val="00FD7D76"/>
    <w:rsid w:val="00FE13F1"/>
    <w:rsid w:val="00FE18CF"/>
    <w:rsid w:val="00FE1CEF"/>
    <w:rsid w:val="00FE3357"/>
    <w:rsid w:val="00FE46A6"/>
    <w:rsid w:val="00FE592C"/>
    <w:rsid w:val="00FE76B0"/>
    <w:rsid w:val="00FE7ACD"/>
    <w:rsid w:val="00FF09DB"/>
    <w:rsid w:val="00FF2658"/>
    <w:rsid w:val="00FF29E9"/>
    <w:rsid w:val="00FF2A97"/>
    <w:rsid w:val="00FF3E27"/>
    <w:rsid w:val="00FF40AA"/>
    <w:rsid w:val="00FF4D38"/>
    <w:rsid w:val="00FF53B1"/>
    <w:rsid w:val="00FF5A9F"/>
    <w:rsid w:val="00FF67BB"/>
    <w:rsid w:val="00FF6923"/>
    <w:rsid w:val="00FF780D"/>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A634C0"/>
  <w15:chartTrackingRefBased/>
  <w15:docId w15:val="{CAECF307-559B-4D05-A79B-C5593C9C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41F"/>
    <w:pPr>
      <w:widowControl w:val="0"/>
      <w:jc w:val="both"/>
    </w:pPr>
    <w:rPr>
      <w:kern w:val="2"/>
      <w:sz w:val="22"/>
      <w:szCs w:val="21"/>
    </w:rPr>
  </w:style>
  <w:style w:type="paragraph" w:styleId="1">
    <w:name w:val="heading 1"/>
    <w:basedOn w:val="a"/>
    <w:next w:val="a0"/>
    <w:link w:val="10"/>
    <w:autoRedefine/>
    <w:qFormat/>
    <w:rsid w:val="002F503C"/>
    <w:pPr>
      <w:keepNext/>
      <w:numPr>
        <w:numId w:val="11"/>
      </w:numPr>
      <w:spacing w:beforeLines="50" w:before="175" w:afterLines="50" w:after="175"/>
      <w:outlineLvl w:val="0"/>
    </w:pPr>
    <w:rPr>
      <w:rFonts w:ascii="ＭＳ Ｐゴシック" w:eastAsia="ＭＳ Ｐゴシック" w:hAnsi="ＭＳ Ｐゴシック" w:cs="-Ｓ"/>
      <w:b/>
      <w:color w:val="FF0000"/>
      <w:sz w:val="24"/>
      <w:szCs w:val="24"/>
    </w:rPr>
  </w:style>
  <w:style w:type="paragraph" w:styleId="2">
    <w:name w:val="heading 2"/>
    <w:basedOn w:val="1"/>
    <w:next w:val="a0"/>
    <w:link w:val="20"/>
    <w:qFormat/>
    <w:rsid w:val="000C4E8B"/>
    <w:pPr>
      <w:numPr>
        <w:ilvl w:val="1"/>
      </w:numPr>
      <w:spacing w:beforeLines="0" w:before="0"/>
      <w:outlineLvl w:val="1"/>
    </w:pPr>
    <w:rPr>
      <w:rFonts w:cs="ＭＳ."/>
      <w:szCs w:val="22"/>
    </w:rPr>
  </w:style>
  <w:style w:type="paragraph" w:styleId="3">
    <w:name w:val="heading 3"/>
    <w:basedOn w:val="a"/>
    <w:next w:val="a0"/>
    <w:rsid w:val="003E02A8"/>
    <w:pPr>
      <w:keepNext/>
      <w:spacing w:before="120" w:after="60"/>
      <w:outlineLvl w:val="2"/>
    </w:pPr>
    <w:rPr>
      <w:rFonts w:ascii="Arial" w:eastAsia="ＭＳ ゴシック" w:hAnsi="Arial"/>
      <w:sz w:val="24"/>
      <w:szCs w:val="20"/>
    </w:rPr>
  </w:style>
  <w:style w:type="paragraph" w:styleId="4">
    <w:name w:val="heading 4"/>
    <w:basedOn w:val="a"/>
    <w:next w:val="a0"/>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uiPriority w:val="99"/>
    <w:qFormat/>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A2530B"/>
    <w:pPr>
      <w:widowControl/>
      <w:jc w:val="left"/>
    </w:pPr>
    <w:rPr>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8E22E4"/>
    <w:pPr>
      <w:tabs>
        <w:tab w:val="left" w:pos="1050"/>
        <w:tab w:val="right" w:leader="dot" w:pos="10194"/>
      </w:tabs>
      <w:ind w:leftChars="100" w:left="201"/>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CE70F1"/>
    <w:rPr>
      <w:kern w:val="2"/>
      <w:sz w:val="22"/>
      <w:szCs w:val="21"/>
    </w:rPr>
  </w:style>
  <w:style w:type="paragraph" w:customStyle="1" w:styleId="afa">
    <w:name w:val="一太郎８/９"/>
    <w:rsid w:val="00CE2AD3"/>
    <w:pPr>
      <w:widowControl w:val="0"/>
      <w:wordWrap w:val="0"/>
      <w:autoSpaceDE w:val="0"/>
      <w:autoSpaceDN w:val="0"/>
      <w:adjustRightInd w:val="0"/>
      <w:spacing w:line="251" w:lineRule="atLeast"/>
      <w:jc w:val="both"/>
    </w:pPr>
    <w:rPr>
      <w:rFonts w:ascii="ＭＳ 明朝"/>
      <w:spacing w:val="-1"/>
    </w:rPr>
  </w:style>
  <w:style w:type="character" w:customStyle="1" w:styleId="aa">
    <w:name w:val="コメント文字列 (文字)"/>
    <w:link w:val="a9"/>
    <w:uiPriority w:val="99"/>
    <w:rsid w:val="00CE2AD3"/>
    <w:rPr>
      <w:kern w:val="2"/>
      <w:sz w:val="22"/>
      <w:szCs w:val="21"/>
    </w:rPr>
  </w:style>
  <w:style w:type="character" w:styleId="afb">
    <w:name w:val="FollowedHyperlink"/>
    <w:rsid w:val="00437AA9"/>
    <w:rPr>
      <w:color w:val="954F72"/>
      <w:u w:val="single"/>
    </w:rPr>
  </w:style>
  <w:style w:type="character" w:customStyle="1" w:styleId="cm30">
    <w:name w:val="cm30"/>
    <w:rsid w:val="00E31C1B"/>
  </w:style>
  <w:style w:type="character" w:customStyle="1" w:styleId="12">
    <w:name w:val="未解決のメンション1"/>
    <w:uiPriority w:val="99"/>
    <w:semiHidden/>
    <w:unhideWhenUsed/>
    <w:rsid w:val="00151F33"/>
    <w:rPr>
      <w:color w:val="808080"/>
      <w:shd w:val="clear" w:color="auto" w:fill="E6E6E6"/>
    </w:rPr>
  </w:style>
  <w:style w:type="paragraph" w:customStyle="1" w:styleId="afc">
    <w:name w:val="作成例"/>
    <w:basedOn w:val="a"/>
    <w:link w:val="afd"/>
    <w:qFormat/>
    <w:rsid w:val="00BC02F2"/>
    <w:pPr>
      <w:widowControl/>
      <w:jc w:val="left"/>
    </w:pPr>
    <w:rPr>
      <w:rFonts w:ascii="Calibri" w:eastAsia="游ゴシック" w:hAnsi="Calibri" w:cs="Calibri"/>
      <w:color w:val="0070C0"/>
      <w:kern w:val="0"/>
      <w:sz w:val="20"/>
      <w:szCs w:val="20"/>
    </w:rPr>
  </w:style>
  <w:style w:type="character" w:customStyle="1" w:styleId="afd">
    <w:name w:val="作成例 (文字)"/>
    <w:link w:val="afc"/>
    <w:rsid w:val="00BC02F2"/>
    <w:rPr>
      <w:rFonts w:ascii="Calibri" w:eastAsia="游ゴシック" w:hAnsi="Calibri" w:cs="Calibri"/>
      <w:color w:val="0070C0"/>
    </w:rPr>
  </w:style>
  <w:style w:type="character" w:styleId="afe">
    <w:name w:val="Placeholder Text"/>
    <w:uiPriority w:val="99"/>
    <w:semiHidden/>
    <w:rsid w:val="00BC02F2"/>
    <w:rPr>
      <w:color w:val="808080"/>
    </w:rPr>
  </w:style>
  <w:style w:type="character" w:customStyle="1" w:styleId="10">
    <w:name w:val="見出し 1 (文字)"/>
    <w:link w:val="1"/>
    <w:rsid w:val="002F503C"/>
    <w:rPr>
      <w:rFonts w:ascii="ＭＳ Ｐゴシック" w:eastAsia="ＭＳ Ｐゴシック" w:hAnsi="ＭＳ Ｐゴシック" w:cs="-Ｓ"/>
      <w:b/>
      <w:color w:val="FF0000"/>
      <w:kern w:val="2"/>
      <w:sz w:val="24"/>
      <w:szCs w:val="24"/>
    </w:rPr>
  </w:style>
  <w:style w:type="character" w:customStyle="1" w:styleId="20">
    <w:name w:val="見出し 2 (文字)"/>
    <w:basedOn w:val="10"/>
    <w:link w:val="2"/>
    <w:rsid w:val="000C4E8B"/>
    <w:rPr>
      <w:rFonts w:ascii="ＭＳ Ｐゴシック" w:eastAsia="ＭＳ Ｐゴシック" w:hAnsi="ＭＳ Ｐゴシック" w:cs="ＭＳ."/>
      <w:b/>
      <w:color w:val="FF0000"/>
      <w:kern w:val="2"/>
      <w:sz w:val="24"/>
      <w:szCs w:val="22"/>
    </w:rPr>
  </w:style>
  <w:style w:type="paragraph" w:customStyle="1" w:styleId="31">
    <w:name w:val="見出し　3"/>
    <w:basedOn w:val="2"/>
    <w:link w:val="32"/>
    <w:qFormat/>
    <w:rsid w:val="006C3857"/>
    <w:rPr>
      <w:color w:val="000000" w:themeColor="text1"/>
    </w:rPr>
  </w:style>
  <w:style w:type="character" w:customStyle="1" w:styleId="32">
    <w:name w:val="見出し　3 (文字)"/>
    <w:basedOn w:val="20"/>
    <w:link w:val="31"/>
    <w:rsid w:val="006C3857"/>
    <w:rPr>
      <w:rFonts w:ascii="ＭＳ Ｐゴシック" w:eastAsia="ＭＳ Ｐゴシック" w:hAnsi="ＭＳ Ｐゴシック" w:cs="ＭＳ."/>
      <w:b/>
      <w:color w:val="000000" w:themeColor="text1"/>
      <w:kern w:val="2"/>
      <w:sz w:val="24"/>
      <w:szCs w:val="22"/>
    </w:rPr>
  </w:style>
  <w:style w:type="paragraph" w:customStyle="1" w:styleId="aff">
    <w:name w:val="注意書き"/>
    <w:basedOn w:val="a"/>
    <w:link w:val="aff0"/>
    <w:uiPriority w:val="1"/>
    <w:qFormat/>
    <w:rsid w:val="00F508EB"/>
    <w:pPr>
      <w:ind w:leftChars="350" w:left="990" w:rightChars="100" w:right="220" w:hangingChars="100" w:hanging="220"/>
      <w:jc w:val="left"/>
    </w:pPr>
    <w:rPr>
      <w:rFonts w:ascii="ＭＳ 明朝" w:hAnsi="HG丸ｺﾞｼｯｸM-PRO" w:cs="HG丸ｺﾞｼｯｸM-PRO"/>
      <w:color w:val="FF0000"/>
      <w:kern w:val="0"/>
      <w:szCs w:val="22"/>
    </w:rPr>
  </w:style>
  <w:style w:type="character" w:customStyle="1" w:styleId="aff0">
    <w:name w:val="注意書き (文字)"/>
    <w:link w:val="aff"/>
    <w:uiPriority w:val="1"/>
    <w:rsid w:val="00F508EB"/>
    <w:rPr>
      <w:rFonts w:ascii="ＭＳ 明朝" w:hAnsi="HG丸ｺﾞｼｯｸM-PRO" w:cs="HG丸ｺﾞｼｯｸM-PRO"/>
      <w:color w:val="FF0000"/>
      <w:sz w:val="22"/>
      <w:szCs w:val="22"/>
    </w:rPr>
  </w:style>
  <w:style w:type="paragraph" w:styleId="22">
    <w:name w:val="Body Text 2"/>
    <w:basedOn w:val="a"/>
    <w:link w:val="23"/>
    <w:rsid w:val="00D87703"/>
    <w:pPr>
      <w:spacing w:line="480" w:lineRule="auto"/>
    </w:pPr>
  </w:style>
  <w:style w:type="character" w:customStyle="1" w:styleId="23">
    <w:name w:val="本文 2 (文字)"/>
    <w:basedOn w:val="a1"/>
    <w:link w:val="22"/>
    <w:rsid w:val="00D87703"/>
    <w:rPr>
      <w:kern w:val="2"/>
      <w:sz w:val="22"/>
      <w:szCs w:val="21"/>
    </w:rPr>
  </w:style>
  <w:style w:type="paragraph" w:customStyle="1" w:styleId="aff1">
    <w:name w:val="例文"/>
    <w:basedOn w:val="a"/>
    <w:link w:val="aff2"/>
    <w:uiPriority w:val="1"/>
    <w:qFormat/>
    <w:rsid w:val="00872FA1"/>
    <w:pPr>
      <w:spacing w:before="60" w:after="60"/>
      <w:ind w:leftChars="350" w:left="350" w:rightChars="100" w:right="100" w:firstLineChars="100" w:firstLine="100"/>
      <w:jc w:val="left"/>
    </w:pPr>
    <w:rPr>
      <w:rFonts w:ascii="ＭＳ 明朝" w:hAnsi="HG丸ｺﾞｼｯｸM-PRO" w:cs="HG丸ｺﾞｼｯｸM-PRO"/>
      <w:color w:val="4F81BD"/>
      <w:kern w:val="0"/>
      <w:szCs w:val="22"/>
    </w:rPr>
  </w:style>
  <w:style w:type="character" w:customStyle="1" w:styleId="aff2">
    <w:name w:val="例文 (文字)"/>
    <w:link w:val="aff1"/>
    <w:uiPriority w:val="1"/>
    <w:rsid w:val="00872FA1"/>
    <w:rPr>
      <w:rFonts w:ascii="ＭＳ 明朝" w:hAnsi="HG丸ｺﾞｼｯｸM-PRO" w:cs="HG丸ｺﾞｼｯｸM-PRO"/>
      <w:color w:val="4F81BD"/>
      <w:sz w:val="22"/>
      <w:szCs w:val="22"/>
    </w:rPr>
  </w:style>
  <w:style w:type="paragraph" w:customStyle="1" w:styleId="aff3">
    <w:name w:val="見出し　４"/>
    <w:basedOn w:val="1"/>
    <w:link w:val="aff4"/>
    <w:qFormat/>
    <w:rsid w:val="00604F21"/>
    <w:rPr>
      <w:color w:val="000000" w:themeColor="text1"/>
    </w:rPr>
  </w:style>
  <w:style w:type="character" w:customStyle="1" w:styleId="aff4">
    <w:name w:val="見出し　４ (文字)"/>
    <w:basedOn w:val="10"/>
    <w:link w:val="aff3"/>
    <w:rsid w:val="00604F21"/>
    <w:rPr>
      <w:rFonts w:ascii="ＭＳ Ｐゴシック" w:eastAsia="ＭＳ Ｐゴシック" w:hAnsi="ＭＳ Ｐゴシック" w:cs="-Ｓ"/>
      <w:b/>
      <w:color w:val="000000" w:themeColor="text1"/>
      <w:kern w:val="2"/>
      <w:sz w:val="24"/>
      <w:szCs w:val="24"/>
    </w:rPr>
  </w:style>
  <w:style w:type="paragraph" w:styleId="aff5">
    <w:name w:val="Plain Text"/>
    <w:basedOn w:val="a"/>
    <w:link w:val="aff6"/>
    <w:uiPriority w:val="99"/>
    <w:unhideWhenUsed/>
    <w:rsid w:val="007E56D1"/>
    <w:pPr>
      <w:widowControl/>
      <w:jc w:val="left"/>
    </w:pPr>
    <w:rPr>
      <w:rFonts w:ascii="ＭＳ ゴシック" w:eastAsia="ＭＳ ゴシック" w:hAnsi="Courier New" w:cs="Courier New"/>
      <w:kern w:val="0"/>
      <w:sz w:val="20"/>
    </w:rPr>
  </w:style>
  <w:style w:type="character" w:customStyle="1" w:styleId="aff6">
    <w:name w:val="書式なし (文字)"/>
    <w:basedOn w:val="a1"/>
    <w:link w:val="aff5"/>
    <w:uiPriority w:val="99"/>
    <w:rsid w:val="007E56D1"/>
    <w:rPr>
      <w:rFonts w:ascii="ＭＳ ゴシック" w:eastAsia="ＭＳ ゴシック" w:hAnsi="Courier New" w:cs="Courier New"/>
      <w:szCs w:val="21"/>
    </w:rPr>
  </w:style>
  <w:style w:type="character" w:styleId="aff7">
    <w:name w:val="Unresolved Mention"/>
    <w:basedOn w:val="a1"/>
    <w:uiPriority w:val="99"/>
    <w:semiHidden/>
    <w:unhideWhenUsed/>
    <w:rsid w:val="002F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1094">
      <w:bodyDiv w:val="1"/>
      <w:marLeft w:val="0"/>
      <w:marRight w:val="0"/>
      <w:marTop w:val="0"/>
      <w:marBottom w:val="0"/>
      <w:divBdr>
        <w:top w:val="none" w:sz="0" w:space="0" w:color="auto"/>
        <w:left w:val="none" w:sz="0" w:space="0" w:color="auto"/>
        <w:bottom w:val="none" w:sz="0" w:space="0" w:color="auto"/>
        <w:right w:val="none" w:sz="0" w:space="0" w:color="auto"/>
      </w:divBdr>
    </w:div>
    <w:div w:id="63143125">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482308094">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1032464142">
      <w:bodyDiv w:val="1"/>
      <w:marLeft w:val="0"/>
      <w:marRight w:val="0"/>
      <w:marTop w:val="0"/>
      <w:marBottom w:val="0"/>
      <w:divBdr>
        <w:top w:val="none" w:sz="0" w:space="0" w:color="auto"/>
        <w:left w:val="none" w:sz="0" w:space="0" w:color="auto"/>
        <w:bottom w:val="none" w:sz="0" w:space="0" w:color="auto"/>
        <w:right w:val="none" w:sz="0" w:space="0" w:color="auto"/>
      </w:divBdr>
    </w:div>
    <w:div w:id="1050419846">
      <w:bodyDiv w:val="1"/>
      <w:marLeft w:val="0"/>
      <w:marRight w:val="0"/>
      <w:marTop w:val="0"/>
      <w:marBottom w:val="0"/>
      <w:divBdr>
        <w:top w:val="none" w:sz="0" w:space="0" w:color="auto"/>
        <w:left w:val="none" w:sz="0" w:space="0" w:color="auto"/>
        <w:bottom w:val="none" w:sz="0" w:space="0" w:color="auto"/>
        <w:right w:val="none" w:sz="0" w:space="0" w:color="auto"/>
      </w:divBdr>
    </w:div>
    <w:div w:id="150774160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23925181">
      <w:bodyDiv w:val="1"/>
      <w:marLeft w:val="0"/>
      <w:marRight w:val="0"/>
      <w:marTop w:val="0"/>
      <w:marBottom w:val="0"/>
      <w:divBdr>
        <w:top w:val="none" w:sz="0" w:space="0" w:color="auto"/>
        <w:left w:val="none" w:sz="0" w:space="0" w:color="auto"/>
        <w:bottom w:val="none" w:sz="0" w:space="0" w:color="auto"/>
        <w:right w:val="none" w:sz="0" w:space="0" w:color="auto"/>
      </w:divBdr>
    </w:div>
    <w:div w:id="16634648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hlw.go.jp/stf/seisakunitsuite/bunya/hokabunya/kenkyujigyo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hlw.go.jp/seisakunitsuite/bunya/kenkou_iryou/iryouhoken/sensiniryo/minaoshi/" TargetMode="External"/><Relationship Id="rId17" Type="http://schemas.openxmlformats.org/officeDocument/2006/relationships/hyperlink" Target="http://www.honyakucenter.jp/usefulinfo/pdf/uniform_requirements2010.pdf" TargetMode="External"/><Relationship Id="rId2" Type="http://schemas.openxmlformats.org/officeDocument/2006/relationships/numbering" Target="numbering.xml"/><Relationship Id="rId16" Type="http://schemas.openxmlformats.org/officeDocument/2006/relationships/hyperlink" Target="http://www.icmje.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da.go.jp/safety/reports/hcp/pmd-act/0003.html" TargetMode="External"/><Relationship Id="rId5" Type="http://schemas.openxmlformats.org/officeDocument/2006/relationships/webSettings" Target="webSettings.xml"/><Relationship Id="rId15" Type="http://schemas.openxmlformats.org/officeDocument/2006/relationships/hyperlink" Target="https://www.ppc.go.jp/personalinfo/legal/" TargetMode="External"/><Relationship Id="rId10" Type="http://schemas.openxmlformats.org/officeDocument/2006/relationships/hyperlink" Target="TEL:022-717-71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min.ac.jp/ctr/index-j.htm"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F155D-D27C-4ABC-826F-E676EEEA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7721</Words>
  <Characters>44010</Characters>
  <Application>Microsoft Office Word</Application>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51628</CharactersWithSpaces>
  <SharedDoc>false</SharedDoc>
  <HLinks>
    <vt:vector size="672" baseType="variant">
      <vt:variant>
        <vt:i4>3670098</vt:i4>
      </vt:variant>
      <vt:variant>
        <vt:i4>633</vt:i4>
      </vt:variant>
      <vt:variant>
        <vt:i4>0</vt:i4>
      </vt:variant>
      <vt:variant>
        <vt:i4>5</vt:i4>
      </vt:variant>
      <vt:variant>
        <vt:lpwstr>http://www.honyakucenter.jp/usefulinfo/pdf/uniform_requirements2010.pdf</vt:lpwstr>
      </vt:variant>
      <vt:variant>
        <vt:lpwstr/>
      </vt:variant>
      <vt:variant>
        <vt:i4>4325381</vt:i4>
      </vt:variant>
      <vt:variant>
        <vt:i4>630</vt:i4>
      </vt:variant>
      <vt:variant>
        <vt:i4>0</vt:i4>
      </vt:variant>
      <vt:variant>
        <vt:i4>5</vt:i4>
      </vt:variant>
      <vt:variant>
        <vt:lpwstr>http://www.icmje.org/</vt:lpwstr>
      </vt:variant>
      <vt:variant>
        <vt:lpwstr/>
      </vt:variant>
      <vt:variant>
        <vt:i4>3866670</vt:i4>
      </vt:variant>
      <vt:variant>
        <vt:i4>627</vt:i4>
      </vt:variant>
      <vt:variant>
        <vt:i4>0</vt:i4>
      </vt:variant>
      <vt:variant>
        <vt:i4>5</vt:i4>
      </vt:variant>
      <vt:variant>
        <vt:lpwstr>https://dbcentre3.jmacct.med.or.jp/jmactr/</vt:lpwstr>
      </vt:variant>
      <vt:variant>
        <vt:lpwstr/>
      </vt:variant>
      <vt:variant>
        <vt:i4>5505036</vt:i4>
      </vt:variant>
      <vt:variant>
        <vt:i4>624</vt:i4>
      </vt:variant>
      <vt:variant>
        <vt:i4>0</vt:i4>
      </vt:variant>
      <vt:variant>
        <vt:i4>5</vt:i4>
      </vt:variant>
      <vt:variant>
        <vt:lpwstr>http://www.japic.or.jp/di/navi.php?cid=5</vt:lpwstr>
      </vt:variant>
      <vt:variant>
        <vt:lpwstr>sub3</vt:lpwstr>
      </vt:variant>
      <vt:variant>
        <vt:i4>1572874</vt:i4>
      </vt:variant>
      <vt:variant>
        <vt:i4>621</vt:i4>
      </vt:variant>
      <vt:variant>
        <vt:i4>0</vt:i4>
      </vt:variant>
      <vt:variant>
        <vt:i4>5</vt:i4>
      </vt:variant>
      <vt:variant>
        <vt:lpwstr>http://www.umin.ac.jp/ctr/index-j.htm</vt:lpwstr>
      </vt:variant>
      <vt:variant>
        <vt:lpwstr/>
      </vt:variant>
      <vt:variant>
        <vt:i4>5898323</vt:i4>
      </vt:variant>
      <vt:variant>
        <vt:i4>618</vt:i4>
      </vt:variant>
      <vt:variant>
        <vt:i4>0</vt:i4>
      </vt:variant>
      <vt:variant>
        <vt:i4>5</vt:i4>
      </vt:variant>
      <vt:variant>
        <vt:lpwstr>http://www.mhlw.go.jp/shingi/2008/05/dl/s0528-8q.pdf</vt:lpwstr>
      </vt:variant>
      <vt:variant>
        <vt:lpwstr/>
      </vt:variant>
      <vt:variant>
        <vt:i4>262157</vt:i4>
      </vt:variant>
      <vt:variant>
        <vt:i4>615</vt:i4>
      </vt:variant>
      <vt:variant>
        <vt:i4>0</vt:i4>
      </vt:variant>
      <vt:variant>
        <vt:i4>5</vt:i4>
      </vt:variant>
      <vt:variant>
        <vt:lpwstr>http://www.mhlw.go.jp/topics/2008/04/dl/tp0402-1a.pdf</vt:lpwstr>
      </vt:variant>
      <vt:variant>
        <vt:lpwstr/>
      </vt:variant>
      <vt:variant>
        <vt:i4>1048623</vt:i4>
      </vt:variant>
      <vt:variant>
        <vt:i4>612</vt:i4>
      </vt:variant>
      <vt:variant>
        <vt:i4>0</vt:i4>
      </vt:variant>
      <vt:variant>
        <vt:i4>5</vt:i4>
      </vt:variant>
      <vt:variant>
        <vt:lpwstr>http://www.mhlw.go.jp/seisakunitsuite/bunya/kenkou_iryou/iryouhoken/sensiniryo/minaoshi/dl/b9.pdf</vt:lpwstr>
      </vt:variant>
      <vt:variant>
        <vt:lpwstr/>
      </vt:variant>
      <vt:variant>
        <vt:i4>6946876</vt:i4>
      </vt:variant>
      <vt:variant>
        <vt:i4>609</vt:i4>
      </vt:variant>
      <vt:variant>
        <vt:i4>0</vt:i4>
      </vt:variant>
      <vt:variant>
        <vt:i4>5</vt:i4>
      </vt:variant>
      <vt:variant>
        <vt:lpwstr>http://www.pmda.go.jp/safety/reports/hcp/pmd-act/0003.html</vt:lpwstr>
      </vt:variant>
      <vt:variant>
        <vt:lpwstr/>
      </vt:variant>
      <vt:variant>
        <vt:i4>2752525</vt:i4>
      </vt:variant>
      <vt:variant>
        <vt:i4>606</vt:i4>
      </vt:variant>
      <vt:variant>
        <vt:i4>0</vt:i4>
      </vt:variant>
      <vt:variant>
        <vt:i4>5</vt:i4>
      </vt:variant>
      <vt:variant>
        <vt:lpwstr>http://www.jcog.jp/doctor/tool/CTCAEv4J_20150310.pdf</vt:lpwstr>
      </vt:variant>
      <vt:variant>
        <vt:lpwstr/>
      </vt:variant>
      <vt:variant>
        <vt:i4>5898270</vt:i4>
      </vt:variant>
      <vt:variant>
        <vt:i4>603</vt:i4>
      </vt:variant>
      <vt:variant>
        <vt:i4>0</vt:i4>
      </vt:variant>
      <vt:variant>
        <vt:i4>5</vt:i4>
      </vt:variant>
      <vt:variant>
        <vt:lpwstr>tel:022-717-7137</vt:lpwstr>
      </vt:variant>
      <vt:variant>
        <vt:lpwstr/>
      </vt:variant>
      <vt:variant>
        <vt:i4>1900596</vt:i4>
      </vt:variant>
      <vt:variant>
        <vt:i4>596</vt:i4>
      </vt:variant>
      <vt:variant>
        <vt:i4>0</vt:i4>
      </vt:variant>
      <vt:variant>
        <vt:i4>5</vt:i4>
      </vt:variant>
      <vt:variant>
        <vt:lpwstr/>
      </vt:variant>
      <vt:variant>
        <vt:lpwstr>_Toc518389110</vt:lpwstr>
      </vt:variant>
      <vt:variant>
        <vt:i4>1835060</vt:i4>
      </vt:variant>
      <vt:variant>
        <vt:i4>590</vt:i4>
      </vt:variant>
      <vt:variant>
        <vt:i4>0</vt:i4>
      </vt:variant>
      <vt:variant>
        <vt:i4>5</vt:i4>
      </vt:variant>
      <vt:variant>
        <vt:lpwstr/>
      </vt:variant>
      <vt:variant>
        <vt:lpwstr>_Toc518389109</vt:lpwstr>
      </vt:variant>
      <vt:variant>
        <vt:i4>1835060</vt:i4>
      </vt:variant>
      <vt:variant>
        <vt:i4>584</vt:i4>
      </vt:variant>
      <vt:variant>
        <vt:i4>0</vt:i4>
      </vt:variant>
      <vt:variant>
        <vt:i4>5</vt:i4>
      </vt:variant>
      <vt:variant>
        <vt:lpwstr/>
      </vt:variant>
      <vt:variant>
        <vt:lpwstr>_Toc518389108</vt:lpwstr>
      </vt:variant>
      <vt:variant>
        <vt:i4>1835060</vt:i4>
      </vt:variant>
      <vt:variant>
        <vt:i4>578</vt:i4>
      </vt:variant>
      <vt:variant>
        <vt:i4>0</vt:i4>
      </vt:variant>
      <vt:variant>
        <vt:i4>5</vt:i4>
      </vt:variant>
      <vt:variant>
        <vt:lpwstr/>
      </vt:variant>
      <vt:variant>
        <vt:lpwstr>_Toc518389107</vt:lpwstr>
      </vt:variant>
      <vt:variant>
        <vt:i4>1835060</vt:i4>
      </vt:variant>
      <vt:variant>
        <vt:i4>572</vt:i4>
      </vt:variant>
      <vt:variant>
        <vt:i4>0</vt:i4>
      </vt:variant>
      <vt:variant>
        <vt:i4>5</vt:i4>
      </vt:variant>
      <vt:variant>
        <vt:lpwstr/>
      </vt:variant>
      <vt:variant>
        <vt:lpwstr>_Toc518389106</vt:lpwstr>
      </vt:variant>
      <vt:variant>
        <vt:i4>1835060</vt:i4>
      </vt:variant>
      <vt:variant>
        <vt:i4>566</vt:i4>
      </vt:variant>
      <vt:variant>
        <vt:i4>0</vt:i4>
      </vt:variant>
      <vt:variant>
        <vt:i4>5</vt:i4>
      </vt:variant>
      <vt:variant>
        <vt:lpwstr/>
      </vt:variant>
      <vt:variant>
        <vt:lpwstr>_Toc518389105</vt:lpwstr>
      </vt:variant>
      <vt:variant>
        <vt:i4>1835060</vt:i4>
      </vt:variant>
      <vt:variant>
        <vt:i4>560</vt:i4>
      </vt:variant>
      <vt:variant>
        <vt:i4>0</vt:i4>
      </vt:variant>
      <vt:variant>
        <vt:i4>5</vt:i4>
      </vt:variant>
      <vt:variant>
        <vt:lpwstr/>
      </vt:variant>
      <vt:variant>
        <vt:lpwstr>_Toc518389104</vt:lpwstr>
      </vt:variant>
      <vt:variant>
        <vt:i4>1835060</vt:i4>
      </vt:variant>
      <vt:variant>
        <vt:i4>554</vt:i4>
      </vt:variant>
      <vt:variant>
        <vt:i4>0</vt:i4>
      </vt:variant>
      <vt:variant>
        <vt:i4>5</vt:i4>
      </vt:variant>
      <vt:variant>
        <vt:lpwstr/>
      </vt:variant>
      <vt:variant>
        <vt:lpwstr>_Toc518389103</vt:lpwstr>
      </vt:variant>
      <vt:variant>
        <vt:i4>1835060</vt:i4>
      </vt:variant>
      <vt:variant>
        <vt:i4>548</vt:i4>
      </vt:variant>
      <vt:variant>
        <vt:i4>0</vt:i4>
      </vt:variant>
      <vt:variant>
        <vt:i4>5</vt:i4>
      </vt:variant>
      <vt:variant>
        <vt:lpwstr/>
      </vt:variant>
      <vt:variant>
        <vt:lpwstr>_Toc518389102</vt:lpwstr>
      </vt:variant>
      <vt:variant>
        <vt:i4>1835060</vt:i4>
      </vt:variant>
      <vt:variant>
        <vt:i4>542</vt:i4>
      </vt:variant>
      <vt:variant>
        <vt:i4>0</vt:i4>
      </vt:variant>
      <vt:variant>
        <vt:i4>5</vt:i4>
      </vt:variant>
      <vt:variant>
        <vt:lpwstr/>
      </vt:variant>
      <vt:variant>
        <vt:lpwstr>_Toc518389101</vt:lpwstr>
      </vt:variant>
      <vt:variant>
        <vt:i4>1835060</vt:i4>
      </vt:variant>
      <vt:variant>
        <vt:i4>536</vt:i4>
      </vt:variant>
      <vt:variant>
        <vt:i4>0</vt:i4>
      </vt:variant>
      <vt:variant>
        <vt:i4>5</vt:i4>
      </vt:variant>
      <vt:variant>
        <vt:lpwstr/>
      </vt:variant>
      <vt:variant>
        <vt:lpwstr>_Toc518389100</vt:lpwstr>
      </vt:variant>
      <vt:variant>
        <vt:i4>1376309</vt:i4>
      </vt:variant>
      <vt:variant>
        <vt:i4>530</vt:i4>
      </vt:variant>
      <vt:variant>
        <vt:i4>0</vt:i4>
      </vt:variant>
      <vt:variant>
        <vt:i4>5</vt:i4>
      </vt:variant>
      <vt:variant>
        <vt:lpwstr/>
      </vt:variant>
      <vt:variant>
        <vt:lpwstr>_Toc518389099</vt:lpwstr>
      </vt:variant>
      <vt:variant>
        <vt:i4>1376309</vt:i4>
      </vt:variant>
      <vt:variant>
        <vt:i4>524</vt:i4>
      </vt:variant>
      <vt:variant>
        <vt:i4>0</vt:i4>
      </vt:variant>
      <vt:variant>
        <vt:i4>5</vt:i4>
      </vt:variant>
      <vt:variant>
        <vt:lpwstr/>
      </vt:variant>
      <vt:variant>
        <vt:lpwstr>_Toc518389098</vt:lpwstr>
      </vt:variant>
      <vt:variant>
        <vt:i4>1376309</vt:i4>
      </vt:variant>
      <vt:variant>
        <vt:i4>518</vt:i4>
      </vt:variant>
      <vt:variant>
        <vt:i4>0</vt:i4>
      </vt:variant>
      <vt:variant>
        <vt:i4>5</vt:i4>
      </vt:variant>
      <vt:variant>
        <vt:lpwstr/>
      </vt:variant>
      <vt:variant>
        <vt:lpwstr>_Toc518389097</vt:lpwstr>
      </vt:variant>
      <vt:variant>
        <vt:i4>1376309</vt:i4>
      </vt:variant>
      <vt:variant>
        <vt:i4>512</vt:i4>
      </vt:variant>
      <vt:variant>
        <vt:i4>0</vt:i4>
      </vt:variant>
      <vt:variant>
        <vt:i4>5</vt:i4>
      </vt:variant>
      <vt:variant>
        <vt:lpwstr/>
      </vt:variant>
      <vt:variant>
        <vt:lpwstr>_Toc518389096</vt:lpwstr>
      </vt:variant>
      <vt:variant>
        <vt:i4>1376309</vt:i4>
      </vt:variant>
      <vt:variant>
        <vt:i4>506</vt:i4>
      </vt:variant>
      <vt:variant>
        <vt:i4>0</vt:i4>
      </vt:variant>
      <vt:variant>
        <vt:i4>5</vt:i4>
      </vt:variant>
      <vt:variant>
        <vt:lpwstr/>
      </vt:variant>
      <vt:variant>
        <vt:lpwstr>_Toc518389095</vt:lpwstr>
      </vt:variant>
      <vt:variant>
        <vt:i4>1376309</vt:i4>
      </vt:variant>
      <vt:variant>
        <vt:i4>500</vt:i4>
      </vt:variant>
      <vt:variant>
        <vt:i4>0</vt:i4>
      </vt:variant>
      <vt:variant>
        <vt:i4>5</vt:i4>
      </vt:variant>
      <vt:variant>
        <vt:lpwstr/>
      </vt:variant>
      <vt:variant>
        <vt:lpwstr>_Toc518389094</vt:lpwstr>
      </vt:variant>
      <vt:variant>
        <vt:i4>1376309</vt:i4>
      </vt:variant>
      <vt:variant>
        <vt:i4>494</vt:i4>
      </vt:variant>
      <vt:variant>
        <vt:i4>0</vt:i4>
      </vt:variant>
      <vt:variant>
        <vt:i4>5</vt:i4>
      </vt:variant>
      <vt:variant>
        <vt:lpwstr/>
      </vt:variant>
      <vt:variant>
        <vt:lpwstr>_Toc518389093</vt:lpwstr>
      </vt:variant>
      <vt:variant>
        <vt:i4>1376309</vt:i4>
      </vt:variant>
      <vt:variant>
        <vt:i4>488</vt:i4>
      </vt:variant>
      <vt:variant>
        <vt:i4>0</vt:i4>
      </vt:variant>
      <vt:variant>
        <vt:i4>5</vt:i4>
      </vt:variant>
      <vt:variant>
        <vt:lpwstr/>
      </vt:variant>
      <vt:variant>
        <vt:lpwstr>_Toc518389092</vt:lpwstr>
      </vt:variant>
      <vt:variant>
        <vt:i4>1376309</vt:i4>
      </vt:variant>
      <vt:variant>
        <vt:i4>482</vt:i4>
      </vt:variant>
      <vt:variant>
        <vt:i4>0</vt:i4>
      </vt:variant>
      <vt:variant>
        <vt:i4>5</vt:i4>
      </vt:variant>
      <vt:variant>
        <vt:lpwstr/>
      </vt:variant>
      <vt:variant>
        <vt:lpwstr>_Toc518389091</vt:lpwstr>
      </vt:variant>
      <vt:variant>
        <vt:i4>1376309</vt:i4>
      </vt:variant>
      <vt:variant>
        <vt:i4>476</vt:i4>
      </vt:variant>
      <vt:variant>
        <vt:i4>0</vt:i4>
      </vt:variant>
      <vt:variant>
        <vt:i4>5</vt:i4>
      </vt:variant>
      <vt:variant>
        <vt:lpwstr/>
      </vt:variant>
      <vt:variant>
        <vt:lpwstr>_Toc518389090</vt:lpwstr>
      </vt:variant>
      <vt:variant>
        <vt:i4>1310773</vt:i4>
      </vt:variant>
      <vt:variant>
        <vt:i4>470</vt:i4>
      </vt:variant>
      <vt:variant>
        <vt:i4>0</vt:i4>
      </vt:variant>
      <vt:variant>
        <vt:i4>5</vt:i4>
      </vt:variant>
      <vt:variant>
        <vt:lpwstr/>
      </vt:variant>
      <vt:variant>
        <vt:lpwstr>_Toc518389089</vt:lpwstr>
      </vt:variant>
      <vt:variant>
        <vt:i4>1310773</vt:i4>
      </vt:variant>
      <vt:variant>
        <vt:i4>464</vt:i4>
      </vt:variant>
      <vt:variant>
        <vt:i4>0</vt:i4>
      </vt:variant>
      <vt:variant>
        <vt:i4>5</vt:i4>
      </vt:variant>
      <vt:variant>
        <vt:lpwstr/>
      </vt:variant>
      <vt:variant>
        <vt:lpwstr>_Toc518389088</vt:lpwstr>
      </vt:variant>
      <vt:variant>
        <vt:i4>1310773</vt:i4>
      </vt:variant>
      <vt:variant>
        <vt:i4>458</vt:i4>
      </vt:variant>
      <vt:variant>
        <vt:i4>0</vt:i4>
      </vt:variant>
      <vt:variant>
        <vt:i4>5</vt:i4>
      </vt:variant>
      <vt:variant>
        <vt:lpwstr/>
      </vt:variant>
      <vt:variant>
        <vt:lpwstr>_Toc518389087</vt:lpwstr>
      </vt:variant>
      <vt:variant>
        <vt:i4>1310773</vt:i4>
      </vt:variant>
      <vt:variant>
        <vt:i4>452</vt:i4>
      </vt:variant>
      <vt:variant>
        <vt:i4>0</vt:i4>
      </vt:variant>
      <vt:variant>
        <vt:i4>5</vt:i4>
      </vt:variant>
      <vt:variant>
        <vt:lpwstr/>
      </vt:variant>
      <vt:variant>
        <vt:lpwstr>_Toc518389086</vt:lpwstr>
      </vt:variant>
      <vt:variant>
        <vt:i4>1310773</vt:i4>
      </vt:variant>
      <vt:variant>
        <vt:i4>446</vt:i4>
      </vt:variant>
      <vt:variant>
        <vt:i4>0</vt:i4>
      </vt:variant>
      <vt:variant>
        <vt:i4>5</vt:i4>
      </vt:variant>
      <vt:variant>
        <vt:lpwstr/>
      </vt:variant>
      <vt:variant>
        <vt:lpwstr>_Toc518389085</vt:lpwstr>
      </vt:variant>
      <vt:variant>
        <vt:i4>1310773</vt:i4>
      </vt:variant>
      <vt:variant>
        <vt:i4>440</vt:i4>
      </vt:variant>
      <vt:variant>
        <vt:i4>0</vt:i4>
      </vt:variant>
      <vt:variant>
        <vt:i4>5</vt:i4>
      </vt:variant>
      <vt:variant>
        <vt:lpwstr/>
      </vt:variant>
      <vt:variant>
        <vt:lpwstr>_Toc518389084</vt:lpwstr>
      </vt:variant>
      <vt:variant>
        <vt:i4>1310773</vt:i4>
      </vt:variant>
      <vt:variant>
        <vt:i4>434</vt:i4>
      </vt:variant>
      <vt:variant>
        <vt:i4>0</vt:i4>
      </vt:variant>
      <vt:variant>
        <vt:i4>5</vt:i4>
      </vt:variant>
      <vt:variant>
        <vt:lpwstr/>
      </vt:variant>
      <vt:variant>
        <vt:lpwstr>_Toc518389083</vt:lpwstr>
      </vt:variant>
      <vt:variant>
        <vt:i4>1310773</vt:i4>
      </vt:variant>
      <vt:variant>
        <vt:i4>428</vt:i4>
      </vt:variant>
      <vt:variant>
        <vt:i4>0</vt:i4>
      </vt:variant>
      <vt:variant>
        <vt:i4>5</vt:i4>
      </vt:variant>
      <vt:variant>
        <vt:lpwstr/>
      </vt:variant>
      <vt:variant>
        <vt:lpwstr>_Toc518389082</vt:lpwstr>
      </vt:variant>
      <vt:variant>
        <vt:i4>1310773</vt:i4>
      </vt:variant>
      <vt:variant>
        <vt:i4>422</vt:i4>
      </vt:variant>
      <vt:variant>
        <vt:i4>0</vt:i4>
      </vt:variant>
      <vt:variant>
        <vt:i4>5</vt:i4>
      </vt:variant>
      <vt:variant>
        <vt:lpwstr/>
      </vt:variant>
      <vt:variant>
        <vt:lpwstr>_Toc518389081</vt:lpwstr>
      </vt:variant>
      <vt:variant>
        <vt:i4>1310773</vt:i4>
      </vt:variant>
      <vt:variant>
        <vt:i4>416</vt:i4>
      </vt:variant>
      <vt:variant>
        <vt:i4>0</vt:i4>
      </vt:variant>
      <vt:variant>
        <vt:i4>5</vt:i4>
      </vt:variant>
      <vt:variant>
        <vt:lpwstr/>
      </vt:variant>
      <vt:variant>
        <vt:lpwstr>_Toc518389080</vt:lpwstr>
      </vt:variant>
      <vt:variant>
        <vt:i4>1769525</vt:i4>
      </vt:variant>
      <vt:variant>
        <vt:i4>410</vt:i4>
      </vt:variant>
      <vt:variant>
        <vt:i4>0</vt:i4>
      </vt:variant>
      <vt:variant>
        <vt:i4>5</vt:i4>
      </vt:variant>
      <vt:variant>
        <vt:lpwstr/>
      </vt:variant>
      <vt:variant>
        <vt:lpwstr>_Toc518389079</vt:lpwstr>
      </vt:variant>
      <vt:variant>
        <vt:i4>1769525</vt:i4>
      </vt:variant>
      <vt:variant>
        <vt:i4>404</vt:i4>
      </vt:variant>
      <vt:variant>
        <vt:i4>0</vt:i4>
      </vt:variant>
      <vt:variant>
        <vt:i4>5</vt:i4>
      </vt:variant>
      <vt:variant>
        <vt:lpwstr/>
      </vt:variant>
      <vt:variant>
        <vt:lpwstr>_Toc518389078</vt:lpwstr>
      </vt:variant>
      <vt:variant>
        <vt:i4>1769525</vt:i4>
      </vt:variant>
      <vt:variant>
        <vt:i4>398</vt:i4>
      </vt:variant>
      <vt:variant>
        <vt:i4>0</vt:i4>
      </vt:variant>
      <vt:variant>
        <vt:i4>5</vt:i4>
      </vt:variant>
      <vt:variant>
        <vt:lpwstr/>
      </vt:variant>
      <vt:variant>
        <vt:lpwstr>_Toc518389077</vt:lpwstr>
      </vt:variant>
      <vt:variant>
        <vt:i4>1769525</vt:i4>
      </vt:variant>
      <vt:variant>
        <vt:i4>392</vt:i4>
      </vt:variant>
      <vt:variant>
        <vt:i4>0</vt:i4>
      </vt:variant>
      <vt:variant>
        <vt:i4>5</vt:i4>
      </vt:variant>
      <vt:variant>
        <vt:lpwstr/>
      </vt:variant>
      <vt:variant>
        <vt:lpwstr>_Toc518389076</vt:lpwstr>
      </vt:variant>
      <vt:variant>
        <vt:i4>1769525</vt:i4>
      </vt:variant>
      <vt:variant>
        <vt:i4>386</vt:i4>
      </vt:variant>
      <vt:variant>
        <vt:i4>0</vt:i4>
      </vt:variant>
      <vt:variant>
        <vt:i4>5</vt:i4>
      </vt:variant>
      <vt:variant>
        <vt:lpwstr/>
      </vt:variant>
      <vt:variant>
        <vt:lpwstr>_Toc518389075</vt:lpwstr>
      </vt:variant>
      <vt:variant>
        <vt:i4>1769525</vt:i4>
      </vt:variant>
      <vt:variant>
        <vt:i4>380</vt:i4>
      </vt:variant>
      <vt:variant>
        <vt:i4>0</vt:i4>
      </vt:variant>
      <vt:variant>
        <vt:i4>5</vt:i4>
      </vt:variant>
      <vt:variant>
        <vt:lpwstr/>
      </vt:variant>
      <vt:variant>
        <vt:lpwstr>_Toc518389074</vt:lpwstr>
      </vt:variant>
      <vt:variant>
        <vt:i4>1769525</vt:i4>
      </vt:variant>
      <vt:variant>
        <vt:i4>374</vt:i4>
      </vt:variant>
      <vt:variant>
        <vt:i4>0</vt:i4>
      </vt:variant>
      <vt:variant>
        <vt:i4>5</vt:i4>
      </vt:variant>
      <vt:variant>
        <vt:lpwstr/>
      </vt:variant>
      <vt:variant>
        <vt:lpwstr>_Toc518389073</vt:lpwstr>
      </vt:variant>
      <vt:variant>
        <vt:i4>1769525</vt:i4>
      </vt:variant>
      <vt:variant>
        <vt:i4>368</vt:i4>
      </vt:variant>
      <vt:variant>
        <vt:i4>0</vt:i4>
      </vt:variant>
      <vt:variant>
        <vt:i4>5</vt:i4>
      </vt:variant>
      <vt:variant>
        <vt:lpwstr/>
      </vt:variant>
      <vt:variant>
        <vt:lpwstr>_Toc518389072</vt:lpwstr>
      </vt:variant>
      <vt:variant>
        <vt:i4>1769525</vt:i4>
      </vt:variant>
      <vt:variant>
        <vt:i4>362</vt:i4>
      </vt:variant>
      <vt:variant>
        <vt:i4>0</vt:i4>
      </vt:variant>
      <vt:variant>
        <vt:i4>5</vt:i4>
      </vt:variant>
      <vt:variant>
        <vt:lpwstr/>
      </vt:variant>
      <vt:variant>
        <vt:lpwstr>_Toc518389071</vt:lpwstr>
      </vt:variant>
      <vt:variant>
        <vt:i4>1769525</vt:i4>
      </vt:variant>
      <vt:variant>
        <vt:i4>356</vt:i4>
      </vt:variant>
      <vt:variant>
        <vt:i4>0</vt:i4>
      </vt:variant>
      <vt:variant>
        <vt:i4>5</vt:i4>
      </vt:variant>
      <vt:variant>
        <vt:lpwstr/>
      </vt:variant>
      <vt:variant>
        <vt:lpwstr>_Toc518389070</vt:lpwstr>
      </vt:variant>
      <vt:variant>
        <vt:i4>1703989</vt:i4>
      </vt:variant>
      <vt:variant>
        <vt:i4>350</vt:i4>
      </vt:variant>
      <vt:variant>
        <vt:i4>0</vt:i4>
      </vt:variant>
      <vt:variant>
        <vt:i4>5</vt:i4>
      </vt:variant>
      <vt:variant>
        <vt:lpwstr/>
      </vt:variant>
      <vt:variant>
        <vt:lpwstr>_Toc518389069</vt:lpwstr>
      </vt:variant>
      <vt:variant>
        <vt:i4>1703989</vt:i4>
      </vt:variant>
      <vt:variant>
        <vt:i4>344</vt:i4>
      </vt:variant>
      <vt:variant>
        <vt:i4>0</vt:i4>
      </vt:variant>
      <vt:variant>
        <vt:i4>5</vt:i4>
      </vt:variant>
      <vt:variant>
        <vt:lpwstr/>
      </vt:variant>
      <vt:variant>
        <vt:lpwstr>_Toc518389068</vt:lpwstr>
      </vt:variant>
      <vt:variant>
        <vt:i4>1703989</vt:i4>
      </vt:variant>
      <vt:variant>
        <vt:i4>338</vt:i4>
      </vt:variant>
      <vt:variant>
        <vt:i4>0</vt:i4>
      </vt:variant>
      <vt:variant>
        <vt:i4>5</vt:i4>
      </vt:variant>
      <vt:variant>
        <vt:lpwstr/>
      </vt:variant>
      <vt:variant>
        <vt:lpwstr>_Toc518389067</vt:lpwstr>
      </vt:variant>
      <vt:variant>
        <vt:i4>1703989</vt:i4>
      </vt:variant>
      <vt:variant>
        <vt:i4>332</vt:i4>
      </vt:variant>
      <vt:variant>
        <vt:i4>0</vt:i4>
      </vt:variant>
      <vt:variant>
        <vt:i4>5</vt:i4>
      </vt:variant>
      <vt:variant>
        <vt:lpwstr/>
      </vt:variant>
      <vt:variant>
        <vt:lpwstr>_Toc518389066</vt:lpwstr>
      </vt:variant>
      <vt:variant>
        <vt:i4>1703989</vt:i4>
      </vt:variant>
      <vt:variant>
        <vt:i4>326</vt:i4>
      </vt:variant>
      <vt:variant>
        <vt:i4>0</vt:i4>
      </vt:variant>
      <vt:variant>
        <vt:i4>5</vt:i4>
      </vt:variant>
      <vt:variant>
        <vt:lpwstr/>
      </vt:variant>
      <vt:variant>
        <vt:lpwstr>_Toc518389065</vt:lpwstr>
      </vt:variant>
      <vt:variant>
        <vt:i4>1703989</vt:i4>
      </vt:variant>
      <vt:variant>
        <vt:i4>320</vt:i4>
      </vt:variant>
      <vt:variant>
        <vt:i4>0</vt:i4>
      </vt:variant>
      <vt:variant>
        <vt:i4>5</vt:i4>
      </vt:variant>
      <vt:variant>
        <vt:lpwstr/>
      </vt:variant>
      <vt:variant>
        <vt:lpwstr>_Toc518389064</vt:lpwstr>
      </vt:variant>
      <vt:variant>
        <vt:i4>1703989</vt:i4>
      </vt:variant>
      <vt:variant>
        <vt:i4>314</vt:i4>
      </vt:variant>
      <vt:variant>
        <vt:i4>0</vt:i4>
      </vt:variant>
      <vt:variant>
        <vt:i4>5</vt:i4>
      </vt:variant>
      <vt:variant>
        <vt:lpwstr/>
      </vt:variant>
      <vt:variant>
        <vt:lpwstr>_Toc518389063</vt:lpwstr>
      </vt:variant>
      <vt:variant>
        <vt:i4>1703989</vt:i4>
      </vt:variant>
      <vt:variant>
        <vt:i4>308</vt:i4>
      </vt:variant>
      <vt:variant>
        <vt:i4>0</vt:i4>
      </vt:variant>
      <vt:variant>
        <vt:i4>5</vt:i4>
      </vt:variant>
      <vt:variant>
        <vt:lpwstr/>
      </vt:variant>
      <vt:variant>
        <vt:lpwstr>_Toc518389062</vt:lpwstr>
      </vt:variant>
      <vt:variant>
        <vt:i4>1703989</vt:i4>
      </vt:variant>
      <vt:variant>
        <vt:i4>302</vt:i4>
      </vt:variant>
      <vt:variant>
        <vt:i4>0</vt:i4>
      </vt:variant>
      <vt:variant>
        <vt:i4>5</vt:i4>
      </vt:variant>
      <vt:variant>
        <vt:lpwstr/>
      </vt:variant>
      <vt:variant>
        <vt:lpwstr>_Toc518389061</vt:lpwstr>
      </vt:variant>
      <vt:variant>
        <vt:i4>1703989</vt:i4>
      </vt:variant>
      <vt:variant>
        <vt:i4>296</vt:i4>
      </vt:variant>
      <vt:variant>
        <vt:i4>0</vt:i4>
      </vt:variant>
      <vt:variant>
        <vt:i4>5</vt:i4>
      </vt:variant>
      <vt:variant>
        <vt:lpwstr/>
      </vt:variant>
      <vt:variant>
        <vt:lpwstr>_Toc518389060</vt:lpwstr>
      </vt:variant>
      <vt:variant>
        <vt:i4>1638453</vt:i4>
      </vt:variant>
      <vt:variant>
        <vt:i4>290</vt:i4>
      </vt:variant>
      <vt:variant>
        <vt:i4>0</vt:i4>
      </vt:variant>
      <vt:variant>
        <vt:i4>5</vt:i4>
      </vt:variant>
      <vt:variant>
        <vt:lpwstr/>
      </vt:variant>
      <vt:variant>
        <vt:lpwstr>_Toc518389059</vt:lpwstr>
      </vt:variant>
      <vt:variant>
        <vt:i4>1638453</vt:i4>
      </vt:variant>
      <vt:variant>
        <vt:i4>284</vt:i4>
      </vt:variant>
      <vt:variant>
        <vt:i4>0</vt:i4>
      </vt:variant>
      <vt:variant>
        <vt:i4>5</vt:i4>
      </vt:variant>
      <vt:variant>
        <vt:lpwstr/>
      </vt:variant>
      <vt:variant>
        <vt:lpwstr>_Toc518389058</vt:lpwstr>
      </vt:variant>
      <vt:variant>
        <vt:i4>1638453</vt:i4>
      </vt:variant>
      <vt:variant>
        <vt:i4>278</vt:i4>
      </vt:variant>
      <vt:variant>
        <vt:i4>0</vt:i4>
      </vt:variant>
      <vt:variant>
        <vt:i4>5</vt:i4>
      </vt:variant>
      <vt:variant>
        <vt:lpwstr/>
      </vt:variant>
      <vt:variant>
        <vt:lpwstr>_Toc518389057</vt:lpwstr>
      </vt:variant>
      <vt:variant>
        <vt:i4>1638453</vt:i4>
      </vt:variant>
      <vt:variant>
        <vt:i4>272</vt:i4>
      </vt:variant>
      <vt:variant>
        <vt:i4>0</vt:i4>
      </vt:variant>
      <vt:variant>
        <vt:i4>5</vt:i4>
      </vt:variant>
      <vt:variant>
        <vt:lpwstr/>
      </vt:variant>
      <vt:variant>
        <vt:lpwstr>_Toc518389056</vt:lpwstr>
      </vt:variant>
      <vt:variant>
        <vt:i4>1638453</vt:i4>
      </vt:variant>
      <vt:variant>
        <vt:i4>266</vt:i4>
      </vt:variant>
      <vt:variant>
        <vt:i4>0</vt:i4>
      </vt:variant>
      <vt:variant>
        <vt:i4>5</vt:i4>
      </vt:variant>
      <vt:variant>
        <vt:lpwstr/>
      </vt:variant>
      <vt:variant>
        <vt:lpwstr>_Toc518389055</vt:lpwstr>
      </vt:variant>
      <vt:variant>
        <vt:i4>1638453</vt:i4>
      </vt:variant>
      <vt:variant>
        <vt:i4>260</vt:i4>
      </vt:variant>
      <vt:variant>
        <vt:i4>0</vt:i4>
      </vt:variant>
      <vt:variant>
        <vt:i4>5</vt:i4>
      </vt:variant>
      <vt:variant>
        <vt:lpwstr/>
      </vt:variant>
      <vt:variant>
        <vt:lpwstr>_Toc518389054</vt:lpwstr>
      </vt:variant>
      <vt:variant>
        <vt:i4>1638453</vt:i4>
      </vt:variant>
      <vt:variant>
        <vt:i4>254</vt:i4>
      </vt:variant>
      <vt:variant>
        <vt:i4>0</vt:i4>
      </vt:variant>
      <vt:variant>
        <vt:i4>5</vt:i4>
      </vt:variant>
      <vt:variant>
        <vt:lpwstr/>
      </vt:variant>
      <vt:variant>
        <vt:lpwstr>_Toc518389053</vt:lpwstr>
      </vt:variant>
      <vt:variant>
        <vt:i4>1638453</vt:i4>
      </vt:variant>
      <vt:variant>
        <vt:i4>248</vt:i4>
      </vt:variant>
      <vt:variant>
        <vt:i4>0</vt:i4>
      </vt:variant>
      <vt:variant>
        <vt:i4>5</vt:i4>
      </vt:variant>
      <vt:variant>
        <vt:lpwstr/>
      </vt:variant>
      <vt:variant>
        <vt:lpwstr>_Toc518389052</vt:lpwstr>
      </vt:variant>
      <vt:variant>
        <vt:i4>1638453</vt:i4>
      </vt:variant>
      <vt:variant>
        <vt:i4>242</vt:i4>
      </vt:variant>
      <vt:variant>
        <vt:i4>0</vt:i4>
      </vt:variant>
      <vt:variant>
        <vt:i4>5</vt:i4>
      </vt:variant>
      <vt:variant>
        <vt:lpwstr/>
      </vt:variant>
      <vt:variant>
        <vt:lpwstr>_Toc518389051</vt:lpwstr>
      </vt:variant>
      <vt:variant>
        <vt:i4>1638453</vt:i4>
      </vt:variant>
      <vt:variant>
        <vt:i4>236</vt:i4>
      </vt:variant>
      <vt:variant>
        <vt:i4>0</vt:i4>
      </vt:variant>
      <vt:variant>
        <vt:i4>5</vt:i4>
      </vt:variant>
      <vt:variant>
        <vt:lpwstr/>
      </vt:variant>
      <vt:variant>
        <vt:lpwstr>_Toc518389050</vt:lpwstr>
      </vt:variant>
      <vt:variant>
        <vt:i4>1572917</vt:i4>
      </vt:variant>
      <vt:variant>
        <vt:i4>230</vt:i4>
      </vt:variant>
      <vt:variant>
        <vt:i4>0</vt:i4>
      </vt:variant>
      <vt:variant>
        <vt:i4>5</vt:i4>
      </vt:variant>
      <vt:variant>
        <vt:lpwstr/>
      </vt:variant>
      <vt:variant>
        <vt:lpwstr>_Toc518389049</vt:lpwstr>
      </vt:variant>
      <vt:variant>
        <vt:i4>1572917</vt:i4>
      </vt:variant>
      <vt:variant>
        <vt:i4>224</vt:i4>
      </vt:variant>
      <vt:variant>
        <vt:i4>0</vt:i4>
      </vt:variant>
      <vt:variant>
        <vt:i4>5</vt:i4>
      </vt:variant>
      <vt:variant>
        <vt:lpwstr/>
      </vt:variant>
      <vt:variant>
        <vt:lpwstr>_Toc518389048</vt:lpwstr>
      </vt:variant>
      <vt:variant>
        <vt:i4>1572917</vt:i4>
      </vt:variant>
      <vt:variant>
        <vt:i4>218</vt:i4>
      </vt:variant>
      <vt:variant>
        <vt:i4>0</vt:i4>
      </vt:variant>
      <vt:variant>
        <vt:i4>5</vt:i4>
      </vt:variant>
      <vt:variant>
        <vt:lpwstr/>
      </vt:variant>
      <vt:variant>
        <vt:lpwstr>_Toc518389047</vt:lpwstr>
      </vt:variant>
      <vt:variant>
        <vt:i4>1572917</vt:i4>
      </vt:variant>
      <vt:variant>
        <vt:i4>212</vt:i4>
      </vt:variant>
      <vt:variant>
        <vt:i4>0</vt:i4>
      </vt:variant>
      <vt:variant>
        <vt:i4>5</vt:i4>
      </vt:variant>
      <vt:variant>
        <vt:lpwstr/>
      </vt:variant>
      <vt:variant>
        <vt:lpwstr>_Toc518389046</vt:lpwstr>
      </vt:variant>
      <vt:variant>
        <vt:i4>1572917</vt:i4>
      </vt:variant>
      <vt:variant>
        <vt:i4>206</vt:i4>
      </vt:variant>
      <vt:variant>
        <vt:i4>0</vt:i4>
      </vt:variant>
      <vt:variant>
        <vt:i4>5</vt:i4>
      </vt:variant>
      <vt:variant>
        <vt:lpwstr/>
      </vt:variant>
      <vt:variant>
        <vt:lpwstr>_Toc518389045</vt:lpwstr>
      </vt:variant>
      <vt:variant>
        <vt:i4>1572917</vt:i4>
      </vt:variant>
      <vt:variant>
        <vt:i4>200</vt:i4>
      </vt:variant>
      <vt:variant>
        <vt:i4>0</vt:i4>
      </vt:variant>
      <vt:variant>
        <vt:i4>5</vt:i4>
      </vt:variant>
      <vt:variant>
        <vt:lpwstr/>
      </vt:variant>
      <vt:variant>
        <vt:lpwstr>_Toc518389044</vt:lpwstr>
      </vt:variant>
      <vt:variant>
        <vt:i4>1572917</vt:i4>
      </vt:variant>
      <vt:variant>
        <vt:i4>194</vt:i4>
      </vt:variant>
      <vt:variant>
        <vt:i4>0</vt:i4>
      </vt:variant>
      <vt:variant>
        <vt:i4>5</vt:i4>
      </vt:variant>
      <vt:variant>
        <vt:lpwstr/>
      </vt:variant>
      <vt:variant>
        <vt:lpwstr>_Toc518389043</vt:lpwstr>
      </vt:variant>
      <vt:variant>
        <vt:i4>1572917</vt:i4>
      </vt:variant>
      <vt:variant>
        <vt:i4>188</vt:i4>
      </vt:variant>
      <vt:variant>
        <vt:i4>0</vt:i4>
      </vt:variant>
      <vt:variant>
        <vt:i4>5</vt:i4>
      </vt:variant>
      <vt:variant>
        <vt:lpwstr/>
      </vt:variant>
      <vt:variant>
        <vt:lpwstr>_Toc518389042</vt:lpwstr>
      </vt:variant>
      <vt:variant>
        <vt:i4>1572917</vt:i4>
      </vt:variant>
      <vt:variant>
        <vt:i4>182</vt:i4>
      </vt:variant>
      <vt:variant>
        <vt:i4>0</vt:i4>
      </vt:variant>
      <vt:variant>
        <vt:i4>5</vt:i4>
      </vt:variant>
      <vt:variant>
        <vt:lpwstr/>
      </vt:variant>
      <vt:variant>
        <vt:lpwstr>_Toc518389041</vt:lpwstr>
      </vt:variant>
      <vt:variant>
        <vt:i4>1572917</vt:i4>
      </vt:variant>
      <vt:variant>
        <vt:i4>176</vt:i4>
      </vt:variant>
      <vt:variant>
        <vt:i4>0</vt:i4>
      </vt:variant>
      <vt:variant>
        <vt:i4>5</vt:i4>
      </vt:variant>
      <vt:variant>
        <vt:lpwstr/>
      </vt:variant>
      <vt:variant>
        <vt:lpwstr>_Toc518389040</vt:lpwstr>
      </vt:variant>
      <vt:variant>
        <vt:i4>2031669</vt:i4>
      </vt:variant>
      <vt:variant>
        <vt:i4>170</vt:i4>
      </vt:variant>
      <vt:variant>
        <vt:i4>0</vt:i4>
      </vt:variant>
      <vt:variant>
        <vt:i4>5</vt:i4>
      </vt:variant>
      <vt:variant>
        <vt:lpwstr/>
      </vt:variant>
      <vt:variant>
        <vt:lpwstr>_Toc518389039</vt:lpwstr>
      </vt:variant>
      <vt:variant>
        <vt:i4>2031669</vt:i4>
      </vt:variant>
      <vt:variant>
        <vt:i4>164</vt:i4>
      </vt:variant>
      <vt:variant>
        <vt:i4>0</vt:i4>
      </vt:variant>
      <vt:variant>
        <vt:i4>5</vt:i4>
      </vt:variant>
      <vt:variant>
        <vt:lpwstr/>
      </vt:variant>
      <vt:variant>
        <vt:lpwstr>_Toc518389038</vt:lpwstr>
      </vt:variant>
      <vt:variant>
        <vt:i4>2031669</vt:i4>
      </vt:variant>
      <vt:variant>
        <vt:i4>158</vt:i4>
      </vt:variant>
      <vt:variant>
        <vt:i4>0</vt:i4>
      </vt:variant>
      <vt:variant>
        <vt:i4>5</vt:i4>
      </vt:variant>
      <vt:variant>
        <vt:lpwstr/>
      </vt:variant>
      <vt:variant>
        <vt:lpwstr>_Toc518389037</vt:lpwstr>
      </vt:variant>
      <vt:variant>
        <vt:i4>2031669</vt:i4>
      </vt:variant>
      <vt:variant>
        <vt:i4>152</vt:i4>
      </vt:variant>
      <vt:variant>
        <vt:i4>0</vt:i4>
      </vt:variant>
      <vt:variant>
        <vt:i4>5</vt:i4>
      </vt:variant>
      <vt:variant>
        <vt:lpwstr/>
      </vt:variant>
      <vt:variant>
        <vt:lpwstr>_Toc518389036</vt:lpwstr>
      </vt:variant>
      <vt:variant>
        <vt:i4>2031669</vt:i4>
      </vt:variant>
      <vt:variant>
        <vt:i4>146</vt:i4>
      </vt:variant>
      <vt:variant>
        <vt:i4>0</vt:i4>
      </vt:variant>
      <vt:variant>
        <vt:i4>5</vt:i4>
      </vt:variant>
      <vt:variant>
        <vt:lpwstr/>
      </vt:variant>
      <vt:variant>
        <vt:lpwstr>_Toc518389035</vt:lpwstr>
      </vt:variant>
      <vt:variant>
        <vt:i4>2031669</vt:i4>
      </vt:variant>
      <vt:variant>
        <vt:i4>140</vt:i4>
      </vt:variant>
      <vt:variant>
        <vt:i4>0</vt:i4>
      </vt:variant>
      <vt:variant>
        <vt:i4>5</vt:i4>
      </vt:variant>
      <vt:variant>
        <vt:lpwstr/>
      </vt:variant>
      <vt:variant>
        <vt:lpwstr>_Toc518389034</vt:lpwstr>
      </vt:variant>
      <vt:variant>
        <vt:i4>2031669</vt:i4>
      </vt:variant>
      <vt:variant>
        <vt:i4>134</vt:i4>
      </vt:variant>
      <vt:variant>
        <vt:i4>0</vt:i4>
      </vt:variant>
      <vt:variant>
        <vt:i4>5</vt:i4>
      </vt:variant>
      <vt:variant>
        <vt:lpwstr/>
      </vt:variant>
      <vt:variant>
        <vt:lpwstr>_Toc518389033</vt:lpwstr>
      </vt:variant>
      <vt:variant>
        <vt:i4>2031669</vt:i4>
      </vt:variant>
      <vt:variant>
        <vt:i4>128</vt:i4>
      </vt:variant>
      <vt:variant>
        <vt:i4>0</vt:i4>
      </vt:variant>
      <vt:variant>
        <vt:i4>5</vt:i4>
      </vt:variant>
      <vt:variant>
        <vt:lpwstr/>
      </vt:variant>
      <vt:variant>
        <vt:lpwstr>_Toc518389032</vt:lpwstr>
      </vt:variant>
      <vt:variant>
        <vt:i4>2031669</vt:i4>
      </vt:variant>
      <vt:variant>
        <vt:i4>122</vt:i4>
      </vt:variant>
      <vt:variant>
        <vt:i4>0</vt:i4>
      </vt:variant>
      <vt:variant>
        <vt:i4>5</vt:i4>
      </vt:variant>
      <vt:variant>
        <vt:lpwstr/>
      </vt:variant>
      <vt:variant>
        <vt:lpwstr>_Toc518389031</vt:lpwstr>
      </vt:variant>
      <vt:variant>
        <vt:i4>2031669</vt:i4>
      </vt:variant>
      <vt:variant>
        <vt:i4>116</vt:i4>
      </vt:variant>
      <vt:variant>
        <vt:i4>0</vt:i4>
      </vt:variant>
      <vt:variant>
        <vt:i4>5</vt:i4>
      </vt:variant>
      <vt:variant>
        <vt:lpwstr/>
      </vt:variant>
      <vt:variant>
        <vt:lpwstr>_Toc518389030</vt:lpwstr>
      </vt:variant>
      <vt:variant>
        <vt:i4>1966133</vt:i4>
      </vt:variant>
      <vt:variant>
        <vt:i4>110</vt:i4>
      </vt:variant>
      <vt:variant>
        <vt:i4>0</vt:i4>
      </vt:variant>
      <vt:variant>
        <vt:i4>5</vt:i4>
      </vt:variant>
      <vt:variant>
        <vt:lpwstr/>
      </vt:variant>
      <vt:variant>
        <vt:lpwstr>_Toc518389029</vt:lpwstr>
      </vt:variant>
      <vt:variant>
        <vt:i4>1966133</vt:i4>
      </vt:variant>
      <vt:variant>
        <vt:i4>104</vt:i4>
      </vt:variant>
      <vt:variant>
        <vt:i4>0</vt:i4>
      </vt:variant>
      <vt:variant>
        <vt:i4>5</vt:i4>
      </vt:variant>
      <vt:variant>
        <vt:lpwstr/>
      </vt:variant>
      <vt:variant>
        <vt:lpwstr>_Toc518389028</vt:lpwstr>
      </vt:variant>
      <vt:variant>
        <vt:i4>1966133</vt:i4>
      </vt:variant>
      <vt:variant>
        <vt:i4>98</vt:i4>
      </vt:variant>
      <vt:variant>
        <vt:i4>0</vt:i4>
      </vt:variant>
      <vt:variant>
        <vt:i4>5</vt:i4>
      </vt:variant>
      <vt:variant>
        <vt:lpwstr/>
      </vt:variant>
      <vt:variant>
        <vt:lpwstr>_Toc518389027</vt:lpwstr>
      </vt:variant>
      <vt:variant>
        <vt:i4>1966133</vt:i4>
      </vt:variant>
      <vt:variant>
        <vt:i4>92</vt:i4>
      </vt:variant>
      <vt:variant>
        <vt:i4>0</vt:i4>
      </vt:variant>
      <vt:variant>
        <vt:i4>5</vt:i4>
      </vt:variant>
      <vt:variant>
        <vt:lpwstr/>
      </vt:variant>
      <vt:variant>
        <vt:lpwstr>_Toc518389026</vt:lpwstr>
      </vt:variant>
      <vt:variant>
        <vt:i4>1966133</vt:i4>
      </vt:variant>
      <vt:variant>
        <vt:i4>86</vt:i4>
      </vt:variant>
      <vt:variant>
        <vt:i4>0</vt:i4>
      </vt:variant>
      <vt:variant>
        <vt:i4>5</vt:i4>
      </vt:variant>
      <vt:variant>
        <vt:lpwstr/>
      </vt:variant>
      <vt:variant>
        <vt:lpwstr>_Toc518389025</vt:lpwstr>
      </vt:variant>
      <vt:variant>
        <vt:i4>1966133</vt:i4>
      </vt:variant>
      <vt:variant>
        <vt:i4>80</vt:i4>
      </vt:variant>
      <vt:variant>
        <vt:i4>0</vt:i4>
      </vt:variant>
      <vt:variant>
        <vt:i4>5</vt:i4>
      </vt:variant>
      <vt:variant>
        <vt:lpwstr/>
      </vt:variant>
      <vt:variant>
        <vt:lpwstr>_Toc518389024</vt:lpwstr>
      </vt:variant>
      <vt:variant>
        <vt:i4>1966133</vt:i4>
      </vt:variant>
      <vt:variant>
        <vt:i4>74</vt:i4>
      </vt:variant>
      <vt:variant>
        <vt:i4>0</vt:i4>
      </vt:variant>
      <vt:variant>
        <vt:i4>5</vt:i4>
      </vt:variant>
      <vt:variant>
        <vt:lpwstr/>
      </vt:variant>
      <vt:variant>
        <vt:lpwstr>_Toc518389023</vt:lpwstr>
      </vt:variant>
      <vt:variant>
        <vt:i4>1966133</vt:i4>
      </vt:variant>
      <vt:variant>
        <vt:i4>68</vt:i4>
      </vt:variant>
      <vt:variant>
        <vt:i4>0</vt:i4>
      </vt:variant>
      <vt:variant>
        <vt:i4>5</vt:i4>
      </vt:variant>
      <vt:variant>
        <vt:lpwstr/>
      </vt:variant>
      <vt:variant>
        <vt:lpwstr>_Toc518389022</vt:lpwstr>
      </vt:variant>
      <vt:variant>
        <vt:i4>1966133</vt:i4>
      </vt:variant>
      <vt:variant>
        <vt:i4>62</vt:i4>
      </vt:variant>
      <vt:variant>
        <vt:i4>0</vt:i4>
      </vt:variant>
      <vt:variant>
        <vt:i4>5</vt:i4>
      </vt:variant>
      <vt:variant>
        <vt:lpwstr/>
      </vt:variant>
      <vt:variant>
        <vt:lpwstr>_Toc518389021</vt:lpwstr>
      </vt:variant>
      <vt:variant>
        <vt:i4>1966133</vt:i4>
      </vt:variant>
      <vt:variant>
        <vt:i4>56</vt:i4>
      </vt:variant>
      <vt:variant>
        <vt:i4>0</vt:i4>
      </vt:variant>
      <vt:variant>
        <vt:i4>5</vt:i4>
      </vt:variant>
      <vt:variant>
        <vt:lpwstr/>
      </vt:variant>
      <vt:variant>
        <vt:lpwstr>_Toc518389020</vt:lpwstr>
      </vt:variant>
      <vt:variant>
        <vt:i4>1900597</vt:i4>
      </vt:variant>
      <vt:variant>
        <vt:i4>50</vt:i4>
      </vt:variant>
      <vt:variant>
        <vt:i4>0</vt:i4>
      </vt:variant>
      <vt:variant>
        <vt:i4>5</vt:i4>
      </vt:variant>
      <vt:variant>
        <vt:lpwstr/>
      </vt:variant>
      <vt:variant>
        <vt:lpwstr>_Toc518389019</vt:lpwstr>
      </vt:variant>
      <vt:variant>
        <vt:i4>1900597</vt:i4>
      </vt:variant>
      <vt:variant>
        <vt:i4>44</vt:i4>
      </vt:variant>
      <vt:variant>
        <vt:i4>0</vt:i4>
      </vt:variant>
      <vt:variant>
        <vt:i4>5</vt:i4>
      </vt:variant>
      <vt:variant>
        <vt:lpwstr/>
      </vt:variant>
      <vt:variant>
        <vt:lpwstr>_Toc518389018</vt:lpwstr>
      </vt:variant>
      <vt:variant>
        <vt:i4>1900597</vt:i4>
      </vt:variant>
      <vt:variant>
        <vt:i4>38</vt:i4>
      </vt:variant>
      <vt:variant>
        <vt:i4>0</vt:i4>
      </vt:variant>
      <vt:variant>
        <vt:i4>5</vt:i4>
      </vt:variant>
      <vt:variant>
        <vt:lpwstr/>
      </vt:variant>
      <vt:variant>
        <vt:lpwstr>_Toc518389017</vt:lpwstr>
      </vt:variant>
      <vt:variant>
        <vt:i4>1900597</vt:i4>
      </vt:variant>
      <vt:variant>
        <vt:i4>32</vt:i4>
      </vt:variant>
      <vt:variant>
        <vt:i4>0</vt:i4>
      </vt:variant>
      <vt:variant>
        <vt:i4>5</vt:i4>
      </vt:variant>
      <vt:variant>
        <vt:lpwstr/>
      </vt:variant>
      <vt:variant>
        <vt:lpwstr>_Toc518389016</vt:lpwstr>
      </vt:variant>
      <vt:variant>
        <vt:i4>1900597</vt:i4>
      </vt:variant>
      <vt:variant>
        <vt:i4>26</vt:i4>
      </vt:variant>
      <vt:variant>
        <vt:i4>0</vt:i4>
      </vt:variant>
      <vt:variant>
        <vt:i4>5</vt:i4>
      </vt:variant>
      <vt:variant>
        <vt:lpwstr/>
      </vt:variant>
      <vt:variant>
        <vt:lpwstr>_Toc518389015</vt:lpwstr>
      </vt:variant>
      <vt:variant>
        <vt:i4>1900597</vt:i4>
      </vt:variant>
      <vt:variant>
        <vt:i4>20</vt:i4>
      </vt:variant>
      <vt:variant>
        <vt:i4>0</vt:i4>
      </vt:variant>
      <vt:variant>
        <vt:i4>5</vt:i4>
      </vt:variant>
      <vt:variant>
        <vt:lpwstr/>
      </vt:variant>
      <vt:variant>
        <vt:lpwstr>_Toc518389014</vt:lpwstr>
      </vt:variant>
      <vt:variant>
        <vt:i4>1900597</vt:i4>
      </vt:variant>
      <vt:variant>
        <vt:i4>14</vt:i4>
      </vt:variant>
      <vt:variant>
        <vt:i4>0</vt:i4>
      </vt:variant>
      <vt:variant>
        <vt:i4>5</vt:i4>
      </vt:variant>
      <vt:variant>
        <vt:lpwstr/>
      </vt:variant>
      <vt:variant>
        <vt:lpwstr>_Toc518389013</vt:lpwstr>
      </vt:variant>
      <vt:variant>
        <vt:i4>1900597</vt:i4>
      </vt:variant>
      <vt:variant>
        <vt:i4>8</vt:i4>
      </vt:variant>
      <vt:variant>
        <vt:i4>0</vt:i4>
      </vt:variant>
      <vt:variant>
        <vt:i4>5</vt:i4>
      </vt:variant>
      <vt:variant>
        <vt:lpwstr/>
      </vt:variant>
      <vt:variant>
        <vt:lpwstr>_Toc518389012</vt:lpwstr>
      </vt:variant>
      <vt:variant>
        <vt:i4>1900597</vt:i4>
      </vt:variant>
      <vt:variant>
        <vt:i4>2</vt:i4>
      </vt:variant>
      <vt:variant>
        <vt:i4>0</vt:i4>
      </vt:variant>
      <vt:variant>
        <vt:i4>5</vt:i4>
      </vt:variant>
      <vt:variant>
        <vt:lpwstr/>
      </vt:variant>
      <vt:variant>
        <vt:lpwstr>_Toc518389011</vt:lpwstr>
      </vt:variant>
      <vt:variant>
        <vt:i4>1572874</vt:i4>
      </vt:variant>
      <vt:variant>
        <vt:i4>0</vt:i4>
      </vt:variant>
      <vt:variant>
        <vt:i4>0</vt:i4>
      </vt:variant>
      <vt:variant>
        <vt:i4>5</vt:i4>
      </vt:variant>
      <vt:variant>
        <vt:lpwstr>http://www.umin.ac.jp/ctr/index-j.htm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nakano_n</dc:creator>
  <cp:keywords/>
  <dc:description/>
  <cp:lastModifiedBy>監理センターPC001</cp:lastModifiedBy>
  <cp:revision>3</cp:revision>
  <cp:lastPrinted>2018-07-03T00:06:00Z</cp:lastPrinted>
  <dcterms:created xsi:type="dcterms:W3CDTF">2023-06-21T04:32:00Z</dcterms:created>
  <dcterms:modified xsi:type="dcterms:W3CDTF">2023-06-21T04:32:00Z</dcterms:modified>
</cp:coreProperties>
</file>